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AF925" w14:textId="77777777" w:rsidR="0086044B" w:rsidRDefault="0086044B">
      <w:pPr>
        <w:autoSpaceDE w:val="0"/>
        <w:spacing w:after="0" w:line="240" w:lineRule="auto"/>
        <w:jc w:val="right"/>
        <w:rPr>
          <w:rFonts w:ascii="Times New Roman" w:hAnsi="Times New Roman"/>
          <w:sz w:val="28"/>
          <w:szCs w:val="28"/>
        </w:rPr>
      </w:pPr>
    </w:p>
    <w:p w14:paraId="6DA4EC69" w14:textId="77777777" w:rsidR="0086044B" w:rsidRDefault="0086044B">
      <w:pPr>
        <w:autoSpaceDE w:val="0"/>
        <w:spacing w:after="0" w:line="240" w:lineRule="auto"/>
        <w:jc w:val="right"/>
        <w:rPr>
          <w:rFonts w:ascii="Times New Roman" w:hAnsi="Times New Roman"/>
          <w:sz w:val="24"/>
          <w:szCs w:val="24"/>
        </w:rPr>
      </w:pPr>
    </w:p>
    <w:p w14:paraId="6B0E6E87" w14:textId="77777777" w:rsidR="00D6424C" w:rsidRPr="00D6424C" w:rsidRDefault="0086044B" w:rsidP="00D6424C">
      <w:pPr>
        <w:spacing w:after="0"/>
        <w:jc w:val="center"/>
        <w:rPr>
          <w:rFonts w:ascii="Times New Roman" w:hAnsi="Times New Roman"/>
          <w:caps/>
          <w:sz w:val="28"/>
          <w:szCs w:val="28"/>
          <w:lang w:eastAsia="en-US"/>
        </w:rPr>
      </w:pPr>
      <w:r>
        <w:rPr>
          <w:rFonts w:ascii="Times New Roman" w:hAnsi="Times New Roman"/>
          <w:b/>
          <w:bCs/>
          <w:sz w:val="28"/>
          <w:szCs w:val="28"/>
        </w:rPr>
        <w:t xml:space="preserve">    </w:t>
      </w:r>
      <w:r w:rsidR="00D6424C" w:rsidRPr="00D6424C">
        <w:rPr>
          <w:rFonts w:ascii="Times New Roman" w:hAnsi="Times New Roman"/>
          <w:caps/>
          <w:sz w:val="28"/>
          <w:szCs w:val="28"/>
          <w:lang w:eastAsia="en-US"/>
        </w:rPr>
        <w:t>Российская Федерация</w:t>
      </w:r>
    </w:p>
    <w:p w14:paraId="23B330F3" w14:textId="77777777" w:rsidR="00D6424C" w:rsidRPr="00D6424C" w:rsidRDefault="00D6424C" w:rsidP="00D6424C">
      <w:pPr>
        <w:suppressAutoHyphens w:val="0"/>
        <w:spacing w:after="0"/>
        <w:jc w:val="center"/>
        <w:rPr>
          <w:rFonts w:ascii="Times New Roman" w:hAnsi="Times New Roman"/>
          <w:caps/>
          <w:sz w:val="28"/>
          <w:szCs w:val="28"/>
          <w:lang w:eastAsia="en-US"/>
        </w:rPr>
      </w:pPr>
      <w:r w:rsidRPr="00D6424C">
        <w:rPr>
          <w:rFonts w:ascii="Times New Roman" w:hAnsi="Times New Roman"/>
          <w:caps/>
          <w:sz w:val="28"/>
          <w:szCs w:val="28"/>
          <w:lang w:eastAsia="en-US"/>
        </w:rPr>
        <w:t>Брянская область</w:t>
      </w:r>
    </w:p>
    <w:p w14:paraId="2C699027" w14:textId="77777777" w:rsidR="00D6424C" w:rsidRPr="00D6424C" w:rsidRDefault="00D6424C" w:rsidP="00D6424C">
      <w:pPr>
        <w:suppressAutoHyphens w:val="0"/>
        <w:spacing w:after="0"/>
        <w:jc w:val="center"/>
        <w:rPr>
          <w:rFonts w:ascii="Times New Roman" w:hAnsi="Times New Roman"/>
          <w:caps/>
          <w:sz w:val="28"/>
          <w:szCs w:val="28"/>
          <w:lang w:eastAsia="en-US"/>
        </w:rPr>
      </w:pPr>
      <w:r w:rsidRPr="00D6424C">
        <w:rPr>
          <w:rFonts w:ascii="Times New Roman" w:hAnsi="Times New Roman"/>
          <w:caps/>
          <w:sz w:val="28"/>
          <w:szCs w:val="28"/>
          <w:lang w:eastAsia="en-US"/>
        </w:rPr>
        <w:t>Брянский МУНИЦИПАЛЬНЫЙ район</w:t>
      </w:r>
    </w:p>
    <w:p w14:paraId="68CBF2A5" w14:textId="77777777" w:rsidR="00D6424C" w:rsidRPr="00D6424C" w:rsidRDefault="00D6424C" w:rsidP="00D6424C">
      <w:pPr>
        <w:suppressAutoHyphens w:val="0"/>
        <w:spacing w:after="0"/>
        <w:jc w:val="center"/>
        <w:rPr>
          <w:rFonts w:ascii="Times New Roman" w:hAnsi="Times New Roman"/>
          <w:sz w:val="28"/>
          <w:szCs w:val="28"/>
          <w:lang w:eastAsia="en-US"/>
        </w:rPr>
      </w:pPr>
      <w:r w:rsidRPr="00D6424C">
        <w:rPr>
          <w:rFonts w:ascii="Times New Roman" w:hAnsi="Times New Roman"/>
          <w:sz w:val="28"/>
          <w:szCs w:val="28"/>
          <w:lang w:eastAsia="en-US"/>
        </w:rPr>
        <w:t>НЕТЬИНСКИЙ СЕЛЬСКИЙ СОВЕТ НАРОДНЫХ ДЕПУТАТОВ</w:t>
      </w:r>
    </w:p>
    <w:p w14:paraId="732892E8" w14:textId="77777777" w:rsidR="00D6424C" w:rsidRPr="00D6424C" w:rsidRDefault="00D6424C" w:rsidP="00D6424C">
      <w:pPr>
        <w:suppressAutoHyphens w:val="0"/>
        <w:spacing w:after="0"/>
        <w:rPr>
          <w:rFonts w:ascii="Times New Roman" w:hAnsi="Times New Roman"/>
          <w:sz w:val="24"/>
          <w:szCs w:val="24"/>
          <w:lang w:eastAsia="en-US"/>
        </w:rPr>
      </w:pPr>
    </w:p>
    <w:p w14:paraId="7698CEDB" w14:textId="77777777" w:rsidR="00D6424C" w:rsidRPr="00D6424C" w:rsidRDefault="00D6424C" w:rsidP="00D6424C">
      <w:pPr>
        <w:suppressAutoHyphens w:val="0"/>
        <w:spacing w:after="0"/>
        <w:jc w:val="center"/>
        <w:rPr>
          <w:rFonts w:ascii="Times New Roman" w:hAnsi="Times New Roman"/>
          <w:sz w:val="28"/>
          <w:szCs w:val="28"/>
          <w:lang w:eastAsia="en-US"/>
        </w:rPr>
      </w:pPr>
      <w:r w:rsidRPr="00D6424C">
        <w:rPr>
          <w:rFonts w:ascii="Times New Roman" w:hAnsi="Times New Roman"/>
          <w:sz w:val="28"/>
          <w:szCs w:val="28"/>
          <w:lang w:eastAsia="en-US"/>
        </w:rPr>
        <w:t>РЕШЕНИЕ</w:t>
      </w:r>
    </w:p>
    <w:p w14:paraId="5F449C12" w14:textId="77777777" w:rsidR="0086044B" w:rsidRDefault="0086044B" w:rsidP="00D6424C">
      <w:pPr>
        <w:widowControl w:val="0"/>
        <w:tabs>
          <w:tab w:val="left" w:pos="2145"/>
          <w:tab w:val="left" w:pos="3330"/>
        </w:tabs>
        <w:autoSpaceDE w:val="0"/>
        <w:spacing w:after="0"/>
        <w:jc w:val="center"/>
        <w:rPr>
          <w:sz w:val="28"/>
          <w:szCs w:val="28"/>
        </w:rPr>
      </w:pPr>
    </w:p>
    <w:p w14:paraId="662449C2" w14:textId="77777777" w:rsidR="0086044B" w:rsidRPr="0028143A" w:rsidRDefault="0028143A">
      <w:pPr>
        <w:tabs>
          <w:tab w:val="left" w:pos="2850"/>
        </w:tabs>
        <w:rPr>
          <w:rFonts w:ascii="Times New Roman" w:hAnsi="Times New Roman"/>
          <w:sz w:val="28"/>
          <w:szCs w:val="28"/>
        </w:rPr>
      </w:pPr>
      <w:r w:rsidRPr="0028143A">
        <w:rPr>
          <w:rFonts w:ascii="Times New Roman" w:hAnsi="Times New Roman"/>
          <w:sz w:val="28"/>
          <w:szCs w:val="28"/>
        </w:rPr>
        <w:t xml:space="preserve">от </w:t>
      </w:r>
      <w:r w:rsidR="0000763F">
        <w:rPr>
          <w:rFonts w:ascii="Times New Roman" w:hAnsi="Times New Roman"/>
          <w:sz w:val="28"/>
          <w:szCs w:val="28"/>
        </w:rPr>
        <w:t>26.02.</w:t>
      </w:r>
      <w:r w:rsidRPr="0028143A">
        <w:rPr>
          <w:rFonts w:ascii="Times New Roman" w:hAnsi="Times New Roman"/>
          <w:sz w:val="28"/>
          <w:szCs w:val="28"/>
        </w:rPr>
        <w:t>20</w:t>
      </w:r>
      <w:r w:rsidR="00D6424C">
        <w:rPr>
          <w:rFonts w:ascii="Times New Roman" w:hAnsi="Times New Roman"/>
          <w:sz w:val="28"/>
          <w:szCs w:val="28"/>
        </w:rPr>
        <w:t>24</w:t>
      </w:r>
      <w:r w:rsidRPr="0028143A">
        <w:rPr>
          <w:rFonts w:ascii="Times New Roman" w:hAnsi="Times New Roman"/>
          <w:sz w:val="28"/>
          <w:szCs w:val="28"/>
        </w:rPr>
        <w:t>г  №</w:t>
      </w:r>
      <w:r w:rsidR="00875BF6">
        <w:rPr>
          <w:rFonts w:ascii="Times New Roman" w:hAnsi="Times New Roman"/>
          <w:sz w:val="28"/>
          <w:szCs w:val="28"/>
        </w:rPr>
        <w:t xml:space="preserve"> 5-</w:t>
      </w:r>
      <w:r w:rsidR="0000763F">
        <w:rPr>
          <w:rFonts w:ascii="Times New Roman" w:hAnsi="Times New Roman"/>
          <w:sz w:val="28"/>
          <w:szCs w:val="28"/>
        </w:rPr>
        <w:t>7</w:t>
      </w:r>
      <w:r w:rsidR="00875BF6">
        <w:rPr>
          <w:rFonts w:ascii="Times New Roman" w:hAnsi="Times New Roman"/>
          <w:sz w:val="28"/>
          <w:szCs w:val="28"/>
        </w:rPr>
        <w:t>-1</w:t>
      </w:r>
    </w:p>
    <w:p w14:paraId="192E94E9" w14:textId="77777777" w:rsidR="0028143A" w:rsidRPr="0028143A" w:rsidRDefault="00D6424C">
      <w:pPr>
        <w:tabs>
          <w:tab w:val="left" w:pos="2850"/>
        </w:tabs>
        <w:rPr>
          <w:rFonts w:ascii="Times New Roman" w:hAnsi="Times New Roman"/>
          <w:sz w:val="28"/>
          <w:szCs w:val="28"/>
        </w:rPr>
      </w:pPr>
      <w:r>
        <w:rPr>
          <w:rFonts w:ascii="Times New Roman" w:hAnsi="Times New Roman"/>
          <w:sz w:val="28"/>
          <w:szCs w:val="28"/>
        </w:rPr>
        <w:t>п. Нетьинка</w:t>
      </w:r>
    </w:p>
    <w:p w14:paraId="2B1364AB" w14:textId="77777777" w:rsidR="0086044B" w:rsidRPr="0028143A" w:rsidRDefault="0086044B">
      <w:pPr>
        <w:pStyle w:val="a9"/>
        <w:ind w:right="4597"/>
        <w:jc w:val="left"/>
      </w:pPr>
      <w:r>
        <w:t>Об утверждении Правил благоустройства и содержания территории  мун</w:t>
      </w:r>
      <w:r w:rsidR="0028143A">
        <w:t xml:space="preserve">иципального образования  </w:t>
      </w:r>
      <w:r w:rsidR="009A20EB">
        <w:t>Нетьинское</w:t>
      </w:r>
      <w:r w:rsidR="0028143A">
        <w:t xml:space="preserve"> сельское поселение </w:t>
      </w:r>
      <w:r w:rsidRPr="00C327E3">
        <w:rPr>
          <w:bCs/>
          <w:szCs w:val="28"/>
        </w:rPr>
        <w:t xml:space="preserve">Брянского </w:t>
      </w:r>
      <w:r w:rsidR="00AE3E76">
        <w:rPr>
          <w:bCs/>
          <w:szCs w:val="28"/>
        </w:rPr>
        <w:t xml:space="preserve">муниципального </w:t>
      </w:r>
      <w:r w:rsidRPr="00C327E3">
        <w:rPr>
          <w:bCs/>
          <w:szCs w:val="28"/>
        </w:rPr>
        <w:t>района Брянской области</w:t>
      </w:r>
    </w:p>
    <w:p w14:paraId="2209CC8A" w14:textId="77777777" w:rsidR="0086044B" w:rsidRDefault="0086044B">
      <w:pPr>
        <w:spacing w:after="0"/>
        <w:jc w:val="center"/>
        <w:rPr>
          <w:rFonts w:ascii="Times New Roman" w:hAnsi="Times New Roman"/>
          <w:sz w:val="28"/>
        </w:rPr>
      </w:pPr>
    </w:p>
    <w:p w14:paraId="6CF88A7E" w14:textId="77777777" w:rsidR="0086044B" w:rsidRDefault="0086044B">
      <w:pPr>
        <w:autoSpaceDE w:val="0"/>
        <w:spacing w:after="0" w:line="240" w:lineRule="auto"/>
        <w:ind w:firstLine="540"/>
        <w:jc w:val="both"/>
        <w:rPr>
          <w:rFonts w:ascii="Times New Roman" w:hAnsi="Times New Roman"/>
          <w:sz w:val="28"/>
        </w:rPr>
      </w:pPr>
      <w:r>
        <w:rPr>
          <w:rFonts w:ascii="Times New Roman" w:hAnsi="Times New Roman"/>
          <w:sz w:val="28"/>
        </w:rPr>
        <w:t xml:space="preserve">В соответствии </w:t>
      </w:r>
      <w:r w:rsidRPr="00853613">
        <w:rPr>
          <w:rFonts w:ascii="Times New Roman" w:hAnsi="Times New Roman"/>
          <w:sz w:val="28"/>
        </w:rPr>
        <w:t>с Градостроительным кодексом Российской Федерации, Земельным кодексом Российской Федерации, Федеральными законами «Об общих принципах организации местного самоуправления в Российской Федерации» от 06.10.2003 г. № 131-ФЗ, «О санитарно-эпидемиологическом благополучии населения» от 30.03.1999г. № 52-ФЗ, «Об охране окружающей среды» от 10.01.2002 г.№ 7-ФЗ, «Об отходах производства и потребления» от 24.06.1998 г. № 89-ФЗ, постановлением Правительства РФ от 10.02.1997 г. № 155 «Об утверждении</w:t>
      </w:r>
      <w:r w:rsidR="0028143A">
        <w:rPr>
          <w:rFonts w:ascii="Times New Roman" w:hAnsi="Times New Roman"/>
          <w:sz w:val="28"/>
        </w:rPr>
        <w:t xml:space="preserve"> </w:t>
      </w:r>
      <w:r w:rsidRPr="00853613">
        <w:rPr>
          <w:rFonts w:ascii="Times New Roman" w:hAnsi="Times New Roman"/>
          <w:sz w:val="28"/>
        </w:rPr>
        <w:t>правил предоставления услуг по вывозу твердых и жидких бытовых отходов», постановлением Госстроя РФ от 27.09.2003 г. № 170 «Об утверждении правил и норм технической эксплуатации жили</w:t>
      </w:r>
      <w:r w:rsidR="0028143A">
        <w:rPr>
          <w:rFonts w:ascii="Times New Roman" w:hAnsi="Times New Roman"/>
          <w:sz w:val="28"/>
        </w:rPr>
        <w:t xml:space="preserve">щного фонда», Уставом </w:t>
      </w:r>
      <w:r w:rsidR="00FB6F3C">
        <w:rPr>
          <w:rFonts w:ascii="Times New Roman" w:hAnsi="Times New Roman"/>
          <w:sz w:val="28"/>
        </w:rPr>
        <w:t>муниципальное образование Нетьинское сельское поселение Брянского муниципального района Брянской области</w:t>
      </w:r>
      <w:r w:rsidRPr="00853613">
        <w:rPr>
          <w:rFonts w:ascii="Times New Roman" w:hAnsi="Times New Roman"/>
          <w:sz w:val="28"/>
        </w:rPr>
        <w:t xml:space="preserve"> и  иными нормативными правовыми актами в области благоустройства</w:t>
      </w:r>
      <w:r w:rsidR="0028143A">
        <w:rPr>
          <w:rFonts w:ascii="Times New Roman" w:hAnsi="Times New Roman"/>
          <w:sz w:val="28"/>
        </w:rPr>
        <w:t>,</w:t>
      </w:r>
      <w:r>
        <w:rPr>
          <w:rFonts w:ascii="Times New Roman" w:hAnsi="Times New Roman"/>
          <w:sz w:val="28"/>
        </w:rPr>
        <w:t xml:space="preserve"> в целях </w:t>
      </w:r>
      <w:r>
        <w:rPr>
          <w:rFonts w:ascii="Times New Roman" w:hAnsi="Times New Roman"/>
          <w:sz w:val="28"/>
          <w:szCs w:val="28"/>
        </w:rPr>
        <w:t>организации благоустройства и озеленения территор</w:t>
      </w:r>
      <w:r w:rsidR="0028143A">
        <w:rPr>
          <w:rFonts w:ascii="Times New Roman" w:hAnsi="Times New Roman"/>
          <w:sz w:val="28"/>
          <w:szCs w:val="28"/>
        </w:rPr>
        <w:t>ии Н</w:t>
      </w:r>
      <w:r w:rsidR="00FB6F3C">
        <w:rPr>
          <w:rFonts w:ascii="Times New Roman" w:hAnsi="Times New Roman"/>
          <w:sz w:val="28"/>
          <w:szCs w:val="28"/>
        </w:rPr>
        <w:t>етьинского</w:t>
      </w:r>
      <w:r>
        <w:rPr>
          <w:rFonts w:ascii="Times New Roman" w:hAnsi="Times New Roman"/>
          <w:sz w:val="28"/>
        </w:rPr>
        <w:t xml:space="preserve"> </w:t>
      </w:r>
      <w:r w:rsidR="0028143A">
        <w:rPr>
          <w:rFonts w:ascii="Times New Roman" w:hAnsi="Times New Roman"/>
          <w:sz w:val="28"/>
        </w:rPr>
        <w:t xml:space="preserve">сельского поселения, </w:t>
      </w:r>
      <w:r w:rsidR="00FB6F3C">
        <w:rPr>
          <w:rFonts w:ascii="Times New Roman" w:hAnsi="Times New Roman"/>
          <w:sz w:val="28"/>
        </w:rPr>
        <w:t xml:space="preserve">Нетьинский </w:t>
      </w:r>
      <w:r>
        <w:rPr>
          <w:rFonts w:ascii="Times New Roman" w:hAnsi="Times New Roman"/>
          <w:sz w:val="28"/>
        </w:rPr>
        <w:t>сельский Совет народных депутатов</w:t>
      </w:r>
    </w:p>
    <w:p w14:paraId="15E6051A" w14:textId="77777777" w:rsidR="0086044B" w:rsidRDefault="0086044B">
      <w:pPr>
        <w:spacing w:after="0" w:line="240" w:lineRule="auto"/>
        <w:rPr>
          <w:rFonts w:ascii="Times New Roman" w:hAnsi="Times New Roman"/>
          <w:sz w:val="28"/>
        </w:rPr>
      </w:pPr>
    </w:p>
    <w:p w14:paraId="345E7DB4" w14:textId="77777777" w:rsidR="0086044B" w:rsidRDefault="0086044B">
      <w:pPr>
        <w:spacing w:after="0" w:line="240" w:lineRule="auto"/>
        <w:rPr>
          <w:rFonts w:ascii="Times New Roman" w:hAnsi="Times New Roman"/>
          <w:sz w:val="28"/>
        </w:rPr>
      </w:pPr>
      <w:r>
        <w:rPr>
          <w:rFonts w:ascii="Times New Roman" w:hAnsi="Times New Roman"/>
          <w:sz w:val="28"/>
        </w:rPr>
        <w:t>РЕШИЛ:</w:t>
      </w:r>
    </w:p>
    <w:p w14:paraId="28093244" w14:textId="77777777" w:rsidR="0086044B" w:rsidRDefault="0086044B">
      <w:pPr>
        <w:numPr>
          <w:ilvl w:val="0"/>
          <w:numId w:val="1"/>
        </w:numPr>
        <w:spacing w:after="0" w:line="240" w:lineRule="auto"/>
        <w:jc w:val="both"/>
        <w:rPr>
          <w:rFonts w:ascii="Times New Roman" w:hAnsi="Times New Roman"/>
          <w:sz w:val="28"/>
          <w:szCs w:val="28"/>
        </w:rPr>
      </w:pPr>
      <w:r>
        <w:rPr>
          <w:rFonts w:ascii="Times New Roman" w:hAnsi="Times New Roman"/>
          <w:sz w:val="28"/>
        </w:rPr>
        <w:t xml:space="preserve">Утвердить Правила </w:t>
      </w:r>
      <w:r>
        <w:rPr>
          <w:rFonts w:ascii="Times New Roman" w:hAnsi="Times New Roman"/>
          <w:sz w:val="28"/>
          <w:szCs w:val="28"/>
        </w:rPr>
        <w:t>благоустройства  территории  му</w:t>
      </w:r>
      <w:r w:rsidR="0028143A">
        <w:rPr>
          <w:rFonts w:ascii="Times New Roman" w:hAnsi="Times New Roman"/>
          <w:sz w:val="28"/>
          <w:szCs w:val="28"/>
        </w:rPr>
        <w:t xml:space="preserve">ниципального образования </w:t>
      </w:r>
      <w:r w:rsidR="00FB6F3C">
        <w:rPr>
          <w:rFonts w:ascii="Times New Roman" w:hAnsi="Times New Roman"/>
          <w:sz w:val="28"/>
          <w:szCs w:val="28"/>
        </w:rPr>
        <w:t>Нетьинское</w:t>
      </w:r>
      <w:r w:rsidR="0028143A">
        <w:rPr>
          <w:rFonts w:ascii="Times New Roman" w:hAnsi="Times New Roman"/>
          <w:sz w:val="28"/>
          <w:szCs w:val="28"/>
        </w:rPr>
        <w:t xml:space="preserve"> сельское поселение</w:t>
      </w:r>
      <w:r>
        <w:rPr>
          <w:rFonts w:ascii="Times New Roman" w:hAnsi="Times New Roman"/>
          <w:sz w:val="28"/>
          <w:szCs w:val="28"/>
        </w:rPr>
        <w:t xml:space="preserve"> Брянского </w:t>
      </w:r>
      <w:r w:rsidR="00FB6F3C">
        <w:rPr>
          <w:rFonts w:ascii="Times New Roman" w:hAnsi="Times New Roman"/>
          <w:sz w:val="28"/>
          <w:szCs w:val="28"/>
        </w:rPr>
        <w:t xml:space="preserve">муниципального </w:t>
      </w:r>
      <w:r>
        <w:rPr>
          <w:rFonts w:ascii="Times New Roman" w:hAnsi="Times New Roman"/>
          <w:sz w:val="28"/>
          <w:szCs w:val="28"/>
        </w:rPr>
        <w:t>района Брянской области согласно приложению.</w:t>
      </w:r>
    </w:p>
    <w:p w14:paraId="03DA264F" w14:textId="77777777" w:rsidR="0086044B" w:rsidRPr="00C327E3" w:rsidRDefault="0086044B">
      <w:pPr>
        <w:numPr>
          <w:ilvl w:val="0"/>
          <w:numId w:val="1"/>
        </w:numPr>
        <w:spacing w:after="0" w:line="240" w:lineRule="auto"/>
        <w:jc w:val="both"/>
        <w:rPr>
          <w:rFonts w:ascii="Times New Roman" w:hAnsi="Times New Roman"/>
          <w:sz w:val="28"/>
        </w:rPr>
      </w:pPr>
      <w:r>
        <w:rPr>
          <w:rFonts w:ascii="Times New Roman" w:hAnsi="Times New Roman"/>
          <w:sz w:val="28"/>
          <w:szCs w:val="28"/>
        </w:rPr>
        <w:t>Признат</w:t>
      </w:r>
      <w:r w:rsidR="0028143A">
        <w:rPr>
          <w:rFonts w:ascii="Times New Roman" w:hAnsi="Times New Roman"/>
          <w:sz w:val="28"/>
          <w:szCs w:val="28"/>
        </w:rPr>
        <w:t>ь утратившим силу решение Н</w:t>
      </w:r>
      <w:r w:rsidR="00FB6F3C">
        <w:rPr>
          <w:rFonts w:ascii="Times New Roman" w:hAnsi="Times New Roman"/>
          <w:sz w:val="28"/>
          <w:szCs w:val="28"/>
        </w:rPr>
        <w:t xml:space="preserve">етьинского </w:t>
      </w:r>
      <w:r>
        <w:rPr>
          <w:rFonts w:ascii="Times New Roman" w:hAnsi="Times New Roman"/>
          <w:sz w:val="28"/>
          <w:szCs w:val="28"/>
        </w:rPr>
        <w:t>сельского Совета народных депутатов «Об утверждении Правил благоустройства</w:t>
      </w:r>
      <w:r w:rsidR="001C6130">
        <w:rPr>
          <w:rFonts w:ascii="Times New Roman" w:hAnsi="Times New Roman"/>
          <w:sz w:val="28"/>
          <w:szCs w:val="28"/>
        </w:rPr>
        <w:t xml:space="preserve"> территории </w:t>
      </w:r>
      <w:r w:rsidR="0028143A">
        <w:rPr>
          <w:rFonts w:ascii="Times New Roman" w:hAnsi="Times New Roman"/>
          <w:sz w:val="28"/>
          <w:szCs w:val="28"/>
        </w:rPr>
        <w:t xml:space="preserve"> Н</w:t>
      </w:r>
      <w:r w:rsidR="00FB6F3C">
        <w:rPr>
          <w:rFonts w:ascii="Times New Roman" w:hAnsi="Times New Roman"/>
          <w:sz w:val="28"/>
          <w:szCs w:val="28"/>
        </w:rPr>
        <w:t>етьинского</w:t>
      </w:r>
      <w:r w:rsidR="0028143A">
        <w:rPr>
          <w:rFonts w:ascii="Times New Roman" w:hAnsi="Times New Roman"/>
          <w:sz w:val="28"/>
          <w:szCs w:val="28"/>
        </w:rPr>
        <w:t xml:space="preserve"> сельского поселения» от </w:t>
      </w:r>
      <w:r w:rsidR="00FB6F3C">
        <w:rPr>
          <w:rFonts w:ascii="Times New Roman" w:hAnsi="Times New Roman"/>
          <w:sz w:val="28"/>
          <w:szCs w:val="28"/>
        </w:rPr>
        <w:t>30.10</w:t>
      </w:r>
      <w:r w:rsidR="0028143A">
        <w:rPr>
          <w:rFonts w:ascii="Times New Roman" w:hAnsi="Times New Roman"/>
          <w:sz w:val="28"/>
          <w:szCs w:val="28"/>
        </w:rPr>
        <w:t>.20</w:t>
      </w:r>
      <w:r w:rsidR="00FB6F3C">
        <w:rPr>
          <w:rFonts w:ascii="Times New Roman" w:hAnsi="Times New Roman"/>
          <w:sz w:val="28"/>
          <w:szCs w:val="28"/>
        </w:rPr>
        <w:t>17</w:t>
      </w:r>
      <w:r w:rsidR="0028143A">
        <w:rPr>
          <w:rFonts w:ascii="Times New Roman" w:hAnsi="Times New Roman"/>
          <w:sz w:val="28"/>
          <w:szCs w:val="28"/>
        </w:rPr>
        <w:t>г</w:t>
      </w:r>
      <w:r w:rsidR="00FB6F3C">
        <w:rPr>
          <w:rFonts w:ascii="Times New Roman" w:hAnsi="Times New Roman"/>
          <w:sz w:val="28"/>
          <w:szCs w:val="28"/>
        </w:rPr>
        <w:t>.</w:t>
      </w:r>
      <w:r w:rsidR="0028143A">
        <w:rPr>
          <w:rFonts w:ascii="Times New Roman" w:hAnsi="Times New Roman"/>
          <w:sz w:val="28"/>
          <w:szCs w:val="28"/>
        </w:rPr>
        <w:t xml:space="preserve"> № </w:t>
      </w:r>
      <w:r w:rsidR="00FB6F3C">
        <w:rPr>
          <w:rFonts w:ascii="Times New Roman" w:hAnsi="Times New Roman"/>
          <w:sz w:val="28"/>
          <w:szCs w:val="28"/>
        </w:rPr>
        <w:t>3-33-1М</w:t>
      </w:r>
      <w:r w:rsidR="0028143A">
        <w:rPr>
          <w:rFonts w:ascii="Times New Roman" w:hAnsi="Times New Roman"/>
          <w:sz w:val="28"/>
          <w:szCs w:val="28"/>
        </w:rPr>
        <w:t>.</w:t>
      </w:r>
    </w:p>
    <w:p w14:paraId="62FC62BD" w14:textId="77777777" w:rsidR="0086044B" w:rsidRPr="00C327E3" w:rsidRDefault="0086044B" w:rsidP="00C327E3">
      <w:pPr>
        <w:pStyle w:val="af"/>
        <w:numPr>
          <w:ilvl w:val="0"/>
          <w:numId w:val="1"/>
        </w:numPr>
        <w:rPr>
          <w:rFonts w:ascii="Times New Roman" w:hAnsi="Times New Roman"/>
          <w:sz w:val="28"/>
        </w:rPr>
      </w:pPr>
      <w:r w:rsidRPr="00C327E3">
        <w:rPr>
          <w:rFonts w:ascii="Times New Roman" w:hAnsi="Times New Roman"/>
          <w:sz w:val="28"/>
        </w:rPr>
        <w:t>Настоящее решение вступает в силу с момента подписания.</w:t>
      </w:r>
    </w:p>
    <w:p w14:paraId="0764D5CA" w14:textId="77777777" w:rsidR="0086044B" w:rsidRDefault="0086044B" w:rsidP="00FB6F3C">
      <w:pPr>
        <w:numPr>
          <w:ilvl w:val="0"/>
          <w:numId w:val="1"/>
        </w:numPr>
        <w:spacing w:after="0" w:line="240" w:lineRule="auto"/>
        <w:jc w:val="both"/>
        <w:rPr>
          <w:rFonts w:ascii="Times New Roman" w:hAnsi="Times New Roman"/>
          <w:sz w:val="28"/>
        </w:rPr>
      </w:pPr>
      <w:r>
        <w:rPr>
          <w:rFonts w:ascii="Times New Roman" w:hAnsi="Times New Roman"/>
          <w:sz w:val="28"/>
        </w:rPr>
        <w:t xml:space="preserve">Настоящее решение </w:t>
      </w:r>
      <w:r w:rsidR="00FB6F3C">
        <w:rPr>
          <w:rFonts w:ascii="Times New Roman" w:hAnsi="Times New Roman"/>
          <w:sz w:val="28"/>
        </w:rPr>
        <w:t>о</w:t>
      </w:r>
      <w:r w:rsidR="00FB6F3C" w:rsidRPr="00FB6F3C">
        <w:rPr>
          <w:rFonts w:ascii="Times New Roman" w:hAnsi="Times New Roman"/>
          <w:sz w:val="28"/>
        </w:rPr>
        <w:t>публиковать в порядке, установленн</w:t>
      </w:r>
      <w:r w:rsidR="00AE3E76">
        <w:rPr>
          <w:rFonts w:ascii="Times New Roman" w:hAnsi="Times New Roman"/>
          <w:sz w:val="28"/>
        </w:rPr>
        <w:t>ы</w:t>
      </w:r>
      <w:r w:rsidR="00FB6F3C" w:rsidRPr="00FB6F3C">
        <w:rPr>
          <w:rFonts w:ascii="Times New Roman" w:hAnsi="Times New Roman"/>
          <w:sz w:val="28"/>
        </w:rPr>
        <w:t>м Уставом муниципального образования</w:t>
      </w:r>
      <w:r w:rsidR="00FB6F3C">
        <w:rPr>
          <w:rFonts w:ascii="Times New Roman" w:hAnsi="Times New Roman"/>
          <w:sz w:val="28"/>
        </w:rPr>
        <w:t xml:space="preserve"> и </w:t>
      </w:r>
      <w:r>
        <w:rPr>
          <w:rFonts w:ascii="Times New Roman" w:hAnsi="Times New Roman"/>
          <w:sz w:val="28"/>
        </w:rPr>
        <w:t>разместить на сайте</w:t>
      </w:r>
      <w:r w:rsidR="00D65A35">
        <w:rPr>
          <w:rFonts w:ascii="Times New Roman" w:hAnsi="Times New Roman"/>
          <w:sz w:val="28"/>
        </w:rPr>
        <w:t xml:space="preserve"> </w:t>
      </w:r>
      <w:r w:rsidR="00B86F3C">
        <w:rPr>
          <w:rFonts w:ascii="Times New Roman" w:hAnsi="Times New Roman"/>
          <w:sz w:val="28"/>
        </w:rPr>
        <w:t>Н</w:t>
      </w:r>
      <w:r w:rsidR="00FB6F3C">
        <w:rPr>
          <w:rFonts w:ascii="Times New Roman" w:hAnsi="Times New Roman"/>
          <w:sz w:val="28"/>
        </w:rPr>
        <w:t>етьинской</w:t>
      </w:r>
      <w:r>
        <w:rPr>
          <w:rFonts w:ascii="Times New Roman" w:hAnsi="Times New Roman"/>
          <w:sz w:val="28"/>
        </w:rPr>
        <w:t xml:space="preserve"> сельской администрации.</w:t>
      </w:r>
    </w:p>
    <w:p w14:paraId="426A53CA" w14:textId="77777777" w:rsidR="0086044B" w:rsidRDefault="0086044B">
      <w:pPr>
        <w:spacing w:after="0" w:line="240" w:lineRule="auto"/>
        <w:ind w:firstLine="708"/>
        <w:jc w:val="both"/>
        <w:rPr>
          <w:rFonts w:ascii="Times New Roman" w:hAnsi="Times New Roman"/>
          <w:sz w:val="28"/>
        </w:rPr>
      </w:pPr>
    </w:p>
    <w:p w14:paraId="041D4913" w14:textId="77777777" w:rsidR="0086044B" w:rsidRDefault="0028143A">
      <w:pPr>
        <w:tabs>
          <w:tab w:val="right" w:pos="9689"/>
        </w:tabs>
        <w:spacing w:after="0" w:line="240" w:lineRule="auto"/>
        <w:rPr>
          <w:rFonts w:ascii="Times New Roman" w:hAnsi="Times New Roman"/>
          <w:sz w:val="28"/>
          <w:szCs w:val="28"/>
        </w:rPr>
      </w:pPr>
      <w:r>
        <w:rPr>
          <w:rFonts w:ascii="Times New Roman" w:hAnsi="Times New Roman"/>
          <w:sz w:val="28"/>
          <w:szCs w:val="28"/>
        </w:rPr>
        <w:t xml:space="preserve">Глава </w:t>
      </w:r>
      <w:r w:rsidR="009A20EB">
        <w:rPr>
          <w:rFonts w:ascii="Times New Roman" w:hAnsi="Times New Roman"/>
          <w:sz w:val="28"/>
          <w:szCs w:val="28"/>
        </w:rPr>
        <w:t>Нетьинского</w:t>
      </w:r>
      <w:r w:rsidR="00FB6F3C">
        <w:rPr>
          <w:rFonts w:ascii="Times New Roman" w:hAnsi="Times New Roman"/>
          <w:sz w:val="28"/>
          <w:szCs w:val="28"/>
        </w:rPr>
        <w:t xml:space="preserve"> сельского </w:t>
      </w:r>
      <w:r>
        <w:rPr>
          <w:rFonts w:ascii="Times New Roman" w:hAnsi="Times New Roman"/>
          <w:sz w:val="28"/>
          <w:szCs w:val="28"/>
        </w:rPr>
        <w:t>поселения</w:t>
      </w:r>
      <w:r w:rsidR="0086044B">
        <w:rPr>
          <w:rFonts w:ascii="Times New Roman" w:hAnsi="Times New Roman"/>
          <w:sz w:val="28"/>
          <w:szCs w:val="28"/>
        </w:rPr>
        <w:t xml:space="preserve"> </w:t>
      </w:r>
      <w:r>
        <w:rPr>
          <w:rFonts w:ascii="Times New Roman" w:hAnsi="Times New Roman"/>
          <w:sz w:val="28"/>
          <w:szCs w:val="28"/>
        </w:rPr>
        <w:t xml:space="preserve">          </w:t>
      </w:r>
      <w:r w:rsidR="00FB6F3C">
        <w:rPr>
          <w:rFonts w:ascii="Times New Roman" w:hAnsi="Times New Roman"/>
          <w:sz w:val="28"/>
          <w:szCs w:val="28"/>
        </w:rPr>
        <w:t xml:space="preserve">                            </w:t>
      </w:r>
      <w:r>
        <w:rPr>
          <w:rFonts w:ascii="Times New Roman" w:hAnsi="Times New Roman"/>
          <w:sz w:val="28"/>
          <w:szCs w:val="28"/>
        </w:rPr>
        <w:t xml:space="preserve"> </w:t>
      </w:r>
      <w:r w:rsidR="009A20EB">
        <w:rPr>
          <w:rFonts w:ascii="Times New Roman" w:hAnsi="Times New Roman"/>
          <w:sz w:val="28"/>
          <w:szCs w:val="28"/>
        </w:rPr>
        <w:t>Е.И. Копылова</w:t>
      </w:r>
    </w:p>
    <w:p w14:paraId="72890576" w14:textId="77777777" w:rsidR="0086044B" w:rsidRDefault="0086044B">
      <w:pPr>
        <w:spacing w:after="0" w:line="240" w:lineRule="auto"/>
        <w:rPr>
          <w:rFonts w:ascii="Times New Roman" w:hAnsi="Times New Roman"/>
          <w:sz w:val="28"/>
          <w:szCs w:val="28"/>
        </w:rPr>
      </w:pPr>
      <w:bookmarkStart w:id="0" w:name="_GoBack"/>
      <w:bookmarkEnd w:id="0"/>
    </w:p>
    <w:p w14:paraId="0DA37C7A" w14:textId="77777777" w:rsidR="00D65A35" w:rsidRDefault="00D65A35" w:rsidP="00C96C1A">
      <w:pPr>
        <w:spacing w:after="0" w:line="240" w:lineRule="auto"/>
        <w:rPr>
          <w:rFonts w:ascii="Times New Roman" w:hAnsi="Times New Roman"/>
          <w:sz w:val="25"/>
          <w:szCs w:val="25"/>
          <w:lang w:eastAsia="ru-RU"/>
        </w:rPr>
      </w:pPr>
    </w:p>
    <w:p w14:paraId="53EB0A7E" w14:textId="77777777" w:rsidR="00D65A35" w:rsidRPr="00875BF6" w:rsidRDefault="00D65A35" w:rsidP="00D65A35">
      <w:pPr>
        <w:spacing w:after="0" w:line="240" w:lineRule="auto"/>
        <w:ind w:left="7080" w:firstLine="708"/>
        <w:rPr>
          <w:rFonts w:ascii="Times New Roman" w:hAnsi="Times New Roman"/>
          <w:sz w:val="20"/>
          <w:szCs w:val="20"/>
          <w:lang w:eastAsia="ru-RU"/>
        </w:rPr>
      </w:pPr>
      <w:r w:rsidRPr="00875BF6">
        <w:rPr>
          <w:rFonts w:ascii="Times New Roman" w:hAnsi="Times New Roman"/>
          <w:sz w:val="20"/>
          <w:szCs w:val="20"/>
          <w:lang w:eastAsia="ru-RU"/>
        </w:rPr>
        <w:t>Приложение</w:t>
      </w:r>
    </w:p>
    <w:p w14:paraId="7AFE6A1F" w14:textId="77777777" w:rsidR="00D65A35" w:rsidRPr="00875BF6" w:rsidRDefault="00837DCB" w:rsidP="00875BF6">
      <w:pPr>
        <w:spacing w:after="0" w:line="240" w:lineRule="auto"/>
        <w:ind w:left="6096"/>
        <w:rPr>
          <w:rFonts w:ascii="Times New Roman" w:hAnsi="Times New Roman"/>
          <w:sz w:val="20"/>
          <w:szCs w:val="20"/>
          <w:lang w:eastAsia="ru-RU"/>
        </w:rPr>
      </w:pPr>
      <w:r w:rsidRPr="00875BF6">
        <w:rPr>
          <w:rFonts w:ascii="Times New Roman" w:hAnsi="Times New Roman"/>
          <w:sz w:val="20"/>
          <w:szCs w:val="20"/>
          <w:lang w:eastAsia="ru-RU"/>
        </w:rPr>
        <w:t xml:space="preserve">к решению </w:t>
      </w:r>
      <w:r w:rsidR="00C96C1A" w:rsidRPr="00875BF6">
        <w:rPr>
          <w:rFonts w:ascii="Times New Roman" w:hAnsi="Times New Roman"/>
          <w:sz w:val="20"/>
          <w:szCs w:val="20"/>
          <w:lang w:eastAsia="ru-RU"/>
        </w:rPr>
        <w:t xml:space="preserve">Нетьинского </w:t>
      </w:r>
      <w:r w:rsidR="00D65A35" w:rsidRPr="00875BF6">
        <w:rPr>
          <w:rFonts w:ascii="Times New Roman" w:hAnsi="Times New Roman"/>
          <w:sz w:val="20"/>
          <w:szCs w:val="20"/>
          <w:lang w:eastAsia="ru-RU"/>
        </w:rPr>
        <w:t>сельс</w:t>
      </w:r>
      <w:r w:rsidR="00875BF6">
        <w:rPr>
          <w:rFonts w:ascii="Times New Roman" w:hAnsi="Times New Roman"/>
          <w:sz w:val="20"/>
          <w:szCs w:val="20"/>
          <w:lang w:eastAsia="ru-RU"/>
        </w:rPr>
        <w:t xml:space="preserve">кого Совета народных депутатов </w:t>
      </w:r>
      <w:r w:rsidRPr="00875BF6">
        <w:rPr>
          <w:rFonts w:ascii="Times New Roman" w:hAnsi="Times New Roman"/>
          <w:sz w:val="20"/>
          <w:szCs w:val="20"/>
          <w:lang w:eastAsia="ru-RU"/>
        </w:rPr>
        <w:t xml:space="preserve">от </w:t>
      </w:r>
      <w:r w:rsidR="0000763F">
        <w:rPr>
          <w:rFonts w:ascii="Times New Roman" w:hAnsi="Times New Roman"/>
          <w:sz w:val="20"/>
          <w:szCs w:val="20"/>
          <w:lang w:eastAsia="ru-RU"/>
        </w:rPr>
        <w:t>26</w:t>
      </w:r>
      <w:r w:rsidR="00875BF6">
        <w:rPr>
          <w:rFonts w:ascii="Times New Roman" w:hAnsi="Times New Roman"/>
          <w:sz w:val="20"/>
          <w:szCs w:val="20"/>
          <w:lang w:eastAsia="ru-RU"/>
        </w:rPr>
        <w:t>.02.</w:t>
      </w:r>
      <w:r w:rsidRPr="00875BF6">
        <w:rPr>
          <w:rFonts w:ascii="Times New Roman" w:hAnsi="Times New Roman"/>
          <w:sz w:val="20"/>
          <w:szCs w:val="20"/>
          <w:lang w:eastAsia="ru-RU"/>
        </w:rPr>
        <w:t>20</w:t>
      </w:r>
      <w:r w:rsidR="00C96C1A" w:rsidRPr="00875BF6">
        <w:rPr>
          <w:rFonts w:ascii="Times New Roman" w:hAnsi="Times New Roman"/>
          <w:sz w:val="20"/>
          <w:szCs w:val="20"/>
          <w:lang w:eastAsia="ru-RU"/>
        </w:rPr>
        <w:t>24</w:t>
      </w:r>
      <w:r w:rsidRPr="00875BF6">
        <w:rPr>
          <w:rFonts w:ascii="Times New Roman" w:hAnsi="Times New Roman"/>
          <w:sz w:val="20"/>
          <w:szCs w:val="20"/>
          <w:lang w:eastAsia="ru-RU"/>
        </w:rPr>
        <w:t xml:space="preserve"> г. №</w:t>
      </w:r>
      <w:r w:rsidR="00875BF6" w:rsidRPr="00875BF6">
        <w:rPr>
          <w:rFonts w:ascii="Times New Roman" w:hAnsi="Times New Roman"/>
          <w:sz w:val="20"/>
          <w:szCs w:val="20"/>
          <w:lang w:eastAsia="ru-RU"/>
        </w:rPr>
        <w:t xml:space="preserve"> 5-6-1</w:t>
      </w:r>
    </w:p>
    <w:p w14:paraId="0D3A2C1D" w14:textId="77777777" w:rsidR="00D65A35" w:rsidRPr="00875BF6" w:rsidRDefault="00D65A35" w:rsidP="00D65A35">
      <w:pPr>
        <w:spacing w:after="0" w:line="240" w:lineRule="auto"/>
        <w:ind w:firstLine="567"/>
        <w:rPr>
          <w:rFonts w:ascii="Times New Roman" w:hAnsi="Times New Roman"/>
          <w:sz w:val="20"/>
          <w:szCs w:val="20"/>
          <w:lang w:eastAsia="ru-RU"/>
        </w:rPr>
      </w:pPr>
    </w:p>
    <w:p w14:paraId="0BBB09F6" w14:textId="77777777" w:rsidR="00D65A35" w:rsidRDefault="00D65A35" w:rsidP="00D65A35">
      <w:pPr>
        <w:spacing w:after="0" w:line="240" w:lineRule="auto"/>
        <w:ind w:firstLine="567"/>
        <w:jc w:val="center"/>
        <w:rPr>
          <w:rFonts w:ascii="Times New Roman" w:hAnsi="Times New Roman"/>
          <w:sz w:val="25"/>
          <w:szCs w:val="25"/>
          <w:lang w:eastAsia="ru-RU"/>
        </w:rPr>
      </w:pPr>
    </w:p>
    <w:p w14:paraId="2179E967" w14:textId="77777777" w:rsidR="00D65A35" w:rsidRDefault="00D65A35" w:rsidP="00D65A35">
      <w:pPr>
        <w:spacing w:after="0" w:line="240" w:lineRule="auto"/>
        <w:ind w:firstLine="567"/>
        <w:jc w:val="center"/>
        <w:rPr>
          <w:rFonts w:ascii="Times New Roman" w:hAnsi="Times New Roman"/>
          <w:sz w:val="25"/>
          <w:szCs w:val="25"/>
          <w:lang w:eastAsia="ru-RU"/>
        </w:rPr>
      </w:pPr>
    </w:p>
    <w:p w14:paraId="5CFBCF63" w14:textId="77777777" w:rsidR="00D65A35" w:rsidRDefault="00D65A35" w:rsidP="00D65A35">
      <w:pPr>
        <w:spacing w:after="0" w:line="240" w:lineRule="auto"/>
        <w:ind w:firstLine="567"/>
        <w:jc w:val="center"/>
        <w:rPr>
          <w:rFonts w:ascii="Times New Roman" w:hAnsi="Times New Roman"/>
          <w:sz w:val="25"/>
          <w:szCs w:val="25"/>
          <w:lang w:eastAsia="ru-RU"/>
        </w:rPr>
      </w:pPr>
    </w:p>
    <w:p w14:paraId="434FE0EE" w14:textId="77777777" w:rsidR="00D65A35" w:rsidRDefault="00D65A35" w:rsidP="00D65A35">
      <w:pPr>
        <w:spacing w:after="0" w:line="240" w:lineRule="auto"/>
        <w:ind w:firstLine="567"/>
        <w:jc w:val="center"/>
        <w:rPr>
          <w:rFonts w:ascii="Times New Roman" w:hAnsi="Times New Roman"/>
          <w:sz w:val="25"/>
          <w:szCs w:val="25"/>
          <w:lang w:eastAsia="ru-RU"/>
        </w:rPr>
      </w:pPr>
    </w:p>
    <w:p w14:paraId="6A74EDBD" w14:textId="77777777" w:rsidR="00D65A35" w:rsidRDefault="00D65A35" w:rsidP="00D65A35">
      <w:pPr>
        <w:spacing w:after="0" w:line="240" w:lineRule="auto"/>
        <w:ind w:firstLine="567"/>
        <w:jc w:val="center"/>
        <w:rPr>
          <w:rFonts w:ascii="Times New Roman" w:hAnsi="Times New Roman"/>
          <w:sz w:val="25"/>
          <w:szCs w:val="25"/>
          <w:lang w:eastAsia="ru-RU"/>
        </w:rPr>
      </w:pPr>
    </w:p>
    <w:p w14:paraId="22D15F5A" w14:textId="77777777" w:rsidR="00D65A35" w:rsidRDefault="00D65A35" w:rsidP="00D65A35">
      <w:pPr>
        <w:spacing w:after="0" w:line="240" w:lineRule="auto"/>
        <w:ind w:firstLine="567"/>
        <w:jc w:val="center"/>
        <w:rPr>
          <w:rFonts w:ascii="Times New Roman" w:hAnsi="Times New Roman"/>
          <w:sz w:val="25"/>
          <w:szCs w:val="25"/>
          <w:lang w:eastAsia="ru-RU"/>
        </w:rPr>
      </w:pPr>
    </w:p>
    <w:p w14:paraId="5543C48E" w14:textId="77777777" w:rsidR="00D65A35" w:rsidRDefault="00D65A35" w:rsidP="00D65A35">
      <w:pPr>
        <w:spacing w:after="0" w:line="240" w:lineRule="auto"/>
        <w:ind w:firstLine="567"/>
        <w:jc w:val="center"/>
        <w:rPr>
          <w:rFonts w:ascii="Times New Roman" w:hAnsi="Times New Roman"/>
          <w:sz w:val="25"/>
          <w:szCs w:val="25"/>
          <w:lang w:eastAsia="ru-RU"/>
        </w:rPr>
      </w:pPr>
    </w:p>
    <w:p w14:paraId="23D852A8" w14:textId="77777777" w:rsidR="00D65A35" w:rsidRDefault="00D65A35" w:rsidP="00D65A35">
      <w:pPr>
        <w:spacing w:after="0" w:line="240" w:lineRule="auto"/>
        <w:ind w:firstLine="567"/>
        <w:jc w:val="center"/>
        <w:rPr>
          <w:rFonts w:ascii="Times New Roman" w:hAnsi="Times New Roman"/>
          <w:sz w:val="25"/>
          <w:szCs w:val="25"/>
          <w:lang w:eastAsia="ru-RU"/>
        </w:rPr>
      </w:pPr>
    </w:p>
    <w:p w14:paraId="3CE7AD0E" w14:textId="77777777" w:rsidR="00D65A35" w:rsidRDefault="00D65A35" w:rsidP="00D65A35">
      <w:pPr>
        <w:spacing w:after="0" w:line="240" w:lineRule="auto"/>
        <w:ind w:firstLine="567"/>
        <w:jc w:val="center"/>
        <w:rPr>
          <w:rFonts w:ascii="Times New Roman" w:hAnsi="Times New Roman"/>
          <w:sz w:val="25"/>
          <w:szCs w:val="25"/>
          <w:lang w:eastAsia="ru-RU"/>
        </w:rPr>
      </w:pPr>
    </w:p>
    <w:p w14:paraId="1EE6CA81" w14:textId="77777777" w:rsidR="00D65A35" w:rsidRDefault="00D65A35" w:rsidP="00D65A35">
      <w:pPr>
        <w:spacing w:after="0" w:line="240" w:lineRule="auto"/>
        <w:ind w:firstLine="567"/>
        <w:jc w:val="center"/>
        <w:rPr>
          <w:rFonts w:ascii="Times New Roman" w:hAnsi="Times New Roman"/>
          <w:sz w:val="25"/>
          <w:szCs w:val="25"/>
          <w:lang w:eastAsia="ru-RU"/>
        </w:rPr>
      </w:pPr>
    </w:p>
    <w:p w14:paraId="16F3773B" w14:textId="77777777" w:rsidR="00D65A35" w:rsidRDefault="00D65A35" w:rsidP="00D65A35">
      <w:pPr>
        <w:spacing w:after="0" w:line="240" w:lineRule="auto"/>
        <w:ind w:firstLine="567"/>
        <w:jc w:val="center"/>
        <w:rPr>
          <w:rFonts w:ascii="Times New Roman" w:hAnsi="Times New Roman"/>
          <w:sz w:val="25"/>
          <w:szCs w:val="25"/>
          <w:lang w:eastAsia="ru-RU"/>
        </w:rPr>
      </w:pPr>
    </w:p>
    <w:p w14:paraId="1531C709" w14:textId="77777777" w:rsidR="00D65A35" w:rsidRDefault="00D65A35" w:rsidP="00D65A35">
      <w:pPr>
        <w:spacing w:after="0" w:line="240" w:lineRule="auto"/>
        <w:ind w:firstLine="567"/>
        <w:jc w:val="center"/>
        <w:rPr>
          <w:rFonts w:ascii="Times New Roman" w:hAnsi="Times New Roman"/>
          <w:sz w:val="25"/>
          <w:szCs w:val="25"/>
          <w:lang w:eastAsia="ru-RU"/>
        </w:rPr>
      </w:pPr>
    </w:p>
    <w:p w14:paraId="31AD6B61" w14:textId="77777777" w:rsidR="00D65A35" w:rsidRDefault="00D65A35" w:rsidP="00D65A35">
      <w:pPr>
        <w:spacing w:after="0" w:line="240" w:lineRule="auto"/>
        <w:ind w:firstLine="567"/>
        <w:jc w:val="center"/>
        <w:rPr>
          <w:rFonts w:ascii="Times New Roman" w:hAnsi="Times New Roman"/>
          <w:sz w:val="25"/>
          <w:szCs w:val="25"/>
          <w:lang w:eastAsia="ru-RU"/>
        </w:rPr>
      </w:pPr>
    </w:p>
    <w:p w14:paraId="64FD2A2C" w14:textId="77777777" w:rsidR="00D65A35" w:rsidRPr="00837DCB" w:rsidRDefault="00D65A35" w:rsidP="00D65A35">
      <w:pPr>
        <w:spacing w:after="0" w:line="240" w:lineRule="auto"/>
        <w:ind w:firstLine="567"/>
        <w:jc w:val="center"/>
        <w:rPr>
          <w:rFonts w:ascii="Times New Roman" w:hAnsi="Times New Roman"/>
          <w:sz w:val="36"/>
          <w:szCs w:val="36"/>
          <w:lang w:eastAsia="ru-RU"/>
        </w:rPr>
      </w:pPr>
      <w:r w:rsidRPr="00837DCB">
        <w:rPr>
          <w:rFonts w:ascii="Times New Roman" w:hAnsi="Times New Roman"/>
          <w:sz w:val="36"/>
          <w:szCs w:val="36"/>
          <w:lang w:eastAsia="ru-RU"/>
        </w:rPr>
        <w:t>ПРАВИЛА</w:t>
      </w:r>
    </w:p>
    <w:p w14:paraId="5F47D431" w14:textId="77777777" w:rsidR="00837DCB" w:rsidRPr="00837DCB" w:rsidRDefault="00D65A35" w:rsidP="00D65A35">
      <w:pPr>
        <w:spacing w:after="0" w:line="240" w:lineRule="auto"/>
        <w:ind w:firstLine="567"/>
        <w:jc w:val="center"/>
        <w:rPr>
          <w:rFonts w:ascii="Times New Roman" w:hAnsi="Times New Roman"/>
          <w:sz w:val="36"/>
          <w:szCs w:val="36"/>
          <w:lang w:eastAsia="ru-RU"/>
        </w:rPr>
      </w:pPr>
      <w:r w:rsidRPr="00837DCB">
        <w:rPr>
          <w:rFonts w:ascii="Times New Roman" w:hAnsi="Times New Roman"/>
          <w:sz w:val="36"/>
          <w:szCs w:val="36"/>
          <w:lang w:eastAsia="ru-RU"/>
        </w:rPr>
        <w:t>БЛАГОУСТРОЙСТВА ТЕРРИТОРИИ</w:t>
      </w:r>
    </w:p>
    <w:p w14:paraId="61A43F74" w14:textId="77777777" w:rsidR="00D65A35" w:rsidRPr="00FC0AD1" w:rsidRDefault="00D65A35" w:rsidP="00D65A35">
      <w:pPr>
        <w:spacing w:after="0" w:line="240" w:lineRule="auto"/>
        <w:ind w:firstLine="567"/>
        <w:jc w:val="center"/>
        <w:rPr>
          <w:rFonts w:ascii="Times New Roman" w:hAnsi="Times New Roman"/>
          <w:sz w:val="25"/>
          <w:szCs w:val="25"/>
          <w:lang w:eastAsia="ru-RU"/>
        </w:rPr>
      </w:pPr>
      <w:r w:rsidRPr="00FC0AD1">
        <w:rPr>
          <w:rFonts w:ascii="Times New Roman" w:hAnsi="Times New Roman"/>
          <w:sz w:val="25"/>
          <w:szCs w:val="25"/>
          <w:lang w:eastAsia="ru-RU"/>
        </w:rPr>
        <w:t xml:space="preserve"> МУНИЦИПАЛЬНОГО ОБРАЗОВАНИЯ</w:t>
      </w:r>
    </w:p>
    <w:p w14:paraId="7523354E" w14:textId="77777777" w:rsidR="00D65A35" w:rsidRDefault="00C96C1A" w:rsidP="00D65A35">
      <w:pPr>
        <w:spacing w:after="0" w:line="240" w:lineRule="auto"/>
        <w:ind w:firstLine="567"/>
        <w:jc w:val="center"/>
        <w:rPr>
          <w:rFonts w:ascii="Times New Roman" w:hAnsi="Times New Roman"/>
          <w:sz w:val="25"/>
          <w:szCs w:val="25"/>
          <w:lang w:eastAsia="ru-RU"/>
        </w:rPr>
      </w:pPr>
      <w:r>
        <w:rPr>
          <w:rFonts w:ascii="Times New Roman" w:hAnsi="Times New Roman"/>
          <w:sz w:val="25"/>
          <w:szCs w:val="25"/>
          <w:lang w:eastAsia="ru-RU"/>
        </w:rPr>
        <w:t>НЕТЬИНСКОЕ</w:t>
      </w:r>
      <w:r w:rsidR="00D65A35">
        <w:rPr>
          <w:rFonts w:ascii="Times New Roman" w:hAnsi="Times New Roman"/>
          <w:sz w:val="25"/>
          <w:szCs w:val="25"/>
          <w:lang w:eastAsia="ru-RU"/>
        </w:rPr>
        <w:t xml:space="preserve"> СЕЛЬСКОЕ</w:t>
      </w:r>
      <w:r w:rsidR="00837DCB">
        <w:rPr>
          <w:rFonts w:ascii="Times New Roman" w:hAnsi="Times New Roman"/>
          <w:sz w:val="25"/>
          <w:szCs w:val="25"/>
          <w:lang w:eastAsia="ru-RU"/>
        </w:rPr>
        <w:t xml:space="preserve"> ПОСЕЛЕНИЕ</w:t>
      </w:r>
    </w:p>
    <w:p w14:paraId="62C0EE51" w14:textId="77777777" w:rsidR="00D65A35" w:rsidRPr="00FC0AD1" w:rsidRDefault="00837DCB" w:rsidP="00D65A35">
      <w:pPr>
        <w:spacing w:after="0" w:line="240" w:lineRule="auto"/>
        <w:ind w:firstLine="567"/>
        <w:jc w:val="center"/>
        <w:rPr>
          <w:rFonts w:ascii="Times New Roman" w:hAnsi="Times New Roman"/>
          <w:sz w:val="25"/>
          <w:szCs w:val="25"/>
          <w:lang w:eastAsia="ru-RU"/>
        </w:rPr>
      </w:pPr>
      <w:r>
        <w:rPr>
          <w:rFonts w:ascii="Times New Roman" w:hAnsi="Times New Roman"/>
          <w:sz w:val="25"/>
          <w:szCs w:val="25"/>
          <w:lang w:eastAsia="ru-RU"/>
        </w:rPr>
        <w:t xml:space="preserve">БРЯНСКОГО </w:t>
      </w:r>
      <w:r w:rsidR="00C96C1A">
        <w:rPr>
          <w:rFonts w:ascii="Times New Roman" w:hAnsi="Times New Roman"/>
          <w:sz w:val="25"/>
          <w:szCs w:val="25"/>
          <w:lang w:eastAsia="ru-RU"/>
        </w:rPr>
        <w:t xml:space="preserve">МУНИЦИПАЛЬНОГО </w:t>
      </w:r>
      <w:r>
        <w:rPr>
          <w:rFonts w:ascii="Times New Roman" w:hAnsi="Times New Roman"/>
          <w:sz w:val="25"/>
          <w:szCs w:val="25"/>
          <w:lang w:eastAsia="ru-RU"/>
        </w:rPr>
        <w:t>РАЙОНА  БРЯНСКОЙ ОБЛАСТИ</w:t>
      </w:r>
    </w:p>
    <w:p w14:paraId="1E83725E" w14:textId="77777777" w:rsidR="00D65A35" w:rsidRDefault="00D65A35" w:rsidP="00D65A35">
      <w:pPr>
        <w:spacing w:after="0" w:line="240" w:lineRule="auto"/>
        <w:ind w:firstLine="567"/>
        <w:jc w:val="center"/>
        <w:rPr>
          <w:rFonts w:ascii="Times New Roman" w:hAnsi="Times New Roman"/>
          <w:sz w:val="25"/>
          <w:szCs w:val="25"/>
          <w:lang w:eastAsia="ru-RU"/>
        </w:rPr>
      </w:pPr>
    </w:p>
    <w:p w14:paraId="33C74AEE" w14:textId="77777777" w:rsidR="00D65A35" w:rsidRDefault="00D65A35" w:rsidP="00D65A35">
      <w:pPr>
        <w:spacing w:after="0" w:line="240" w:lineRule="auto"/>
        <w:ind w:firstLine="567"/>
        <w:jc w:val="center"/>
        <w:rPr>
          <w:rFonts w:ascii="Times New Roman" w:hAnsi="Times New Roman"/>
          <w:sz w:val="25"/>
          <w:szCs w:val="25"/>
          <w:lang w:eastAsia="ru-RU"/>
        </w:rPr>
      </w:pPr>
    </w:p>
    <w:p w14:paraId="7F924A93" w14:textId="77777777" w:rsidR="00D65A35" w:rsidRDefault="00D65A35" w:rsidP="00D65A35">
      <w:pPr>
        <w:spacing w:after="0" w:line="240" w:lineRule="auto"/>
        <w:ind w:firstLine="567"/>
        <w:jc w:val="center"/>
        <w:rPr>
          <w:rFonts w:ascii="Times New Roman" w:hAnsi="Times New Roman"/>
          <w:sz w:val="25"/>
          <w:szCs w:val="25"/>
          <w:lang w:eastAsia="ru-RU"/>
        </w:rPr>
      </w:pPr>
    </w:p>
    <w:p w14:paraId="2A43D97F" w14:textId="77777777" w:rsidR="00D65A35" w:rsidRDefault="00D65A35" w:rsidP="00D65A35">
      <w:pPr>
        <w:spacing w:after="0" w:line="240" w:lineRule="auto"/>
        <w:ind w:firstLine="567"/>
        <w:jc w:val="center"/>
        <w:rPr>
          <w:rFonts w:ascii="Times New Roman" w:hAnsi="Times New Roman"/>
          <w:sz w:val="25"/>
          <w:szCs w:val="25"/>
          <w:lang w:eastAsia="ru-RU"/>
        </w:rPr>
      </w:pPr>
    </w:p>
    <w:p w14:paraId="07FBACCA" w14:textId="77777777" w:rsidR="00D65A35" w:rsidRDefault="00D65A35" w:rsidP="00D65A35">
      <w:pPr>
        <w:spacing w:after="0" w:line="240" w:lineRule="auto"/>
        <w:ind w:firstLine="567"/>
        <w:jc w:val="center"/>
        <w:rPr>
          <w:rFonts w:ascii="Times New Roman" w:hAnsi="Times New Roman"/>
          <w:sz w:val="25"/>
          <w:szCs w:val="25"/>
          <w:lang w:eastAsia="ru-RU"/>
        </w:rPr>
      </w:pPr>
    </w:p>
    <w:p w14:paraId="5D207814" w14:textId="77777777" w:rsidR="00D65A35" w:rsidRDefault="00D65A35" w:rsidP="00D65A35">
      <w:pPr>
        <w:spacing w:after="0" w:line="240" w:lineRule="auto"/>
        <w:ind w:firstLine="567"/>
        <w:jc w:val="center"/>
        <w:rPr>
          <w:rFonts w:ascii="Times New Roman" w:hAnsi="Times New Roman"/>
          <w:sz w:val="25"/>
          <w:szCs w:val="25"/>
          <w:lang w:eastAsia="ru-RU"/>
        </w:rPr>
      </w:pPr>
    </w:p>
    <w:p w14:paraId="41AB8808" w14:textId="77777777" w:rsidR="00D65A35" w:rsidRDefault="00D65A35" w:rsidP="00D65A35">
      <w:pPr>
        <w:spacing w:after="0" w:line="240" w:lineRule="auto"/>
        <w:ind w:firstLine="567"/>
        <w:jc w:val="center"/>
        <w:rPr>
          <w:rFonts w:ascii="Times New Roman" w:hAnsi="Times New Roman"/>
          <w:sz w:val="25"/>
          <w:szCs w:val="25"/>
          <w:lang w:eastAsia="ru-RU"/>
        </w:rPr>
      </w:pPr>
    </w:p>
    <w:p w14:paraId="6C8E82E8" w14:textId="77777777" w:rsidR="00D65A35" w:rsidRDefault="00D65A35" w:rsidP="00D65A35">
      <w:pPr>
        <w:spacing w:after="0" w:line="240" w:lineRule="auto"/>
        <w:ind w:firstLine="567"/>
        <w:jc w:val="center"/>
        <w:rPr>
          <w:rFonts w:ascii="Times New Roman" w:hAnsi="Times New Roman"/>
          <w:sz w:val="25"/>
          <w:szCs w:val="25"/>
          <w:lang w:eastAsia="ru-RU"/>
        </w:rPr>
      </w:pPr>
    </w:p>
    <w:p w14:paraId="3240DC9E" w14:textId="77777777" w:rsidR="00D65A35" w:rsidRDefault="00D65A35" w:rsidP="00D65A35">
      <w:pPr>
        <w:spacing w:after="0" w:line="240" w:lineRule="auto"/>
        <w:ind w:firstLine="567"/>
        <w:jc w:val="center"/>
        <w:rPr>
          <w:rFonts w:ascii="Times New Roman" w:hAnsi="Times New Roman"/>
          <w:sz w:val="25"/>
          <w:szCs w:val="25"/>
          <w:lang w:eastAsia="ru-RU"/>
        </w:rPr>
      </w:pPr>
    </w:p>
    <w:p w14:paraId="7D5C673F" w14:textId="77777777" w:rsidR="00D65A35" w:rsidRDefault="00D65A35" w:rsidP="00D65A35">
      <w:pPr>
        <w:spacing w:after="0" w:line="240" w:lineRule="auto"/>
        <w:ind w:firstLine="567"/>
        <w:jc w:val="center"/>
        <w:rPr>
          <w:rFonts w:ascii="Times New Roman" w:hAnsi="Times New Roman"/>
          <w:sz w:val="25"/>
          <w:szCs w:val="25"/>
          <w:lang w:eastAsia="ru-RU"/>
        </w:rPr>
      </w:pPr>
    </w:p>
    <w:p w14:paraId="5CF1D186" w14:textId="77777777" w:rsidR="00D65A35" w:rsidRDefault="00D65A35" w:rsidP="00D65A35">
      <w:pPr>
        <w:spacing w:after="0" w:line="240" w:lineRule="auto"/>
        <w:ind w:firstLine="567"/>
        <w:jc w:val="center"/>
        <w:rPr>
          <w:rFonts w:ascii="Times New Roman" w:hAnsi="Times New Roman"/>
          <w:sz w:val="25"/>
          <w:szCs w:val="25"/>
          <w:lang w:eastAsia="ru-RU"/>
        </w:rPr>
      </w:pPr>
    </w:p>
    <w:p w14:paraId="43FFE26A" w14:textId="77777777" w:rsidR="00D65A35" w:rsidRDefault="00D65A35" w:rsidP="00D65A35">
      <w:pPr>
        <w:spacing w:after="0" w:line="240" w:lineRule="auto"/>
        <w:ind w:firstLine="567"/>
        <w:jc w:val="center"/>
        <w:rPr>
          <w:rFonts w:ascii="Times New Roman" w:hAnsi="Times New Roman"/>
          <w:sz w:val="25"/>
          <w:szCs w:val="25"/>
          <w:lang w:eastAsia="ru-RU"/>
        </w:rPr>
      </w:pPr>
    </w:p>
    <w:p w14:paraId="4A9DC317" w14:textId="77777777" w:rsidR="00D65A35" w:rsidRDefault="00D65A35" w:rsidP="00D65A35">
      <w:pPr>
        <w:spacing w:after="0" w:line="240" w:lineRule="auto"/>
        <w:ind w:firstLine="567"/>
        <w:jc w:val="center"/>
        <w:rPr>
          <w:rFonts w:ascii="Times New Roman" w:hAnsi="Times New Roman"/>
          <w:sz w:val="25"/>
          <w:szCs w:val="25"/>
          <w:lang w:eastAsia="ru-RU"/>
        </w:rPr>
      </w:pPr>
    </w:p>
    <w:p w14:paraId="2152273E" w14:textId="77777777" w:rsidR="00D65A35" w:rsidRDefault="00D65A35" w:rsidP="00D65A35">
      <w:pPr>
        <w:spacing w:after="0" w:line="240" w:lineRule="auto"/>
        <w:ind w:firstLine="567"/>
        <w:jc w:val="center"/>
        <w:rPr>
          <w:rFonts w:ascii="Times New Roman" w:hAnsi="Times New Roman"/>
          <w:sz w:val="25"/>
          <w:szCs w:val="25"/>
          <w:lang w:eastAsia="ru-RU"/>
        </w:rPr>
      </w:pPr>
    </w:p>
    <w:p w14:paraId="67B83FDA" w14:textId="77777777" w:rsidR="00D65A35" w:rsidRDefault="00D65A35" w:rsidP="00D65A35">
      <w:pPr>
        <w:spacing w:after="0" w:line="240" w:lineRule="auto"/>
        <w:ind w:firstLine="567"/>
        <w:jc w:val="center"/>
        <w:rPr>
          <w:rFonts w:ascii="Times New Roman" w:hAnsi="Times New Roman"/>
          <w:sz w:val="25"/>
          <w:szCs w:val="25"/>
          <w:lang w:eastAsia="ru-RU"/>
        </w:rPr>
      </w:pPr>
    </w:p>
    <w:p w14:paraId="22766F3B" w14:textId="77777777" w:rsidR="00D65A35" w:rsidRDefault="00D65A35" w:rsidP="00D65A35">
      <w:pPr>
        <w:spacing w:after="0" w:line="240" w:lineRule="auto"/>
        <w:ind w:firstLine="567"/>
        <w:jc w:val="center"/>
        <w:rPr>
          <w:rFonts w:ascii="Times New Roman" w:hAnsi="Times New Roman"/>
          <w:sz w:val="25"/>
          <w:szCs w:val="25"/>
          <w:lang w:eastAsia="ru-RU"/>
        </w:rPr>
      </w:pPr>
    </w:p>
    <w:p w14:paraId="3495E687" w14:textId="77777777" w:rsidR="00D65A35" w:rsidRDefault="00D65A35" w:rsidP="00D65A35">
      <w:pPr>
        <w:spacing w:after="0" w:line="240" w:lineRule="auto"/>
        <w:ind w:firstLine="567"/>
        <w:jc w:val="center"/>
        <w:rPr>
          <w:rFonts w:ascii="Times New Roman" w:hAnsi="Times New Roman"/>
          <w:sz w:val="25"/>
          <w:szCs w:val="25"/>
          <w:lang w:eastAsia="ru-RU"/>
        </w:rPr>
      </w:pPr>
    </w:p>
    <w:p w14:paraId="75B99671" w14:textId="77777777" w:rsidR="00D65A35" w:rsidRDefault="00D65A35" w:rsidP="00D65A35">
      <w:pPr>
        <w:spacing w:after="0" w:line="240" w:lineRule="auto"/>
        <w:ind w:firstLine="567"/>
        <w:jc w:val="center"/>
        <w:rPr>
          <w:rFonts w:ascii="Times New Roman" w:hAnsi="Times New Roman"/>
          <w:sz w:val="25"/>
          <w:szCs w:val="25"/>
          <w:lang w:eastAsia="ru-RU"/>
        </w:rPr>
      </w:pPr>
    </w:p>
    <w:p w14:paraId="6BCD5F3D" w14:textId="77777777" w:rsidR="00D65A35" w:rsidRDefault="00D65A35" w:rsidP="00D65A35">
      <w:pPr>
        <w:spacing w:after="0" w:line="240" w:lineRule="auto"/>
        <w:ind w:firstLine="567"/>
        <w:jc w:val="center"/>
        <w:rPr>
          <w:rFonts w:ascii="Times New Roman" w:hAnsi="Times New Roman"/>
          <w:sz w:val="25"/>
          <w:szCs w:val="25"/>
          <w:lang w:eastAsia="ru-RU"/>
        </w:rPr>
      </w:pPr>
    </w:p>
    <w:p w14:paraId="40CBA078" w14:textId="77777777" w:rsidR="00D65A35" w:rsidRDefault="00D65A35" w:rsidP="00D65A35">
      <w:pPr>
        <w:spacing w:after="0" w:line="240" w:lineRule="auto"/>
        <w:ind w:firstLine="567"/>
        <w:jc w:val="center"/>
        <w:rPr>
          <w:rFonts w:ascii="Times New Roman" w:hAnsi="Times New Roman"/>
          <w:sz w:val="25"/>
          <w:szCs w:val="25"/>
          <w:lang w:eastAsia="ru-RU"/>
        </w:rPr>
      </w:pPr>
    </w:p>
    <w:p w14:paraId="5ED7F86E" w14:textId="77777777" w:rsidR="00D65A35" w:rsidRDefault="00D65A35" w:rsidP="00D65A35">
      <w:pPr>
        <w:spacing w:after="0" w:line="240" w:lineRule="auto"/>
        <w:ind w:firstLine="567"/>
        <w:jc w:val="center"/>
        <w:rPr>
          <w:rFonts w:ascii="Times New Roman" w:hAnsi="Times New Roman"/>
          <w:sz w:val="25"/>
          <w:szCs w:val="25"/>
          <w:lang w:eastAsia="ru-RU"/>
        </w:rPr>
      </w:pPr>
    </w:p>
    <w:p w14:paraId="1E626FD3" w14:textId="77777777" w:rsidR="00D65A35" w:rsidRDefault="00D65A35" w:rsidP="00D65A35">
      <w:pPr>
        <w:spacing w:after="0" w:line="240" w:lineRule="auto"/>
        <w:ind w:firstLine="567"/>
        <w:jc w:val="center"/>
        <w:rPr>
          <w:rFonts w:ascii="Times New Roman" w:hAnsi="Times New Roman"/>
          <w:sz w:val="25"/>
          <w:szCs w:val="25"/>
          <w:lang w:eastAsia="ru-RU"/>
        </w:rPr>
      </w:pPr>
    </w:p>
    <w:p w14:paraId="4168BFA7" w14:textId="77777777" w:rsidR="00D65A35" w:rsidRDefault="00D65A35" w:rsidP="009A20EB">
      <w:pPr>
        <w:spacing w:after="0" w:line="240" w:lineRule="auto"/>
        <w:rPr>
          <w:rFonts w:ascii="Times New Roman" w:hAnsi="Times New Roman"/>
          <w:sz w:val="25"/>
          <w:szCs w:val="25"/>
          <w:lang w:eastAsia="ru-RU"/>
        </w:rPr>
      </w:pPr>
    </w:p>
    <w:p w14:paraId="6A8D46E0" w14:textId="77777777" w:rsidR="009A20EB" w:rsidRDefault="009A20EB" w:rsidP="009A20EB">
      <w:pPr>
        <w:spacing w:after="0" w:line="240" w:lineRule="auto"/>
        <w:rPr>
          <w:rFonts w:ascii="Times New Roman" w:hAnsi="Times New Roman"/>
          <w:sz w:val="25"/>
          <w:szCs w:val="25"/>
          <w:lang w:eastAsia="ru-RU"/>
        </w:rPr>
      </w:pPr>
    </w:p>
    <w:p w14:paraId="48E4FE14" w14:textId="77777777" w:rsidR="009A20EB" w:rsidRDefault="009A20EB" w:rsidP="009A20EB">
      <w:pPr>
        <w:spacing w:after="0" w:line="240" w:lineRule="auto"/>
        <w:rPr>
          <w:rFonts w:ascii="Times New Roman" w:hAnsi="Times New Roman"/>
          <w:sz w:val="25"/>
          <w:szCs w:val="25"/>
          <w:lang w:eastAsia="ru-RU"/>
        </w:rPr>
      </w:pPr>
    </w:p>
    <w:p w14:paraId="13F42507" w14:textId="77777777" w:rsidR="009A20EB" w:rsidRDefault="009A20EB" w:rsidP="009A20EB">
      <w:pPr>
        <w:spacing w:after="0" w:line="240" w:lineRule="auto"/>
        <w:rPr>
          <w:rFonts w:ascii="Times New Roman" w:hAnsi="Times New Roman"/>
          <w:sz w:val="25"/>
          <w:szCs w:val="25"/>
          <w:lang w:eastAsia="ru-RU"/>
        </w:rPr>
      </w:pPr>
    </w:p>
    <w:p w14:paraId="183D3644" w14:textId="77777777" w:rsidR="00D6424C" w:rsidRDefault="00D6424C" w:rsidP="009A20EB">
      <w:pPr>
        <w:spacing w:after="0" w:line="240" w:lineRule="auto"/>
        <w:rPr>
          <w:rFonts w:ascii="Times New Roman" w:hAnsi="Times New Roman"/>
          <w:sz w:val="25"/>
          <w:szCs w:val="25"/>
          <w:lang w:eastAsia="ru-RU"/>
        </w:rPr>
      </w:pPr>
    </w:p>
    <w:p w14:paraId="7F57956F" w14:textId="77777777" w:rsidR="009A20EB" w:rsidRDefault="009A20EB" w:rsidP="009A20EB">
      <w:pPr>
        <w:spacing w:after="0" w:line="240" w:lineRule="auto"/>
        <w:rPr>
          <w:rFonts w:ascii="Times New Roman" w:hAnsi="Times New Roman"/>
          <w:sz w:val="25"/>
          <w:szCs w:val="25"/>
          <w:lang w:eastAsia="ru-RU"/>
        </w:rPr>
      </w:pPr>
    </w:p>
    <w:p w14:paraId="5E0CAF25" w14:textId="77777777" w:rsidR="00875BF6" w:rsidRDefault="00875BF6" w:rsidP="009A20EB">
      <w:pPr>
        <w:spacing w:after="0" w:line="240" w:lineRule="auto"/>
        <w:rPr>
          <w:rFonts w:ascii="Times New Roman" w:hAnsi="Times New Roman"/>
          <w:sz w:val="25"/>
          <w:szCs w:val="25"/>
          <w:lang w:eastAsia="ru-RU"/>
        </w:rPr>
      </w:pPr>
    </w:p>
    <w:p w14:paraId="27A806F8" w14:textId="77777777" w:rsidR="00D65A35" w:rsidRDefault="00D65A35" w:rsidP="00D65A35">
      <w:pPr>
        <w:spacing w:after="0" w:line="240" w:lineRule="auto"/>
        <w:ind w:firstLine="567"/>
        <w:jc w:val="center"/>
        <w:rPr>
          <w:rFonts w:ascii="Times New Roman" w:hAnsi="Times New Roman"/>
          <w:sz w:val="25"/>
          <w:szCs w:val="25"/>
          <w:lang w:eastAsia="ru-RU"/>
        </w:rPr>
      </w:pPr>
    </w:p>
    <w:p w14:paraId="74201A7A" w14:textId="77777777" w:rsidR="00D65A35" w:rsidRPr="002D60E0" w:rsidRDefault="00D65A35" w:rsidP="002D60E0">
      <w:pPr>
        <w:numPr>
          <w:ilvl w:val="0"/>
          <w:numId w:val="43"/>
        </w:numPr>
        <w:spacing w:after="0" w:line="240" w:lineRule="auto"/>
        <w:jc w:val="center"/>
        <w:rPr>
          <w:rFonts w:ascii="Times New Roman" w:hAnsi="Times New Roman"/>
          <w:b/>
          <w:sz w:val="26"/>
          <w:szCs w:val="26"/>
          <w:lang w:eastAsia="ru-RU"/>
        </w:rPr>
      </w:pPr>
      <w:r w:rsidRPr="002D60E0">
        <w:rPr>
          <w:rFonts w:ascii="Times New Roman" w:hAnsi="Times New Roman"/>
          <w:b/>
          <w:sz w:val="26"/>
          <w:szCs w:val="26"/>
          <w:lang w:eastAsia="ru-RU"/>
        </w:rPr>
        <w:lastRenderedPageBreak/>
        <w:t>ОБЩИЕ ПОЛОЖЕНИЯ</w:t>
      </w:r>
    </w:p>
    <w:p w14:paraId="0EA4B7FA"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6032BCD2" w14:textId="77777777" w:rsidR="00D65A35" w:rsidRPr="003C543C" w:rsidRDefault="00D65A35" w:rsidP="009D00D8">
      <w:pPr>
        <w:numPr>
          <w:ilvl w:val="1"/>
          <w:numId w:val="43"/>
        </w:numPr>
        <w:spacing w:after="0" w:line="240" w:lineRule="auto"/>
        <w:ind w:left="0"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Правила благоустройства территории муниципального образования </w:t>
      </w:r>
      <w:r w:rsidR="00073746">
        <w:rPr>
          <w:rFonts w:ascii="Times New Roman" w:hAnsi="Times New Roman"/>
          <w:sz w:val="26"/>
          <w:szCs w:val="26"/>
          <w:lang w:eastAsia="ru-RU"/>
        </w:rPr>
        <w:t>Нетьинское</w:t>
      </w:r>
      <w:r w:rsidRPr="003C543C">
        <w:rPr>
          <w:rFonts w:ascii="Times New Roman" w:hAnsi="Times New Roman"/>
          <w:sz w:val="26"/>
          <w:szCs w:val="26"/>
          <w:lang w:eastAsia="ru-RU"/>
        </w:rPr>
        <w:t xml:space="preserve"> сельское поселение</w:t>
      </w:r>
      <w:r w:rsidR="00837DCB" w:rsidRPr="003C543C">
        <w:rPr>
          <w:rFonts w:ascii="Times New Roman" w:hAnsi="Times New Roman"/>
          <w:sz w:val="26"/>
          <w:szCs w:val="26"/>
          <w:lang w:eastAsia="ru-RU"/>
        </w:rPr>
        <w:t xml:space="preserve"> Брянского </w:t>
      </w:r>
      <w:r w:rsidR="00073746">
        <w:rPr>
          <w:rFonts w:ascii="Times New Roman" w:hAnsi="Times New Roman"/>
          <w:sz w:val="26"/>
          <w:szCs w:val="26"/>
          <w:lang w:eastAsia="ru-RU"/>
        </w:rPr>
        <w:t xml:space="preserve">муниципального </w:t>
      </w:r>
      <w:r w:rsidR="00837DCB" w:rsidRPr="003C543C">
        <w:rPr>
          <w:rFonts w:ascii="Times New Roman" w:hAnsi="Times New Roman"/>
          <w:sz w:val="26"/>
          <w:szCs w:val="26"/>
          <w:lang w:eastAsia="ru-RU"/>
        </w:rPr>
        <w:t>района Брянской области</w:t>
      </w:r>
      <w:r w:rsidRPr="003C543C">
        <w:rPr>
          <w:rFonts w:ascii="Times New Roman" w:hAnsi="Times New Roman"/>
          <w:sz w:val="26"/>
          <w:szCs w:val="26"/>
          <w:lang w:eastAsia="ru-RU"/>
        </w:rPr>
        <w:t xml:space="preserve"> (далее - Правила) разработаны в соответствии</w:t>
      </w:r>
      <w:r w:rsidR="009D00D8" w:rsidRPr="003C543C">
        <w:rPr>
          <w:rFonts w:ascii="Times New Roman" w:hAnsi="Times New Roman"/>
          <w:sz w:val="26"/>
          <w:szCs w:val="26"/>
          <w:lang w:eastAsia="ru-RU"/>
        </w:rPr>
        <w:t xml:space="preserve"> </w:t>
      </w:r>
      <w:r w:rsidRPr="003C543C">
        <w:rPr>
          <w:rFonts w:ascii="Times New Roman" w:hAnsi="Times New Roman"/>
          <w:sz w:val="26"/>
          <w:szCs w:val="26"/>
          <w:lang w:eastAsia="ru-RU"/>
        </w:rPr>
        <w:t>с Градостроительным кодексом Российской Федерации, Земельным кодексом Российской Федерации, Федеральными законами «Об общих принципах организации местного самоуправления в Российской Федерации» от 06.10.2003 г. № 131-ФЗ, «О санитарно-эпидемиологическом благополучии населения» от 30.03.1999г. № 52-ФЗ, «Об охране окружающей среды» от 10.01.2002 г.</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7-ФЗ, </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«Об отходах производства и потребления» от 24.06.1998 г. № 89-ФЗ, постановлением Правительства РФ от 10.02.1997 г. № 155 «Об утверждении правил предоставления услуг по вывозу твердых и жидких бытовых отходов», постановлением Госстроя РФ от 27.09.2003 г. № 170 «Об утверждении правил и норм технической эксплуатации жилищного фонда», Уставом </w:t>
      </w:r>
      <w:r w:rsidR="00E37C19">
        <w:rPr>
          <w:rFonts w:ascii="Times New Roman" w:hAnsi="Times New Roman"/>
          <w:sz w:val="26"/>
          <w:szCs w:val="26"/>
          <w:lang w:eastAsia="ru-RU"/>
        </w:rPr>
        <w:t>муниципального образования Нетьинское</w:t>
      </w:r>
      <w:r w:rsidRPr="003C543C">
        <w:rPr>
          <w:rFonts w:ascii="Times New Roman" w:hAnsi="Times New Roman"/>
          <w:sz w:val="26"/>
          <w:szCs w:val="26"/>
          <w:lang w:eastAsia="ru-RU"/>
        </w:rPr>
        <w:t xml:space="preserve"> сельское поселение</w:t>
      </w:r>
      <w:r w:rsidR="00837DCB" w:rsidRPr="003C543C">
        <w:rPr>
          <w:rFonts w:ascii="Times New Roman" w:hAnsi="Times New Roman"/>
          <w:sz w:val="26"/>
          <w:szCs w:val="26"/>
          <w:lang w:eastAsia="ru-RU"/>
        </w:rPr>
        <w:t xml:space="preserve"> Брянского </w:t>
      </w:r>
      <w:r w:rsidR="00E37C19">
        <w:rPr>
          <w:rFonts w:ascii="Times New Roman" w:hAnsi="Times New Roman"/>
          <w:sz w:val="26"/>
          <w:szCs w:val="26"/>
          <w:lang w:eastAsia="ru-RU"/>
        </w:rPr>
        <w:t xml:space="preserve">муниципального </w:t>
      </w:r>
      <w:r w:rsidR="00837DCB" w:rsidRPr="003C543C">
        <w:rPr>
          <w:rFonts w:ascii="Times New Roman" w:hAnsi="Times New Roman"/>
          <w:sz w:val="26"/>
          <w:szCs w:val="26"/>
          <w:lang w:eastAsia="ru-RU"/>
        </w:rPr>
        <w:t>района Брянской области</w:t>
      </w:r>
      <w:r w:rsidRPr="003C543C">
        <w:rPr>
          <w:rFonts w:ascii="Times New Roman" w:hAnsi="Times New Roman"/>
          <w:sz w:val="26"/>
          <w:szCs w:val="26"/>
          <w:lang w:eastAsia="ru-RU"/>
        </w:rPr>
        <w:t xml:space="preserve"> и  иными нормативными правовыми актами в области благоустройства.</w:t>
      </w:r>
    </w:p>
    <w:p w14:paraId="1582BD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1.2.</w:t>
      </w:r>
      <w:r w:rsidR="00E37C19">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Правила регулируют общественные отношения, возникающие в процессе благоустройства территории поселения, в том числе вопросы уборки, очистки, озеленения территорий, сбора и вывоза отходов, содержания элементов внешнего благоустройства, инженерных сетей и сооружений и иные вопросы. Правила направлены на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 </w:t>
      </w:r>
      <w:r w:rsidR="00E37C19">
        <w:rPr>
          <w:rFonts w:ascii="Times New Roman" w:hAnsi="Times New Roman"/>
          <w:sz w:val="26"/>
          <w:szCs w:val="26"/>
          <w:lang w:eastAsia="ru-RU"/>
        </w:rPr>
        <w:t>Нетьинское</w:t>
      </w:r>
      <w:r w:rsidRPr="003C543C">
        <w:rPr>
          <w:rFonts w:ascii="Times New Roman" w:hAnsi="Times New Roman"/>
          <w:sz w:val="26"/>
          <w:szCs w:val="26"/>
          <w:lang w:eastAsia="ru-RU"/>
        </w:rPr>
        <w:t xml:space="preserve"> сельское поселение</w:t>
      </w:r>
      <w:r w:rsidR="00837DCB" w:rsidRPr="003C543C">
        <w:rPr>
          <w:rFonts w:ascii="Times New Roman" w:hAnsi="Times New Roman"/>
          <w:sz w:val="26"/>
          <w:szCs w:val="26"/>
          <w:lang w:eastAsia="ru-RU"/>
        </w:rPr>
        <w:t xml:space="preserve"> Брянского </w:t>
      </w:r>
      <w:r w:rsidR="00E37C19">
        <w:rPr>
          <w:rFonts w:ascii="Times New Roman" w:hAnsi="Times New Roman"/>
          <w:sz w:val="26"/>
          <w:szCs w:val="26"/>
          <w:lang w:eastAsia="ru-RU"/>
        </w:rPr>
        <w:t xml:space="preserve">муниципального </w:t>
      </w:r>
      <w:r w:rsidR="00837DCB" w:rsidRPr="003C543C">
        <w:rPr>
          <w:rFonts w:ascii="Times New Roman" w:hAnsi="Times New Roman"/>
          <w:sz w:val="26"/>
          <w:szCs w:val="26"/>
          <w:lang w:eastAsia="ru-RU"/>
        </w:rPr>
        <w:t>района Брянской области</w:t>
      </w:r>
      <w:r w:rsidRPr="003C543C">
        <w:rPr>
          <w:rFonts w:ascii="Times New Roman" w:hAnsi="Times New Roman"/>
          <w:sz w:val="26"/>
          <w:szCs w:val="26"/>
          <w:lang w:eastAsia="ru-RU"/>
        </w:rPr>
        <w:t>.</w:t>
      </w:r>
    </w:p>
    <w:p w14:paraId="53B3533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Вопросы, отнесенные законодательством, действующими нормами и правилами в области благоустройства к компетенции органов местного самоуправления, а также в случаях, предусмотренных настоящими Правилами, регулируются </w:t>
      </w:r>
      <w:r w:rsidR="00B539E5">
        <w:rPr>
          <w:rFonts w:ascii="Times New Roman" w:hAnsi="Times New Roman"/>
          <w:sz w:val="26"/>
          <w:szCs w:val="26"/>
          <w:lang w:eastAsia="ru-RU"/>
        </w:rPr>
        <w:t>Нетьинской</w:t>
      </w:r>
      <w:r w:rsidRPr="003C543C">
        <w:rPr>
          <w:rFonts w:ascii="Times New Roman" w:hAnsi="Times New Roman"/>
          <w:sz w:val="26"/>
          <w:szCs w:val="26"/>
          <w:lang w:eastAsia="ru-RU"/>
        </w:rPr>
        <w:t xml:space="preserve"> сельской администрацией (далее – администрация).</w:t>
      </w:r>
    </w:p>
    <w:p w14:paraId="218C35C1" w14:textId="77777777" w:rsidR="00D65A35" w:rsidRPr="003C543C" w:rsidRDefault="00D65A35" w:rsidP="002654FA">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1.3. Правила и иные правовые акты органов мес</w:t>
      </w:r>
      <w:r w:rsidR="002654FA">
        <w:rPr>
          <w:rFonts w:ascii="Times New Roman" w:hAnsi="Times New Roman"/>
          <w:sz w:val="26"/>
          <w:szCs w:val="26"/>
          <w:lang w:eastAsia="ru-RU"/>
        </w:rPr>
        <w:t xml:space="preserve">тного самоуправления в области </w:t>
      </w:r>
      <w:r w:rsidRPr="003C543C">
        <w:rPr>
          <w:rFonts w:ascii="Times New Roman" w:hAnsi="Times New Roman"/>
          <w:sz w:val="26"/>
          <w:szCs w:val="26"/>
          <w:lang w:eastAsia="ru-RU"/>
        </w:rPr>
        <w:t>благоустройства являются обязательными для исполнения гражданами, индивидуальными предпринимателями и юридическими лицами независимо от организационно-правовых форм и форм собственности.</w:t>
      </w:r>
    </w:p>
    <w:p w14:paraId="1AF6FF9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1.4. Участниками деятельности по благоустройству являются, в том числе:</w:t>
      </w:r>
    </w:p>
    <w:p w14:paraId="10B8DCF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2654FA">
        <w:rPr>
          <w:rFonts w:ascii="Times New Roman" w:hAnsi="Times New Roman"/>
          <w:sz w:val="26"/>
          <w:szCs w:val="26"/>
          <w:lang w:eastAsia="ru-RU"/>
        </w:rPr>
        <w:t xml:space="preserve"> </w:t>
      </w:r>
      <w:r w:rsidRPr="003C543C">
        <w:rPr>
          <w:rFonts w:ascii="Times New Roman" w:hAnsi="Times New Roman"/>
          <w:sz w:val="26"/>
          <w:szCs w:val="26"/>
          <w:lang w:eastAsia="ru-RU"/>
        </w:rPr>
        <w:t>представители органов местного самоуправления, осуществляющие организационные и контролирующие функции, обеспечивающие финансирование;</w:t>
      </w:r>
    </w:p>
    <w:p w14:paraId="1F029D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2654FA">
        <w:rPr>
          <w:rFonts w:ascii="Times New Roman" w:hAnsi="Times New Roman"/>
          <w:sz w:val="26"/>
          <w:szCs w:val="26"/>
          <w:lang w:eastAsia="ru-RU"/>
        </w:rPr>
        <w:t xml:space="preserve"> </w:t>
      </w:r>
      <w:r w:rsidRPr="003C543C">
        <w:rPr>
          <w:rFonts w:ascii="Times New Roman" w:hAnsi="Times New Roman"/>
          <w:sz w:val="26"/>
          <w:szCs w:val="26"/>
          <w:lang w:eastAsia="ru-RU"/>
        </w:rPr>
        <w:t>жители, которые формируют запрос на благоустройство, принимают участие в оценке предлагаемых решений, в отдельных случаях участвуют в выполнении работ (жители могут быть представлены общественными организациями и объединениями);</w:t>
      </w:r>
    </w:p>
    <w:p w14:paraId="42544A7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2654FA">
        <w:rPr>
          <w:rFonts w:ascii="Times New Roman" w:hAnsi="Times New Roman"/>
          <w:sz w:val="26"/>
          <w:szCs w:val="26"/>
          <w:lang w:eastAsia="ru-RU"/>
        </w:rPr>
        <w:t xml:space="preserve"> </w:t>
      </w:r>
      <w:r w:rsidRPr="003C543C">
        <w:rPr>
          <w:rFonts w:ascii="Times New Roman" w:hAnsi="Times New Roman"/>
          <w:sz w:val="26"/>
          <w:szCs w:val="26"/>
          <w:lang w:eastAsia="ru-RU"/>
        </w:rPr>
        <w:t>хозяйствующие субъекты, осуществляющие деятельность на территории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14:paraId="36BAB5B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2654FA">
        <w:rPr>
          <w:rFonts w:ascii="Times New Roman" w:hAnsi="Times New Roman"/>
          <w:sz w:val="26"/>
          <w:szCs w:val="26"/>
          <w:lang w:eastAsia="ru-RU"/>
        </w:rPr>
        <w:t xml:space="preserve"> </w:t>
      </w:r>
      <w:r w:rsidRPr="003C543C">
        <w:rPr>
          <w:rFonts w:ascii="Times New Roman" w:hAnsi="Times New Roman"/>
          <w:sz w:val="26"/>
          <w:szCs w:val="26"/>
          <w:lang w:eastAsia="ru-RU"/>
        </w:rPr>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14:paraId="33DAF81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2654FA">
        <w:rPr>
          <w:rFonts w:ascii="Times New Roman" w:hAnsi="Times New Roman"/>
          <w:sz w:val="26"/>
          <w:szCs w:val="26"/>
          <w:lang w:eastAsia="ru-RU"/>
        </w:rPr>
        <w:t xml:space="preserve"> </w:t>
      </w:r>
      <w:r w:rsidRPr="003C543C">
        <w:rPr>
          <w:rFonts w:ascii="Times New Roman" w:hAnsi="Times New Roman"/>
          <w:sz w:val="26"/>
          <w:szCs w:val="26"/>
          <w:lang w:eastAsia="ru-RU"/>
        </w:rPr>
        <w:t>исполнители работ, в том числе строители, производители малых архитектурных форм и иные лица.</w:t>
      </w:r>
    </w:p>
    <w:p w14:paraId="726B66EF" w14:textId="77777777" w:rsidR="00D65A35" w:rsidRPr="003C543C" w:rsidRDefault="00D65A35" w:rsidP="002654FA">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Участие жителей (непосредственное или оп</w:t>
      </w:r>
      <w:r w:rsidR="002654FA">
        <w:rPr>
          <w:rFonts w:ascii="Times New Roman" w:hAnsi="Times New Roman"/>
          <w:sz w:val="26"/>
          <w:szCs w:val="26"/>
          <w:lang w:eastAsia="ru-RU"/>
        </w:rPr>
        <w:t xml:space="preserve">осредованное) в деятельности по </w:t>
      </w:r>
      <w:r w:rsidRPr="003C543C">
        <w:rPr>
          <w:rFonts w:ascii="Times New Roman" w:hAnsi="Times New Roman"/>
          <w:sz w:val="26"/>
          <w:szCs w:val="26"/>
          <w:lang w:eastAsia="ru-RU"/>
        </w:rPr>
        <w:t>благоустройству является обязательным и осущес</w:t>
      </w:r>
      <w:r w:rsidR="002B309F" w:rsidRPr="003C543C">
        <w:rPr>
          <w:rFonts w:ascii="Times New Roman" w:hAnsi="Times New Roman"/>
          <w:sz w:val="26"/>
          <w:szCs w:val="26"/>
          <w:lang w:eastAsia="ru-RU"/>
        </w:rPr>
        <w:t>твляется путем принятия решений</w:t>
      </w:r>
      <w:r w:rsidRPr="003C543C">
        <w:rPr>
          <w:rFonts w:ascii="Times New Roman" w:hAnsi="Times New Roman"/>
          <w:sz w:val="26"/>
          <w:szCs w:val="26"/>
          <w:lang w:eastAsia="ru-RU"/>
        </w:rPr>
        <w:t xml:space="preserve"> через вовлечение общественных организаций, общественное соучастие в реализации проектов. </w:t>
      </w:r>
    </w:p>
    <w:p w14:paraId="1D58D8F6" w14:textId="77777777" w:rsidR="00D65A35" w:rsidRPr="003C543C" w:rsidRDefault="00D65A35" w:rsidP="002D60E0">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Механизмы и порядок участия жителей установлены разделом 13 настоящих Правил. Форма участия определяется органом местного самоуправления в зависимости от особенностей проекта по благоустройству.</w:t>
      </w:r>
    </w:p>
    <w:p w14:paraId="74880BD6" w14:textId="77777777" w:rsidR="002B309F" w:rsidRPr="003C543C" w:rsidRDefault="002B309F" w:rsidP="00D65A35">
      <w:pPr>
        <w:spacing w:after="0" w:line="240" w:lineRule="auto"/>
        <w:rPr>
          <w:rFonts w:ascii="Times New Roman" w:hAnsi="Times New Roman"/>
          <w:sz w:val="26"/>
          <w:szCs w:val="26"/>
          <w:lang w:eastAsia="ru-RU"/>
        </w:rPr>
      </w:pPr>
    </w:p>
    <w:p w14:paraId="223B12F8" w14:textId="77777777" w:rsidR="00D65A35" w:rsidRPr="002D60E0" w:rsidRDefault="00D65A35" w:rsidP="002D60E0">
      <w:pPr>
        <w:numPr>
          <w:ilvl w:val="0"/>
          <w:numId w:val="43"/>
        </w:numPr>
        <w:spacing w:after="0" w:line="240" w:lineRule="auto"/>
        <w:jc w:val="center"/>
        <w:rPr>
          <w:rFonts w:ascii="Times New Roman" w:hAnsi="Times New Roman"/>
          <w:b/>
          <w:sz w:val="26"/>
          <w:szCs w:val="26"/>
          <w:lang w:eastAsia="ru-RU"/>
        </w:rPr>
      </w:pPr>
      <w:r w:rsidRPr="002D60E0">
        <w:rPr>
          <w:rFonts w:ascii="Times New Roman" w:hAnsi="Times New Roman"/>
          <w:b/>
          <w:sz w:val="26"/>
          <w:szCs w:val="26"/>
          <w:lang w:eastAsia="ru-RU"/>
        </w:rPr>
        <w:lastRenderedPageBreak/>
        <w:t>ОСНОВНЫЕ ПОНЯТИЯ</w:t>
      </w:r>
    </w:p>
    <w:p w14:paraId="4F53823E"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51B86FA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В настоящих Правилах используются следующие основные термины и понятия:</w:t>
      </w:r>
    </w:p>
    <w:p w14:paraId="2BA0E996" w14:textId="77777777" w:rsidR="00FB049D" w:rsidRPr="003C543C" w:rsidRDefault="00FB049D"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rPr>
        <w:t xml:space="preserve">2.1. </w:t>
      </w:r>
      <w:r w:rsidRPr="00443A77">
        <w:rPr>
          <w:rFonts w:ascii="Times New Roman" w:hAnsi="Times New Roman"/>
          <w:i/>
          <w:sz w:val="26"/>
          <w:szCs w:val="26"/>
        </w:rPr>
        <w:t xml:space="preserve">Благоустройство территории </w:t>
      </w:r>
      <w:r w:rsidRPr="003C543C">
        <w:rPr>
          <w:rFonts w:ascii="Times New Roman" w:hAnsi="Times New Roman"/>
          <w:sz w:val="26"/>
          <w:szCs w:val="26"/>
        </w:rPr>
        <w:t>– это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3C543C">
        <w:rPr>
          <w:rFonts w:ascii="Times New Roman" w:hAnsi="Times New Roman"/>
          <w:sz w:val="26"/>
          <w:szCs w:val="26"/>
          <w:lang w:eastAsia="ru-RU"/>
        </w:rPr>
        <w:t xml:space="preserve"> </w:t>
      </w:r>
    </w:p>
    <w:p w14:paraId="572DD9A3" w14:textId="77777777" w:rsidR="00D65A35" w:rsidRPr="003C543C" w:rsidRDefault="00D65A35" w:rsidP="00D65A35">
      <w:pPr>
        <w:spacing w:after="0" w:line="240" w:lineRule="auto"/>
        <w:ind w:firstLine="567"/>
        <w:jc w:val="both"/>
        <w:rPr>
          <w:rFonts w:ascii="Times New Roman" w:hAnsi="Times New Roman"/>
          <w:i/>
          <w:sz w:val="26"/>
          <w:szCs w:val="26"/>
          <w:lang w:eastAsia="ru-RU"/>
        </w:rPr>
      </w:pPr>
      <w:r w:rsidRPr="003C543C">
        <w:rPr>
          <w:rFonts w:ascii="Times New Roman" w:hAnsi="Times New Roman"/>
          <w:sz w:val="26"/>
          <w:szCs w:val="26"/>
          <w:lang w:eastAsia="ru-RU"/>
        </w:rPr>
        <w:t>2.2.</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Городская среда</w:t>
      </w:r>
      <w:r w:rsidR="002B309F" w:rsidRPr="003C543C">
        <w:rPr>
          <w:rFonts w:ascii="Times New Roman" w:hAnsi="Times New Roman"/>
          <w:sz w:val="26"/>
          <w:szCs w:val="26"/>
          <w:lang w:eastAsia="ru-RU"/>
        </w:rPr>
        <w:t xml:space="preserve"> </w:t>
      </w:r>
      <w:r w:rsidRPr="003C543C">
        <w:rPr>
          <w:rFonts w:ascii="Times New Roman" w:hAnsi="Times New Roman"/>
          <w:sz w:val="26"/>
          <w:szCs w:val="26"/>
          <w:lang w:eastAsia="ru-RU"/>
        </w:rPr>
        <w:t>—</w:t>
      </w:r>
      <w:r w:rsidR="002B309F"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w:t>
      </w:r>
      <w:r w:rsidRPr="003C543C">
        <w:rPr>
          <w:rFonts w:ascii="Times New Roman" w:hAnsi="Times New Roman"/>
          <w:i/>
          <w:sz w:val="26"/>
          <w:szCs w:val="26"/>
          <w:lang w:eastAsia="ru-RU"/>
        </w:rPr>
        <w:t>применяется как к городским, так и к сельским поселениям.</w:t>
      </w:r>
    </w:p>
    <w:p w14:paraId="15031A4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2.3.</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Капитальный ремонт дорожного покрытия</w:t>
      </w:r>
      <w:r w:rsidR="002B309F" w:rsidRPr="003C543C">
        <w:rPr>
          <w:rFonts w:ascii="Times New Roman" w:hAnsi="Times New Roman"/>
          <w:sz w:val="26"/>
          <w:szCs w:val="26"/>
          <w:lang w:eastAsia="ru-RU"/>
        </w:rPr>
        <w:t xml:space="preserve"> – это </w:t>
      </w:r>
      <w:r w:rsidRPr="003C543C">
        <w:rPr>
          <w:rFonts w:ascii="Times New Roman" w:hAnsi="Times New Roman"/>
          <w:sz w:val="26"/>
          <w:szCs w:val="26"/>
          <w:lang w:eastAsia="ru-RU"/>
        </w:rPr>
        <w:t>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14:paraId="331319D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2.4.</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Качество городской среды</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комплексная характеристика территории и ее частей, определяющая уровень комфорта повседневной жизни для различных слоев населения.</w:t>
      </w:r>
    </w:p>
    <w:p w14:paraId="7ED3FC7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2.5.</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Комплексное развитие городской среды</w:t>
      </w:r>
      <w:r w:rsidRPr="003C543C">
        <w:rPr>
          <w:rFonts w:ascii="Times New Roman" w:hAnsi="Times New Roman"/>
          <w:sz w:val="26"/>
          <w:szCs w:val="26"/>
          <w:lang w:eastAsia="ru-RU"/>
        </w:rPr>
        <w:t xml:space="preserve"> –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 xml:space="preserve">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жителями поселения  и сообществами. </w:t>
      </w:r>
    </w:p>
    <w:p w14:paraId="258A330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2.6.</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Критерии качества городской среды</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количественные и поддающиеся измерению параметры качества городской среды.</w:t>
      </w:r>
    </w:p>
    <w:p w14:paraId="41D3A74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2.7.</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Нормируемый комплекс элементов благоустройства</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 это </w:t>
      </w:r>
      <w:r w:rsidRPr="003C543C">
        <w:rPr>
          <w:rFonts w:ascii="Times New Roman" w:hAnsi="Times New Roman"/>
          <w:sz w:val="26"/>
          <w:szCs w:val="26"/>
          <w:lang w:eastAsia="ru-RU"/>
        </w:rPr>
        <w:t xml:space="preserve">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w:t>
      </w:r>
    </w:p>
    <w:p w14:paraId="6FC4F03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14:paraId="714021E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2.8.</w:t>
      </w:r>
      <w:r w:rsidR="00BA07A5">
        <w:rPr>
          <w:rFonts w:ascii="Times New Roman" w:hAnsi="Times New Roman"/>
          <w:sz w:val="26"/>
          <w:szCs w:val="26"/>
          <w:lang w:eastAsia="ru-RU"/>
        </w:rPr>
        <w:t xml:space="preserve"> </w:t>
      </w:r>
      <w:r w:rsidRPr="003C543C">
        <w:rPr>
          <w:rFonts w:ascii="Times New Roman" w:hAnsi="Times New Roman"/>
          <w:i/>
          <w:sz w:val="26"/>
          <w:szCs w:val="26"/>
          <w:lang w:eastAsia="ru-RU"/>
        </w:rPr>
        <w:t>Оценка качества городской среды</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14:paraId="4461967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2.9</w:t>
      </w:r>
      <w:r w:rsidRPr="003C543C">
        <w:rPr>
          <w:rFonts w:ascii="Times New Roman" w:hAnsi="Times New Roman"/>
          <w:i/>
          <w:sz w:val="26"/>
          <w:szCs w:val="26"/>
          <w:lang w:eastAsia="ru-RU"/>
        </w:rPr>
        <w:t>.</w:t>
      </w:r>
      <w:r w:rsidR="00BA07A5">
        <w:rPr>
          <w:rFonts w:ascii="Times New Roman" w:hAnsi="Times New Roman"/>
          <w:i/>
          <w:sz w:val="26"/>
          <w:szCs w:val="26"/>
          <w:lang w:eastAsia="ru-RU"/>
        </w:rPr>
        <w:t xml:space="preserve"> </w:t>
      </w:r>
      <w:r w:rsidRPr="003C543C">
        <w:rPr>
          <w:rFonts w:ascii="Times New Roman" w:hAnsi="Times New Roman"/>
          <w:i/>
          <w:sz w:val="26"/>
          <w:szCs w:val="26"/>
          <w:lang w:eastAsia="ru-RU"/>
        </w:rPr>
        <w:t>Общественные пространства</w:t>
      </w:r>
      <w:r w:rsidRPr="003C543C">
        <w:rPr>
          <w:rFonts w:ascii="Times New Roman" w:hAnsi="Times New Roman"/>
          <w:sz w:val="26"/>
          <w:szCs w:val="26"/>
          <w:lang w:eastAsia="ru-RU"/>
        </w:rPr>
        <w:t xml:space="preserve">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 </w:t>
      </w:r>
    </w:p>
    <w:p w14:paraId="6ED68E0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2.10.</w:t>
      </w:r>
      <w:r w:rsidR="00367FF5">
        <w:rPr>
          <w:rFonts w:ascii="Times New Roman" w:hAnsi="Times New Roman"/>
          <w:sz w:val="26"/>
          <w:szCs w:val="26"/>
          <w:lang w:eastAsia="ru-RU"/>
        </w:rPr>
        <w:t xml:space="preserve"> </w:t>
      </w:r>
      <w:r w:rsidRPr="003C543C">
        <w:rPr>
          <w:rFonts w:ascii="Times New Roman" w:hAnsi="Times New Roman"/>
          <w:i/>
          <w:sz w:val="26"/>
          <w:szCs w:val="26"/>
          <w:lang w:eastAsia="ru-RU"/>
        </w:rPr>
        <w:t>Объекты благоустройства территории</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14:paraId="381375D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2.11.</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Проезд</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дорога, примыкающая к проезжим частям жилых и магистральных улиц, разворотным площадкам.</w:t>
      </w:r>
    </w:p>
    <w:p w14:paraId="5D9D788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2.12.</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Проект благоустройства</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7D25935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2.13.</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Развитие объекта благоустройства</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14:paraId="2591F7E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2.14.</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Содержание объекта благоустройства</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поддержание в надлежащем техническом, физическом, эстетическом состоянии объектов благоустройства, их отдельных элементов.</w:t>
      </w:r>
    </w:p>
    <w:p w14:paraId="6BDF17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2.15.</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Субъекты городской среды</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 xml:space="preserve">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 </w:t>
      </w:r>
    </w:p>
    <w:p w14:paraId="689C36B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2.16.</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Твердое покрытие</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дорожное покрытие в составе дорожных одежд.</w:t>
      </w:r>
    </w:p>
    <w:p w14:paraId="4BECEA4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2.17.</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Уборка территорий</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14:paraId="5AE42B5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2.18.</w:t>
      </w:r>
      <w:r w:rsidR="00D30DB8">
        <w:rPr>
          <w:rFonts w:ascii="Times New Roman" w:hAnsi="Times New Roman"/>
          <w:sz w:val="26"/>
          <w:szCs w:val="26"/>
          <w:lang w:eastAsia="ru-RU"/>
        </w:rPr>
        <w:t xml:space="preserve"> </w:t>
      </w:r>
      <w:r w:rsidRPr="003C543C">
        <w:rPr>
          <w:rFonts w:ascii="Times New Roman" w:hAnsi="Times New Roman"/>
          <w:i/>
          <w:sz w:val="26"/>
          <w:szCs w:val="26"/>
          <w:lang w:eastAsia="ru-RU"/>
        </w:rPr>
        <w:t>Улица</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7E5F6D03" w14:textId="77777777" w:rsidR="00D65A35" w:rsidRPr="003C543C" w:rsidRDefault="00FB049D" w:rsidP="00D65A35">
      <w:pPr>
        <w:spacing w:after="0" w:line="240" w:lineRule="auto"/>
        <w:ind w:firstLine="567"/>
        <w:jc w:val="both"/>
        <w:rPr>
          <w:rFonts w:ascii="Times New Roman" w:hAnsi="Times New Roman"/>
          <w:sz w:val="26"/>
          <w:szCs w:val="26"/>
        </w:rPr>
      </w:pPr>
      <w:r w:rsidRPr="003C543C">
        <w:rPr>
          <w:rFonts w:ascii="Times New Roman" w:hAnsi="Times New Roman"/>
          <w:sz w:val="26"/>
          <w:szCs w:val="26"/>
        </w:rPr>
        <w:t xml:space="preserve">2.19. </w:t>
      </w:r>
      <w:r w:rsidRPr="00D30DB8">
        <w:rPr>
          <w:rFonts w:ascii="Times New Roman" w:hAnsi="Times New Roman"/>
          <w:i/>
          <w:sz w:val="26"/>
          <w:szCs w:val="26"/>
        </w:rPr>
        <w:t>Элементы благоустройства</w:t>
      </w:r>
      <w:r w:rsidRPr="003C543C">
        <w:rPr>
          <w:rFonts w:ascii="Times New Roman" w:hAnsi="Times New Roman"/>
          <w:sz w:val="26"/>
          <w:szCs w:val="26"/>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DE60613" w14:textId="77777777" w:rsidR="00FB049D" w:rsidRDefault="00443A77" w:rsidP="00D65A35">
      <w:pPr>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2.20 </w:t>
      </w:r>
      <w:r w:rsidR="00077485">
        <w:rPr>
          <w:rFonts w:ascii="Times New Roman" w:hAnsi="Times New Roman"/>
          <w:i/>
          <w:sz w:val="26"/>
          <w:szCs w:val="26"/>
          <w:lang w:eastAsia="ru-RU"/>
        </w:rPr>
        <w:t>П</w:t>
      </w:r>
      <w:r w:rsidRPr="00443A77">
        <w:rPr>
          <w:rFonts w:ascii="Times New Roman" w:hAnsi="Times New Roman"/>
          <w:i/>
          <w:sz w:val="26"/>
          <w:szCs w:val="26"/>
          <w:lang w:eastAsia="ru-RU"/>
        </w:rPr>
        <w:t>рилегающая территория</w:t>
      </w:r>
      <w:r w:rsidRPr="00443A77">
        <w:rPr>
          <w:rFonts w:ascii="Times New Roman" w:hAnsi="Times New Roman"/>
          <w:sz w:val="26"/>
          <w:szCs w:val="26"/>
          <w:lang w:eastAsia="ru-RU"/>
        </w:rPr>
        <w:t xml:space="preserve"> - это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w:t>
      </w:r>
    </w:p>
    <w:p w14:paraId="6C83D5A6" w14:textId="77777777" w:rsidR="00443A77" w:rsidRPr="003C543C" w:rsidRDefault="00443A77" w:rsidP="00D65A35">
      <w:pPr>
        <w:spacing w:after="0" w:line="240" w:lineRule="auto"/>
        <w:ind w:firstLine="567"/>
        <w:jc w:val="both"/>
        <w:rPr>
          <w:rFonts w:ascii="Times New Roman" w:hAnsi="Times New Roman"/>
          <w:sz w:val="26"/>
          <w:szCs w:val="26"/>
          <w:lang w:eastAsia="ru-RU"/>
        </w:rPr>
      </w:pPr>
    </w:p>
    <w:p w14:paraId="18A83DD7" w14:textId="77777777" w:rsidR="00D65A35" w:rsidRPr="00D30DB8" w:rsidRDefault="00D65A35" w:rsidP="00D30DB8">
      <w:pPr>
        <w:numPr>
          <w:ilvl w:val="0"/>
          <w:numId w:val="43"/>
        </w:numPr>
        <w:spacing w:after="0" w:line="240" w:lineRule="auto"/>
        <w:jc w:val="center"/>
        <w:rPr>
          <w:rFonts w:ascii="Times New Roman" w:hAnsi="Times New Roman"/>
          <w:b/>
          <w:sz w:val="26"/>
          <w:szCs w:val="26"/>
          <w:lang w:eastAsia="ru-RU"/>
        </w:rPr>
      </w:pPr>
      <w:r w:rsidRPr="00D30DB8">
        <w:rPr>
          <w:rFonts w:ascii="Times New Roman" w:hAnsi="Times New Roman"/>
          <w:b/>
          <w:sz w:val="26"/>
          <w:szCs w:val="26"/>
          <w:lang w:eastAsia="ru-RU"/>
        </w:rPr>
        <w:t>ОБЩИЕ ПРИНЦИПЫ</w:t>
      </w:r>
    </w:p>
    <w:p w14:paraId="09591064"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38D6710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3.1. Деятельность по благоустройству включает в себя:</w:t>
      </w:r>
    </w:p>
    <w:p w14:paraId="15BB8CF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30DB8">
        <w:rPr>
          <w:rFonts w:ascii="Times New Roman" w:hAnsi="Times New Roman"/>
          <w:sz w:val="26"/>
          <w:szCs w:val="26"/>
          <w:lang w:eastAsia="ru-RU"/>
        </w:rPr>
        <w:t xml:space="preserve"> </w:t>
      </w:r>
      <w:r w:rsidRPr="003C543C">
        <w:rPr>
          <w:rFonts w:ascii="Times New Roman" w:hAnsi="Times New Roman"/>
          <w:sz w:val="26"/>
          <w:szCs w:val="26"/>
          <w:lang w:eastAsia="ru-RU"/>
        </w:rPr>
        <w:t>общие требования к состоянию: общественных пространств, зданий различного назначения и формы собственности, объектов благоустройства и их отдельных элементов;</w:t>
      </w:r>
    </w:p>
    <w:p w14:paraId="571C7F2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w:t>
      </w:r>
      <w:r w:rsidR="00D30DB8">
        <w:rPr>
          <w:rFonts w:ascii="Times New Roman" w:hAnsi="Times New Roman"/>
          <w:sz w:val="26"/>
          <w:szCs w:val="26"/>
          <w:lang w:eastAsia="ru-RU"/>
        </w:rPr>
        <w:t xml:space="preserve"> </w:t>
      </w:r>
      <w:r w:rsidRPr="003C543C">
        <w:rPr>
          <w:rFonts w:ascii="Times New Roman" w:hAnsi="Times New Roman"/>
          <w:sz w:val="26"/>
          <w:szCs w:val="26"/>
          <w:lang w:eastAsia="ru-RU"/>
        </w:rPr>
        <w:t>особые требования к доступности городской среды для маломобильных групп населения;</w:t>
      </w:r>
    </w:p>
    <w:p w14:paraId="7B46F2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30DB8">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разработку проектной документации и выполнение мероприятий по благоустройству; </w:t>
      </w:r>
    </w:p>
    <w:p w14:paraId="6BD8CC2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30DB8">
        <w:rPr>
          <w:rFonts w:ascii="Times New Roman" w:hAnsi="Times New Roman"/>
          <w:sz w:val="26"/>
          <w:szCs w:val="26"/>
          <w:lang w:eastAsia="ru-RU"/>
        </w:rPr>
        <w:t xml:space="preserve"> </w:t>
      </w:r>
      <w:r w:rsidRPr="003C543C">
        <w:rPr>
          <w:rFonts w:ascii="Times New Roman" w:hAnsi="Times New Roman"/>
          <w:sz w:val="26"/>
          <w:szCs w:val="26"/>
          <w:lang w:eastAsia="ru-RU"/>
        </w:rPr>
        <w:t xml:space="preserve">содержание и эксплуатацию объектов благоустройства. </w:t>
      </w:r>
    </w:p>
    <w:p w14:paraId="771E124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контроль за соблюдением правил благоустройства;</w:t>
      </w:r>
    </w:p>
    <w:p w14:paraId="57B0C4C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порядок и механизмы общественного участия в процессе благоустройства.</w:t>
      </w:r>
    </w:p>
    <w:p w14:paraId="3378DD2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3.2.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муниципального образования, способствовать коммуникациям и взаимодействию граждан и сообществ и формированию новых связей между ними.</w:t>
      </w:r>
    </w:p>
    <w:p w14:paraId="3ECA08F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3.3.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 </w:t>
      </w:r>
    </w:p>
    <w:p w14:paraId="67C71B6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В стратегии социально-экономического развития муниципального образования ставятся основные задачи в области обеспечения качества городской среды.</w:t>
      </w:r>
    </w:p>
    <w:p w14:paraId="5C746F8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3.4. Концепция благоустройства для каждой территории должна создаваться с учетом потребностей и запросов жителей и других субъектов городской среды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населенного пункта.</w:t>
      </w:r>
    </w:p>
    <w:p w14:paraId="79E67D3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3.5. В качестве приоритетных объектов благоустройства следует выбирать активно посещаемые или имеющие очевидный потенциал для роста пешеходных потоков, общественного транспорта и велосипедного транспорта территории населенных пунктов, с учетом объективной потребности в развитии тех или иных общественных пространств, экономической эффективности реализации и планов развития населенного пункта. </w:t>
      </w:r>
    </w:p>
    <w:p w14:paraId="1A5E2FD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3.6.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14:paraId="2A5D75E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3.6.1.</w:t>
      </w:r>
      <w:r w:rsidRPr="003C543C">
        <w:rPr>
          <w:rFonts w:ascii="Times New Roman" w:hAnsi="Times New Roman"/>
          <w:i/>
          <w:sz w:val="26"/>
          <w:szCs w:val="26"/>
          <w:lang w:eastAsia="ru-RU"/>
        </w:rPr>
        <w:t xml:space="preserve"> Принцип функционального разнообразия </w:t>
      </w:r>
      <w:r w:rsidRPr="003C543C">
        <w:rPr>
          <w:rFonts w:ascii="Times New Roman" w:hAnsi="Times New Roman"/>
          <w:sz w:val="26"/>
          <w:szCs w:val="26"/>
          <w:lang w:eastAsia="ru-RU"/>
        </w:rPr>
        <w:t>- насыщенность территории муниципального образования разнообразными социальными и коммерческими сервисами.</w:t>
      </w:r>
    </w:p>
    <w:p w14:paraId="5E8157B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3.6.2. </w:t>
      </w:r>
      <w:r w:rsidRPr="003C543C">
        <w:rPr>
          <w:rFonts w:ascii="Times New Roman" w:hAnsi="Times New Roman"/>
          <w:i/>
          <w:sz w:val="26"/>
          <w:szCs w:val="26"/>
          <w:lang w:eastAsia="ru-RU"/>
        </w:rPr>
        <w:t>Принцип комфортной организации пешеходной</w:t>
      </w:r>
      <w:r w:rsidRPr="003C543C">
        <w:rPr>
          <w:rFonts w:ascii="Times New Roman" w:hAnsi="Times New Roman"/>
          <w:sz w:val="26"/>
          <w:szCs w:val="26"/>
          <w:lang w:eastAsia="ru-RU"/>
        </w:rPr>
        <w:t xml:space="preserve"> </w:t>
      </w:r>
      <w:r w:rsidRPr="003C543C">
        <w:rPr>
          <w:rFonts w:ascii="Times New Roman" w:hAnsi="Times New Roman"/>
          <w:i/>
          <w:sz w:val="26"/>
          <w:szCs w:val="26"/>
          <w:lang w:eastAsia="ru-RU"/>
        </w:rPr>
        <w:t>среды</w:t>
      </w:r>
      <w:r w:rsidRPr="003C543C">
        <w:rPr>
          <w:rFonts w:ascii="Times New Roman" w:hAnsi="Times New Roman"/>
          <w:sz w:val="26"/>
          <w:szCs w:val="26"/>
          <w:lang w:eastAsia="ru-RU"/>
        </w:rPr>
        <w:t xml:space="preserve"> - создание в муниципальном образовании условий для приятных, безопасных, удобных пешеходных прогулок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14:paraId="230DF84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3.6.3. </w:t>
      </w:r>
      <w:r w:rsidRPr="003C543C">
        <w:rPr>
          <w:rFonts w:ascii="Times New Roman" w:hAnsi="Times New Roman"/>
          <w:i/>
          <w:sz w:val="26"/>
          <w:szCs w:val="26"/>
          <w:lang w:eastAsia="ru-RU"/>
        </w:rPr>
        <w:t>Принцип</w:t>
      </w:r>
      <w:r w:rsidR="002B309F" w:rsidRPr="003C543C">
        <w:rPr>
          <w:rFonts w:ascii="Times New Roman" w:hAnsi="Times New Roman"/>
          <w:i/>
          <w:sz w:val="26"/>
          <w:szCs w:val="26"/>
          <w:lang w:eastAsia="ru-RU"/>
        </w:rPr>
        <w:t xml:space="preserve"> </w:t>
      </w:r>
      <w:r w:rsidRPr="003C543C">
        <w:rPr>
          <w:rFonts w:ascii="Times New Roman" w:hAnsi="Times New Roman"/>
          <w:i/>
          <w:sz w:val="26"/>
          <w:szCs w:val="26"/>
          <w:lang w:eastAsia="ru-RU"/>
        </w:rPr>
        <w:t>комфортной мобильности</w:t>
      </w:r>
      <w:r w:rsidRPr="003C543C">
        <w:rPr>
          <w:rFonts w:ascii="Times New Roman" w:hAnsi="Times New Roman"/>
          <w:sz w:val="26"/>
          <w:szCs w:val="26"/>
          <w:lang w:eastAsia="ru-RU"/>
        </w:rPr>
        <w:t xml:space="preserve">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14:paraId="69FB2AA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3.6.4</w:t>
      </w:r>
      <w:r w:rsidRPr="003C543C">
        <w:rPr>
          <w:rFonts w:ascii="Times New Roman" w:hAnsi="Times New Roman"/>
          <w:i/>
          <w:sz w:val="26"/>
          <w:szCs w:val="26"/>
          <w:lang w:eastAsia="ru-RU"/>
        </w:rPr>
        <w:t>. Принцип комфортной среды для общения</w:t>
      </w:r>
      <w:r w:rsidRPr="003C543C">
        <w:rPr>
          <w:rFonts w:ascii="Times New Roman" w:hAnsi="Times New Roman"/>
          <w:sz w:val="26"/>
          <w:szCs w:val="26"/>
          <w:lang w:eastAsia="ru-RU"/>
        </w:rPr>
        <w:t xml:space="preserve"> </w:t>
      </w:r>
      <w:r w:rsidR="002B309F" w:rsidRPr="003C543C">
        <w:rPr>
          <w:rFonts w:ascii="Times New Roman" w:hAnsi="Times New Roman"/>
          <w:sz w:val="26"/>
          <w:szCs w:val="26"/>
          <w:lang w:eastAsia="ru-RU"/>
        </w:rPr>
        <w:t>–</w:t>
      </w:r>
      <w:r w:rsidRPr="003C543C">
        <w:rPr>
          <w:rFonts w:ascii="Times New Roman" w:hAnsi="Times New Roman"/>
          <w:sz w:val="26"/>
          <w:szCs w:val="26"/>
          <w:lang w:eastAsia="ru-RU"/>
        </w:rPr>
        <w:t xml:space="preserve"> гармоничное сосуществование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w:t>
      </w:r>
      <w:r w:rsidRPr="003C543C">
        <w:rPr>
          <w:rFonts w:ascii="Times New Roman" w:hAnsi="Times New Roman"/>
          <w:sz w:val="26"/>
          <w:szCs w:val="26"/>
          <w:lang w:eastAsia="ru-RU"/>
        </w:rPr>
        <w:lastRenderedPageBreak/>
        <w:t>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14:paraId="63A0984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3.6.5. </w:t>
      </w:r>
      <w:r w:rsidRPr="003C543C">
        <w:rPr>
          <w:rFonts w:ascii="Times New Roman" w:hAnsi="Times New Roman"/>
          <w:i/>
          <w:sz w:val="26"/>
          <w:szCs w:val="26"/>
          <w:lang w:eastAsia="ru-RU"/>
        </w:rPr>
        <w:t>Принцип гармонии с природой</w:t>
      </w:r>
      <w:r w:rsidRPr="003C543C">
        <w:rPr>
          <w:rFonts w:ascii="Times New Roman" w:hAnsi="Times New Roman"/>
          <w:sz w:val="26"/>
          <w:szCs w:val="26"/>
          <w:lang w:eastAsia="ru-RU"/>
        </w:rPr>
        <w:t xml:space="preserve">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в населенном пункте элементы природной среды должны иметь четкое функциональное назначение в структуре общественных либо приватных пространств.</w:t>
      </w:r>
    </w:p>
    <w:p w14:paraId="22FF5B9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3.6.6. Реализация принципов комфортной среды для общения и комфортной пешеходной среды предполагает создание условий для </w:t>
      </w:r>
      <w:r w:rsidRPr="003C543C">
        <w:rPr>
          <w:rFonts w:ascii="Times New Roman" w:hAnsi="Times New Roman"/>
          <w:i/>
          <w:sz w:val="26"/>
          <w:szCs w:val="26"/>
          <w:lang w:eastAsia="ru-RU"/>
        </w:rPr>
        <w:t>защиты</w:t>
      </w:r>
      <w:r w:rsidRPr="003C543C">
        <w:rPr>
          <w:rFonts w:ascii="Times New Roman" w:hAnsi="Times New Roman"/>
          <w:sz w:val="26"/>
          <w:szCs w:val="26"/>
          <w:lang w:eastAsia="ru-RU"/>
        </w:rPr>
        <w:t xml:space="preserve"> общественных и приватных пространств</w:t>
      </w:r>
      <w:r w:rsidRPr="003C543C">
        <w:rPr>
          <w:rFonts w:ascii="Times New Roman" w:hAnsi="Times New Roman"/>
          <w:i/>
          <w:sz w:val="26"/>
          <w:szCs w:val="26"/>
          <w:lang w:eastAsia="ru-RU"/>
        </w:rPr>
        <w:t xml:space="preserve"> от</w:t>
      </w:r>
      <w:r w:rsidRPr="003C543C">
        <w:rPr>
          <w:rFonts w:ascii="Times New Roman" w:hAnsi="Times New Roman"/>
          <w:sz w:val="26"/>
          <w:szCs w:val="26"/>
          <w:lang w:eastAsia="ru-RU"/>
        </w:rPr>
        <w:t xml:space="preserve"> </w:t>
      </w:r>
      <w:r w:rsidRPr="003C543C">
        <w:rPr>
          <w:rFonts w:ascii="Times New Roman" w:hAnsi="Times New Roman"/>
          <w:i/>
          <w:sz w:val="26"/>
          <w:szCs w:val="26"/>
          <w:lang w:eastAsia="ru-RU"/>
        </w:rPr>
        <w:t>вредных факторов среды</w:t>
      </w:r>
      <w:r w:rsidRPr="003C543C">
        <w:rPr>
          <w:rFonts w:ascii="Times New Roman" w:hAnsi="Times New Roman"/>
          <w:sz w:val="26"/>
          <w:szCs w:val="26"/>
          <w:lang w:eastAsia="ru-RU"/>
        </w:rPr>
        <w:t xml:space="preserve"> (шум, пыль, загазованность) эффективными архитектурно-планировочными приемами.</w:t>
      </w:r>
    </w:p>
    <w:p w14:paraId="3969DB1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3.6.7. Общественные пространства должны обеспечивать </w:t>
      </w:r>
      <w:r w:rsidRPr="003C543C">
        <w:rPr>
          <w:rFonts w:ascii="Times New Roman" w:hAnsi="Times New Roman"/>
          <w:i/>
          <w:sz w:val="26"/>
          <w:szCs w:val="26"/>
          <w:lang w:eastAsia="ru-RU"/>
        </w:rPr>
        <w:t>принцип пространственной и</w:t>
      </w:r>
      <w:r w:rsidRPr="003C543C">
        <w:rPr>
          <w:rFonts w:ascii="Times New Roman" w:hAnsi="Times New Roman"/>
          <w:sz w:val="26"/>
          <w:szCs w:val="26"/>
          <w:lang w:eastAsia="ru-RU"/>
        </w:rPr>
        <w:t xml:space="preserve"> </w:t>
      </w:r>
      <w:r w:rsidRPr="003C543C">
        <w:rPr>
          <w:rFonts w:ascii="Times New Roman" w:hAnsi="Times New Roman"/>
          <w:i/>
          <w:sz w:val="26"/>
          <w:szCs w:val="26"/>
          <w:lang w:eastAsia="ru-RU"/>
        </w:rPr>
        <w:t xml:space="preserve">планировочной взаимосвязи </w:t>
      </w:r>
      <w:r w:rsidRPr="003C543C">
        <w:rPr>
          <w:rFonts w:ascii="Times New Roman" w:hAnsi="Times New Roman"/>
          <w:sz w:val="26"/>
          <w:szCs w:val="26"/>
          <w:lang w:eastAsia="ru-RU"/>
        </w:rPr>
        <w:t>жилой и общественной среды, центров социального тяготения, транспортных узлов на всех уровнях.</w:t>
      </w:r>
    </w:p>
    <w:p w14:paraId="2D05F6E4" w14:textId="77777777" w:rsidR="00D65A35" w:rsidRPr="00D6071A" w:rsidRDefault="00D65A35" w:rsidP="00D65A35">
      <w:pPr>
        <w:spacing w:after="0" w:line="240" w:lineRule="auto"/>
        <w:ind w:firstLine="567"/>
        <w:jc w:val="both"/>
        <w:rPr>
          <w:rFonts w:ascii="Times New Roman" w:hAnsi="Times New Roman"/>
          <w:b/>
          <w:sz w:val="26"/>
          <w:szCs w:val="26"/>
          <w:lang w:eastAsia="ru-RU"/>
        </w:rPr>
      </w:pPr>
    </w:p>
    <w:p w14:paraId="58DD48E4" w14:textId="77777777" w:rsidR="00D65A35" w:rsidRPr="00D6071A" w:rsidRDefault="00D65A35" w:rsidP="00D6071A">
      <w:pPr>
        <w:numPr>
          <w:ilvl w:val="0"/>
          <w:numId w:val="43"/>
        </w:numPr>
        <w:spacing w:after="0" w:line="240" w:lineRule="auto"/>
        <w:jc w:val="center"/>
        <w:rPr>
          <w:rFonts w:ascii="Times New Roman" w:hAnsi="Times New Roman"/>
          <w:b/>
          <w:sz w:val="26"/>
          <w:szCs w:val="26"/>
          <w:lang w:eastAsia="ru-RU"/>
        </w:rPr>
      </w:pPr>
      <w:r w:rsidRPr="00D6071A">
        <w:rPr>
          <w:rFonts w:ascii="Times New Roman" w:hAnsi="Times New Roman"/>
          <w:b/>
          <w:sz w:val="26"/>
          <w:szCs w:val="26"/>
          <w:lang w:eastAsia="ru-RU"/>
        </w:rPr>
        <w:t>ТРЕБОВАНИЯ К ЭЛЕМЕНТАМ</w:t>
      </w:r>
      <w:r w:rsidR="003F327B">
        <w:rPr>
          <w:rFonts w:ascii="Times New Roman" w:hAnsi="Times New Roman"/>
          <w:b/>
          <w:sz w:val="26"/>
          <w:szCs w:val="26"/>
          <w:lang w:eastAsia="ru-RU"/>
        </w:rPr>
        <w:t xml:space="preserve"> </w:t>
      </w:r>
      <w:r w:rsidRPr="00D6071A">
        <w:rPr>
          <w:rFonts w:ascii="Times New Roman" w:hAnsi="Times New Roman"/>
          <w:b/>
          <w:sz w:val="26"/>
          <w:szCs w:val="26"/>
          <w:lang w:eastAsia="ru-RU"/>
        </w:rPr>
        <w:t>БЛАГОУСТРОЙСТВА ТЕРРИТОРИИ</w:t>
      </w:r>
    </w:p>
    <w:p w14:paraId="3C423848"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5375F9B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4.1. К </w:t>
      </w:r>
      <w:r w:rsidRPr="003C543C">
        <w:rPr>
          <w:rFonts w:ascii="Times New Roman" w:hAnsi="Times New Roman"/>
          <w:b/>
          <w:sz w:val="26"/>
          <w:szCs w:val="26"/>
          <w:lang w:eastAsia="ru-RU"/>
        </w:rPr>
        <w:t xml:space="preserve">элементам благоустройства территории </w:t>
      </w:r>
      <w:r w:rsidRPr="003C543C">
        <w:rPr>
          <w:rFonts w:ascii="Times New Roman" w:hAnsi="Times New Roman"/>
          <w:sz w:val="26"/>
          <w:szCs w:val="26"/>
          <w:lang w:eastAsia="ru-RU"/>
        </w:rPr>
        <w:t xml:space="preserve">муниципального образования </w:t>
      </w:r>
      <w:r w:rsidR="00A43379" w:rsidRPr="003C543C">
        <w:rPr>
          <w:rFonts w:ascii="Times New Roman" w:hAnsi="Times New Roman"/>
          <w:sz w:val="26"/>
          <w:szCs w:val="26"/>
          <w:lang w:eastAsia="ru-RU"/>
        </w:rPr>
        <w:t xml:space="preserve"> </w:t>
      </w:r>
      <w:r w:rsidR="00D6071A">
        <w:rPr>
          <w:rFonts w:ascii="Times New Roman" w:hAnsi="Times New Roman"/>
          <w:sz w:val="26"/>
          <w:szCs w:val="26"/>
          <w:lang w:eastAsia="ru-RU"/>
        </w:rPr>
        <w:t>Нетьинского</w:t>
      </w:r>
      <w:r w:rsidRPr="003C543C">
        <w:rPr>
          <w:rFonts w:ascii="Times New Roman" w:hAnsi="Times New Roman"/>
          <w:sz w:val="26"/>
          <w:szCs w:val="26"/>
          <w:lang w:eastAsia="ru-RU"/>
        </w:rPr>
        <w:t xml:space="preserve"> сельского поселения относятся следующие элементы:</w:t>
      </w:r>
    </w:p>
    <w:p w14:paraId="6FFAFB3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пешеходные коммуникации;</w:t>
      </w:r>
    </w:p>
    <w:p w14:paraId="0A83425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транспортные проезды;</w:t>
      </w:r>
    </w:p>
    <w:p w14:paraId="6895F99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детские площадки;</w:t>
      </w:r>
    </w:p>
    <w:p w14:paraId="5C9445A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площадки отдыха и досуга;</w:t>
      </w:r>
    </w:p>
    <w:p w14:paraId="3F4216C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спортивные площадки;</w:t>
      </w:r>
    </w:p>
    <w:p w14:paraId="65709FB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площадки автостоянок;</w:t>
      </w:r>
    </w:p>
    <w:p w14:paraId="2CAC1E0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элементы освещения;</w:t>
      </w:r>
    </w:p>
    <w:p w14:paraId="6207BCC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ограждения;</w:t>
      </w:r>
    </w:p>
    <w:p w14:paraId="5DE1921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малые архитектурные формы;</w:t>
      </w:r>
    </w:p>
    <w:p w14:paraId="31ADF2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элементы озеленения;</w:t>
      </w:r>
    </w:p>
    <w:p w14:paraId="79301A7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уличное коммунально-бытовое оборудование;</w:t>
      </w:r>
    </w:p>
    <w:p w14:paraId="4574F01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уличное техническое оборудование;</w:t>
      </w:r>
    </w:p>
    <w:p w14:paraId="322BBC0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игровое и спортивное оборудование;</w:t>
      </w:r>
    </w:p>
    <w:p w14:paraId="52D96DA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водные устройства;</w:t>
      </w:r>
    </w:p>
    <w:p w14:paraId="7A5064F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покрытия и элементы сопряжения поверхностей;</w:t>
      </w:r>
    </w:p>
    <w:p w14:paraId="793EA55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элементы инженерной подготовки и защиты территории;</w:t>
      </w:r>
    </w:p>
    <w:p w14:paraId="735997E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некапитальные нестационарные сооружения;</w:t>
      </w:r>
    </w:p>
    <w:p w14:paraId="4F2553A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оформление и оборудование зданий и сооружений.</w:t>
      </w:r>
    </w:p>
    <w:p w14:paraId="66072CAB"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3C4997C1" w14:textId="77777777" w:rsidR="00D65A35" w:rsidRPr="003C543C" w:rsidRDefault="00D65A35" w:rsidP="00A91108">
      <w:pPr>
        <w:numPr>
          <w:ilvl w:val="1"/>
          <w:numId w:val="1"/>
        </w:numPr>
        <w:spacing w:after="0" w:line="240" w:lineRule="auto"/>
        <w:jc w:val="both"/>
        <w:rPr>
          <w:rFonts w:ascii="Times New Roman" w:hAnsi="Times New Roman"/>
          <w:sz w:val="26"/>
          <w:szCs w:val="26"/>
          <w:lang w:eastAsia="ru-RU"/>
        </w:rPr>
      </w:pPr>
      <w:r w:rsidRPr="003C543C">
        <w:rPr>
          <w:rFonts w:ascii="Times New Roman" w:hAnsi="Times New Roman"/>
          <w:b/>
          <w:sz w:val="26"/>
          <w:szCs w:val="26"/>
          <w:lang w:eastAsia="ru-RU"/>
        </w:rPr>
        <w:t>Пешеходные коммуникации</w:t>
      </w:r>
      <w:r w:rsidR="00A43379" w:rsidRPr="003C543C">
        <w:rPr>
          <w:rFonts w:ascii="Times New Roman" w:hAnsi="Times New Roman"/>
          <w:b/>
          <w:sz w:val="26"/>
          <w:szCs w:val="26"/>
          <w:lang w:eastAsia="ru-RU"/>
        </w:rPr>
        <w:t>:</w:t>
      </w:r>
    </w:p>
    <w:p w14:paraId="6E4F95B6"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7E2F55B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w:t>
      </w:r>
    </w:p>
    <w:p w14:paraId="78F804D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4.2.2. Необходимо обеспечить безопасность при пересечении пешеходных маршрутов с автомобильными проездами (освещенные и приподнятые над уровнем дороги пешеходные переходы) и велосипедными дорожками (зебра через велодорожки).</w:t>
      </w:r>
    </w:p>
    <w:p w14:paraId="5DDF020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4.2.3.Покрытие пешеходных дорожек должны быть удобным при ходьбе и устойчивым к износу.</w:t>
      </w:r>
    </w:p>
    <w:p w14:paraId="4F5D907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4.2.4.Пешеходные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(предотвращение образования толпы в общественных местах).</w:t>
      </w:r>
    </w:p>
    <w:p w14:paraId="537D3CB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4.2.5.</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14:paraId="068E230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4.2.6.</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Пешеходные маршруты должны быть хорошо освещены.</w:t>
      </w:r>
    </w:p>
    <w:p w14:paraId="15E1828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4.2.7.</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Пешеходные маршруты не должны быть прямолинейными и монотонными. Сеть пешеходных дорожек должна предусматривать возможности для альтернативных пешеходных маршрутов между двумя любыми точками населенного пункта</w:t>
      </w:r>
      <w:r w:rsidR="00D6071A">
        <w:rPr>
          <w:rFonts w:ascii="Times New Roman" w:hAnsi="Times New Roman"/>
          <w:sz w:val="26"/>
          <w:szCs w:val="26"/>
          <w:lang w:eastAsia="ru-RU"/>
        </w:rPr>
        <w:t>.</w:t>
      </w:r>
    </w:p>
    <w:p w14:paraId="0759527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4.2.8.</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14:paraId="08BDFF92" w14:textId="77777777" w:rsidR="00D65A35" w:rsidRPr="003C543C" w:rsidRDefault="00D65A35" w:rsidP="00D6071A">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4.2.9.</w:t>
      </w:r>
      <w:r w:rsidR="00D6071A">
        <w:rPr>
          <w:rFonts w:ascii="Times New Roman" w:hAnsi="Times New Roman"/>
          <w:sz w:val="26"/>
          <w:szCs w:val="26"/>
          <w:lang w:eastAsia="ru-RU"/>
        </w:rPr>
        <w:t xml:space="preserve"> </w:t>
      </w:r>
      <w:r w:rsidRPr="003C543C">
        <w:rPr>
          <w:rFonts w:ascii="Times New Roman" w:hAnsi="Times New Roman"/>
          <w:sz w:val="26"/>
          <w:szCs w:val="26"/>
          <w:lang w:eastAsia="ru-RU"/>
        </w:rPr>
        <w:t>При планировании пешеходных маршр</w:t>
      </w:r>
      <w:r w:rsidR="00D6071A">
        <w:rPr>
          <w:rFonts w:ascii="Times New Roman" w:hAnsi="Times New Roman"/>
          <w:sz w:val="26"/>
          <w:szCs w:val="26"/>
          <w:lang w:eastAsia="ru-RU"/>
        </w:rPr>
        <w:t xml:space="preserve">утов должно быть предусмотрено </w:t>
      </w:r>
      <w:r w:rsidRPr="003C543C">
        <w:rPr>
          <w:rFonts w:ascii="Times New Roman" w:hAnsi="Times New Roman"/>
          <w:sz w:val="26"/>
          <w:szCs w:val="26"/>
          <w:lang w:eastAsia="ru-RU"/>
        </w:rPr>
        <w:t>достаточное количество мест кратковременного отдыха (скамейки и пр.) для маломобильных граждан.</w:t>
      </w:r>
    </w:p>
    <w:p w14:paraId="7C02311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4.2.10.</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Элементы благоустройства пешеходных маршрутов (скамейки, урны) должны быть спланированы с учетом интенсивности пешеходного движения.</w:t>
      </w:r>
    </w:p>
    <w:p w14:paraId="7B215FB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4.2.11.</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Пешеходные маршруты должны быть озеленены.</w:t>
      </w:r>
    </w:p>
    <w:p w14:paraId="4A6304EB" w14:textId="77777777" w:rsidR="00D65A35" w:rsidRPr="00A91108" w:rsidRDefault="00D65A35" w:rsidP="00D65A35">
      <w:pPr>
        <w:spacing w:after="0" w:line="240" w:lineRule="auto"/>
        <w:ind w:firstLine="567"/>
        <w:jc w:val="both"/>
        <w:rPr>
          <w:rFonts w:ascii="Times New Roman" w:hAnsi="Times New Roman"/>
          <w:i/>
          <w:sz w:val="26"/>
          <w:szCs w:val="26"/>
          <w:lang w:eastAsia="ru-RU"/>
        </w:rPr>
      </w:pPr>
      <w:r w:rsidRPr="00A91108">
        <w:rPr>
          <w:rFonts w:ascii="Times New Roman" w:hAnsi="Times New Roman"/>
          <w:i/>
          <w:sz w:val="26"/>
          <w:szCs w:val="26"/>
          <w:lang w:eastAsia="ru-RU"/>
        </w:rPr>
        <w:t>4.2.12.</w:t>
      </w:r>
      <w:r w:rsidR="00A91108" w:rsidRPr="00A91108">
        <w:rPr>
          <w:rFonts w:ascii="Times New Roman" w:hAnsi="Times New Roman"/>
          <w:i/>
          <w:sz w:val="26"/>
          <w:szCs w:val="26"/>
          <w:lang w:eastAsia="ru-RU"/>
        </w:rPr>
        <w:t xml:space="preserve"> </w:t>
      </w:r>
      <w:r w:rsidRPr="00A91108">
        <w:rPr>
          <w:rFonts w:ascii="Times New Roman" w:hAnsi="Times New Roman"/>
          <w:i/>
          <w:sz w:val="26"/>
          <w:szCs w:val="26"/>
          <w:lang w:eastAsia="ru-RU"/>
        </w:rPr>
        <w:t>Основные пешеходные коммуникации</w:t>
      </w:r>
      <w:r w:rsidR="00A91108" w:rsidRPr="00A91108">
        <w:rPr>
          <w:rFonts w:ascii="Times New Roman" w:hAnsi="Times New Roman"/>
          <w:i/>
          <w:sz w:val="26"/>
          <w:szCs w:val="26"/>
          <w:lang w:eastAsia="ru-RU"/>
        </w:rPr>
        <w:t>.</w:t>
      </w:r>
    </w:p>
    <w:p w14:paraId="53C07FD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4.2.12.1.</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14:paraId="1AF4439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4.2.12.2.</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Во всех случаях пересечения основных пешеходных коммуникаций с транспортными проездами требуется устройство бордюрных пандусов. При устройстве на пешеходных коммуникациях лестниц, пандусов, мостиков необходимо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14:paraId="27D23A2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4.2.12.3.</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 xml:space="preserve">Следует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минимальную высоту свободного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пространства над уровнем покрытия</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дорожки равную 2 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При ширине основных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пешеходных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коммуникаций 1,5 м</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через каждые 30 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необходимо предусматривать уширения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(разъездные площадки) для обеспечения передвижения инвалидов в креслах-колясках во встречных направлениях.</w:t>
      </w:r>
    </w:p>
    <w:p w14:paraId="470D770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4.2.12.4. Основные пешеходные коммуникации в составе объектов рекреации с</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рекреационной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нагрузкой более 100 чел/га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требуется оборудовать площадками для установки скамей и урн, размещая их не реже, чем через каждые 100 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Площадка должна прилегать к пешеходным дорожкам, иметь глубину не менее 120 см,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расстояние от внешнего края сиде</w:t>
      </w:r>
      <w:r w:rsidR="00A43379" w:rsidRPr="003C543C">
        <w:rPr>
          <w:rFonts w:ascii="Times New Roman" w:hAnsi="Times New Roman"/>
          <w:sz w:val="26"/>
          <w:szCs w:val="26"/>
          <w:lang w:eastAsia="ru-RU"/>
        </w:rPr>
        <w:t xml:space="preserve">нья скамьи до пешеходного пути  </w:t>
      </w:r>
      <w:r w:rsidRPr="003C543C">
        <w:rPr>
          <w:rFonts w:ascii="Times New Roman" w:hAnsi="Times New Roman"/>
          <w:sz w:val="26"/>
          <w:szCs w:val="26"/>
          <w:lang w:eastAsia="ru-RU"/>
        </w:rPr>
        <w:t xml:space="preserve">не менее 60 см.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Длину площадки рекомендуется рассчитывать на размещение, как минимум, одной скамьи, двух урн (малых </w:t>
      </w:r>
      <w:r w:rsidRPr="003C543C">
        <w:rPr>
          <w:rFonts w:ascii="Times New Roman" w:hAnsi="Times New Roman"/>
          <w:sz w:val="26"/>
          <w:szCs w:val="26"/>
          <w:lang w:eastAsia="ru-RU"/>
        </w:rPr>
        <w:lastRenderedPageBreak/>
        <w:t>контейнеров для мусора), а также - места для инвалида-колясочника (свободное пространство шириной не менее 85 см рядом со скамьей).</w:t>
      </w:r>
    </w:p>
    <w:p w14:paraId="6A9D373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4.2.12.5.</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14:paraId="2C5C1EB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4.2.12.6. Требования к покрытиям и конструкциям основных пешеходных коммуникаций следует устанавливать с возможностью их всесезонной эксплуатации, а при ширине 2,25 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и более – с возможностью эпизодического проезда специализированных транспортных средств. Рекомендуется предусматривать мощение плиткой. </w:t>
      </w:r>
    </w:p>
    <w:p w14:paraId="6513DF6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4.2.12.7.</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Возможно размещение некапитальных нестационарных сооружений.</w:t>
      </w:r>
    </w:p>
    <w:p w14:paraId="466E225F" w14:textId="77777777" w:rsidR="00D65A35" w:rsidRPr="00A91108" w:rsidRDefault="00D65A35" w:rsidP="00D65A35">
      <w:pPr>
        <w:spacing w:after="0" w:line="240" w:lineRule="auto"/>
        <w:ind w:firstLine="567"/>
        <w:jc w:val="both"/>
        <w:rPr>
          <w:rFonts w:ascii="Times New Roman" w:hAnsi="Times New Roman"/>
          <w:i/>
          <w:sz w:val="26"/>
          <w:szCs w:val="26"/>
          <w:lang w:eastAsia="ru-RU"/>
        </w:rPr>
      </w:pPr>
      <w:r w:rsidRPr="00A91108">
        <w:rPr>
          <w:rFonts w:ascii="Times New Roman" w:hAnsi="Times New Roman"/>
          <w:i/>
          <w:sz w:val="26"/>
          <w:szCs w:val="26"/>
          <w:lang w:eastAsia="ru-RU"/>
        </w:rPr>
        <w:t>4.2.13. Второстепенные пешеходные коммуникации</w:t>
      </w:r>
      <w:r w:rsidR="00A91108" w:rsidRPr="00A91108">
        <w:rPr>
          <w:rFonts w:ascii="Times New Roman" w:hAnsi="Times New Roman"/>
          <w:i/>
          <w:sz w:val="26"/>
          <w:szCs w:val="26"/>
          <w:lang w:eastAsia="ru-RU"/>
        </w:rPr>
        <w:t>.</w:t>
      </w:r>
    </w:p>
    <w:p w14:paraId="0A2979F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4.2.13.1.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w:t>
      </w:r>
      <w:r w:rsidR="00A91108">
        <w:rPr>
          <w:rFonts w:ascii="Times New Roman" w:hAnsi="Times New Roman"/>
          <w:sz w:val="26"/>
          <w:szCs w:val="26"/>
          <w:lang w:eastAsia="ru-RU"/>
        </w:rPr>
        <w:t xml:space="preserve">рии объектов рекреации (сквер, </w:t>
      </w:r>
      <w:r w:rsidRPr="003C543C">
        <w:rPr>
          <w:rFonts w:ascii="Times New Roman" w:hAnsi="Times New Roman"/>
          <w:sz w:val="26"/>
          <w:szCs w:val="26"/>
          <w:lang w:eastAsia="ru-RU"/>
        </w:rPr>
        <w:t>парк). Ширина второстепенных пешеходных коммуникаций обычно принимается порядка 1,0 -1,5 м.</w:t>
      </w:r>
    </w:p>
    <w:p w14:paraId="7437EDD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4.2.13.2.</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благоустройства на территории второстепенных пешеходных коммуникаций включает различные виды покрытия.</w:t>
      </w:r>
    </w:p>
    <w:p w14:paraId="20AB278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4.2.13.3.</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На дорожках скверов, садов населенного пункта необходимо предусматривать твердые виды покрытия с элементами сопряжения, в т.ч. мощение плиткой.</w:t>
      </w:r>
    </w:p>
    <w:p w14:paraId="6118D76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4.2.13.4.</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На дорожках крупных рекреационных объектов (парков, скверов) необходимо предусматривать различные виды мягкого или комбинированных покрытий, пешеходные тропы с естественным грунтовым покрытием.</w:t>
      </w:r>
    </w:p>
    <w:p w14:paraId="110BCD48"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0CCEEE3E" w14:textId="77777777" w:rsidR="00D65A35" w:rsidRPr="003C543C" w:rsidRDefault="00D65A35" w:rsidP="00A91108">
      <w:pPr>
        <w:numPr>
          <w:ilvl w:val="1"/>
          <w:numId w:val="1"/>
        </w:numPr>
        <w:spacing w:after="0" w:line="240" w:lineRule="auto"/>
        <w:jc w:val="both"/>
        <w:rPr>
          <w:rFonts w:ascii="Times New Roman" w:hAnsi="Times New Roman"/>
          <w:sz w:val="26"/>
          <w:szCs w:val="26"/>
          <w:lang w:eastAsia="ru-RU"/>
        </w:rPr>
      </w:pPr>
      <w:r w:rsidRPr="003C543C">
        <w:rPr>
          <w:rFonts w:ascii="Times New Roman" w:hAnsi="Times New Roman"/>
          <w:b/>
          <w:sz w:val="26"/>
          <w:szCs w:val="26"/>
          <w:lang w:eastAsia="ru-RU"/>
        </w:rPr>
        <w:t>Транспортные проезды</w:t>
      </w:r>
      <w:r w:rsidR="00A43379" w:rsidRPr="003C543C">
        <w:rPr>
          <w:rFonts w:ascii="Times New Roman" w:hAnsi="Times New Roman"/>
          <w:b/>
          <w:sz w:val="26"/>
          <w:szCs w:val="26"/>
          <w:lang w:eastAsia="ru-RU"/>
        </w:rPr>
        <w:t>:</w:t>
      </w:r>
    </w:p>
    <w:p w14:paraId="79968501"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1E79785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4.3.1.</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 xml:space="preserve">Транспортные проезды </w:t>
      </w:r>
      <w:r w:rsidR="00A43379" w:rsidRPr="003C543C">
        <w:rPr>
          <w:rFonts w:ascii="Times New Roman" w:hAnsi="Times New Roman"/>
          <w:sz w:val="26"/>
          <w:szCs w:val="26"/>
          <w:lang w:eastAsia="ru-RU"/>
        </w:rPr>
        <w:t>–</w:t>
      </w:r>
      <w:r w:rsidRPr="003C543C">
        <w:rPr>
          <w:rFonts w:ascii="Times New Roman" w:hAnsi="Times New Roman"/>
          <w:sz w:val="26"/>
          <w:szCs w:val="26"/>
          <w:lang w:eastAsia="ru-RU"/>
        </w:rPr>
        <w:t xml:space="preserve"> </w:t>
      </w:r>
      <w:r w:rsidR="00A43379" w:rsidRPr="003C543C">
        <w:rPr>
          <w:rFonts w:ascii="Times New Roman" w:hAnsi="Times New Roman"/>
          <w:sz w:val="26"/>
          <w:szCs w:val="26"/>
          <w:lang w:eastAsia="ru-RU"/>
        </w:rPr>
        <w:t xml:space="preserve">это </w:t>
      </w:r>
      <w:r w:rsidRPr="003C543C">
        <w:rPr>
          <w:rFonts w:ascii="Times New Roman" w:hAnsi="Times New Roman"/>
          <w:sz w:val="26"/>
          <w:szCs w:val="26"/>
          <w:lang w:eastAsia="ru-RU"/>
        </w:rPr>
        <w:t>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14:paraId="3509862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4.3.2.</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Проектирование транспортных проездов следует вести с учетом СНиП 2.05.02. </w:t>
      </w:r>
    </w:p>
    <w:p w14:paraId="496B7D8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При проектировании проездов следует обеспечивать сохранение или улучшение ландшафта и экологического состояния прилегающих территорий.</w:t>
      </w:r>
    </w:p>
    <w:p w14:paraId="3BBA655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4.3.3.</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78CEFCF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4.3.4.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14:paraId="37CB96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4.3.5.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w:t>
      </w:r>
    </w:p>
    <w:p w14:paraId="186049E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4.3.6. Режим разрешения либо запрета на парковку на элементах улично-дорожной сети определяется с учетом их пропускной способности с применением методов транспортного моделирования.</w:t>
      </w:r>
    </w:p>
    <w:p w14:paraId="41011C8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4.3.7. Дорожная сеть внутри </w:t>
      </w:r>
      <w:r w:rsidR="00A91108">
        <w:rPr>
          <w:rFonts w:ascii="Times New Roman" w:hAnsi="Times New Roman"/>
          <w:sz w:val="26"/>
          <w:szCs w:val="26"/>
          <w:lang w:eastAsia="ru-RU"/>
        </w:rPr>
        <w:t>поселка</w:t>
      </w:r>
      <w:r w:rsidRPr="003C543C">
        <w:rPr>
          <w:rFonts w:ascii="Times New Roman" w:hAnsi="Times New Roman"/>
          <w:sz w:val="26"/>
          <w:szCs w:val="26"/>
          <w:lang w:eastAsia="ru-RU"/>
        </w:rPr>
        <w:t xml:space="preserve"> (</w:t>
      </w:r>
      <w:r w:rsidR="00A91108">
        <w:rPr>
          <w:rFonts w:ascii="Times New Roman" w:hAnsi="Times New Roman"/>
          <w:sz w:val="26"/>
          <w:szCs w:val="26"/>
          <w:lang w:eastAsia="ru-RU"/>
        </w:rPr>
        <w:t>деревни</w:t>
      </w:r>
      <w:r w:rsidRPr="003C543C">
        <w:rPr>
          <w:rFonts w:ascii="Times New Roman" w:hAnsi="Times New Roman"/>
          <w:sz w:val="26"/>
          <w:szCs w:val="26"/>
          <w:lang w:eastAsia="ru-RU"/>
        </w:rPr>
        <w:t>) проектируется исходя из расчетной скорости движения не более 40 км/час (на отдельных участках не более 20км/час)</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с применением планировочных и инженерно-технических приемов ограничения скорости (узкие проезды, изгибы дорог, «лежачие полицейские»</w:t>
      </w:r>
      <w:r w:rsidR="00A91108">
        <w:rPr>
          <w:rFonts w:ascii="Times New Roman" w:hAnsi="Times New Roman"/>
          <w:sz w:val="26"/>
          <w:szCs w:val="26"/>
          <w:lang w:eastAsia="ru-RU"/>
        </w:rPr>
        <w:t xml:space="preserve"> </w:t>
      </w:r>
      <w:r w:rsidRPr="003C543C">
        <w:rPr>
          <w:rFonts w:ascii="Times New Roman" w:hAnsi="Times New Roman"/>
          <w:sz w:val="26"/>
          <w:szCs w:val="26"/>
          <w:lang w:eastAsia="ru-RU"/>
        </w:rPr>
        <w:t>и пр.)</w:t>
      </w:r>
    </w:p>
    <w:p w14:paraId="62B15F68" w14:textId="77777777" w:rsidR="00D65A35"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4.3.8. При планировании значительных по площади пешеходных зон целесообразно оценить возможность сохранения движения автомобильного транспорта при условии исключения транзитного движения и постоянной парковки.</w:t>
      </w:r>
    </w:p>
    <w:p w14:paraId="49A6013B"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008A1638" w14:textId="77777777" w:rsidR="00D65A35" w:rsidRPr="003C543C" w:rsidRDefault="00D65A35" w:rsidP="00A91108">
      <w:pPr>
        <w:numPr>
          <w:ilvl w:val="1"/>
          <w:numId w:val="1"/>
        </w:numPr>
        <w:spacing w:after="0" w:line="240" w:lineRule="auto"/>
        <w:jc w:val="both"/>
        <w:rPr>
          <w:rFonts w:ascii="Times New Roman" w:hAnsi="Times New Roman"/>
          <w:b/>
          <w:sz w:val="26"/>
          <w:szCs w:val="26"/>
          <w:lang w:eastAsia="ru-RU"/>
        </w:rPr>
      </w:pPr>
      <w:r w:rsidRPr="003C543C">
        <w:rPr>
          <w:rFonts w:ascii="Times New Roman" w:hAnsi="Times New Roman"/>
          <w:b/>
          <w:sz w:val="26"/>
          <w:szCs w:val="26"/>
          <w:lang w:eastAsia="ru-RU"/>
        </w:rPr>
        <w:t>Детские площадки</w:t>
      </w:r>
      <w:r w:rsidR="00A43379" w:rsidRPr="003C543C">
        <w:rPr>
          <w:rFonts w:ascii="Times New Roman" w:hAnsi="Times New Roman"/>
          <w:b/>
          <w:sz w:val="26"/>
          <w:szCs w:val="26"/>
          <w:lang w:eastAsia="ru-RU"/>
        </w:rPr>
        <w:t>:</w:t>
      </w:r>
    </w:p>
    <w:p w14:paraId="4C831764"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5C25483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4.4.1.</w:t>
      </w:r>
      <w:r w:rsidR="005C30AF">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Детские площадки следует организовывать в виде отдельных площадок для разных возрастных групп: </w:t>
      </w:r>
      <w:r w:rsidR="00A43379" w:rsidRPr="003C543C">
        <w:rPr>
          <w:rFonts w:ascii="Times New Roman" w:hAnsi="Times New Roman"/>
          <w:sz w:val="26"/>
          <w:szCs w:val="26"/>
          <w:lang w:eastAsia="ru-RU"/>
        </w:rPr>
        <w:t xml:space="preserve"> </w:t>
      </w:r>
      <w:r w:rsidR="00E37B0D">
        <w:rPr>
          <w:rFonts w:ascii="Times New Roman" w:hAnsi="Times New Roman"/>
          <w:sz w:val="26"/>
          <w:szCs w:val="26"/>
          <w:lang w:eastAsia="ru-RU"/>
        </w:rPr>
        <w:t>пред</w:t>
      </w:r>
      <w:r w:rsidR="00E37B0D" w:rsidRPr="003C543C">
        <w:rPr>
          <w:rFonts w:ascii="Times New Roman" w:hAnsi="Times New Roman"/>
          <w:sz w:val="26"/>
          <w:szCs w:val="26"/>
          <w:lang w:eastAsia="ru-RU"/>
        </w:rPr>
        <w:t xml:space="preserve"> дошкольного</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(до 3 лет),</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дошкольного (до 7 лет), младшего и среднего школьного возраста (7 -12 лет) или как комплексные игровые площадки с зонированием по возрастным интересам. </w:t>
      </w:r>
    </w:p>
    <w:p w14:paraId="1D5173E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4.4.2.</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Расстояние от окон жилых домов и общественных зданий до границ детских площадок дошкольного возраста следует принимать от 10 до 20 метров,  комплексных игровых площадок - не менее 30 м,</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спортивно-игровых комплексов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 менее 50 м. </w:t>
      </w:r>
    </w:p>
    <w:p w14:paraId="58D9192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4.4.3.</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Площадки для игр детей на территориях жилого назначения необходимо проектировать из расчета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0,5 -0,7 кв. м</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на 1 жителя.</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Размеры и условия размещения площадок следует проектировать в зависимости от возрастных групп детей и места размещения жилой застройки в поселке.</w:t>
      </w:r>
    </w:p>
    <w:p w14:paraId="1BA791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4.4.4.</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Площадки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детей</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пред</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дошкольного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возраста</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могут иметь незначительные размеры (50 -75 кв. м), размещаться отдельно или совмещаться с площадками для отдыха взрослых -</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в этом случае общую площадь площадки необходимо устанавливать не менее 80 кв. м.</w:t>
      </w:r>
    </w:p>
    <w:p w14:paraId="0678CC7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4.4.5.</w:t>
      </w:r>
      <w:r w:rsidR="008B3BFA">
        <w:rPr>
          <w:rFonts w:ascii="Times New Roman" w:hAnsi="Times New Roman"/>
          <w:sz w:val="26"/>
          <w:szCs w:val="26"/>
          <w:lang w:eastAsia="ru-RU"/>
        </w:rPr>
        <w:t xml:space="preserve"> </w:t>
      </w:r>
      <w:r w:rsidR="00E37B0D" w:rsidRPr="003C543C">
        <w:rPr>
          <w:rFonts w:ascii="Times New Roman" w:hAnsi="Times New Roman"/>
          <w:sz w:val="26"/>
          <w:szCs w:val="26"/>
          <w:lang w:eastAsia="ru-RU"/>
        </w:rPr>
        <w:t xml:space="preserve">Детские площадки </w:t>
      </w:r>
      <w:r w:rsidR="00E37B0D">
        <w:rPr>
          <w:rFonts w:ascii="Times New Roman" w:hAnsi="Times New Roman"/>
          <w:sz w:val="26"/>
          <w:szCs w:val="26"/>
          <w:lang w:eastAsia="ru-RU"/>
        </w:rPr>
        <w:t xml:space="preserve">не </w:t>
      </w:r>
      <w:r w:rsidR="00E37B0D" w:rsidRPr="003C543C">
        <w:rPr>
          <w:rFonts w:ascii="Times New Roman" w:hAnsi="Times New Roman"/>
          <w:sz w:val="26"/>
          <w:szCs w:val="26"/>
          <w:lang w:eastAsia="ru-RU"/>
        </w:rPr>
        <w:t xml:space="preserve">следует организовывать </w:t>
      </w:r>
      <w:r w:rsidR="00E37B0D">
        <w:rPr>
          <w:rFonts w:ascii="Times New Roman" w:hAnsi="Times New Roman"/>
          <w:sz w:val="26"/>
          <w:szCs w:val="26"/>
          <w:lang w:eastAsia="ru-RU"/>
        </w:rPr>
        <w:t xml:space="preserve">на склоне, у обрыва, на поверхности с большим перепадом высот. </w:t>
      </w:r>
      <w:r w:rsidRPr="003C543C">
        <w:rPr>
          <w:rFonts w:ascii="Times New Roman" w:hAnsi="Times New Roman"/>
          <w:sz w:val="26"/>
          <w:szCs w:val="26"/>
          <w:lang w:eastAsia="ru-RU"/>
        </w:rPr>
        <w:t xml:space="preserve">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w:t>
      </w:r>
    </w:p>
    <w:p w14:paraId="6349447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следует принимать согласно СанПиН,</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площадок мусоросборников</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15 м,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отстойно-разворотных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площадок</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на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конечных остановках маршрутов городского пассажирского транспорта -</w:t>
      </w:r>
      <w:r w:rsidR="00A43379"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 менее </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50 м.</w:t>
      </w:r>
    </w:p>
    <w:p w14:paraId="0CD3F1B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4.4.6.</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14:paraId="39EC5EE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4.4.7.</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3C00CB6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4.4.8.</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Мягкие виды покрытия (песчаное, уплотненное песчаное на грунтовом основании или гравийной крошке, мягкое резиновое или мягкое синтетическое) следует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требуется оборудовать твердыми видами покрытия или фундаментом. </w:t>
      </w:r>
    </w:p>
    <w:p w14:paraId="0589382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При травяном покрытии площадок необходимо предусматривать пешеходные дорожки к оборудованию с твердым, мягким или комбинированным видами покрытия.</w:t>
      </w:r>
    </w:p>
    <w:p w14:paraId="7C3C911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4.4.9.</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Для сопряжения поверхностей площадки и газона следует применять садовые бортовые камни со скошенными или закругленными краями.</w:t>
      </w:r>
    </w:p>
    <w:p w14:paraId="3A97773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4.4.10.</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Размещение игрового оборудования следует проектировать с учетом нормативных параметров безопасности, представленных в таблице 3 Приложения № 1 к настоящим Правилам. Площадки спортивно-игровых комплексов должны быть оборудованы стендом с правилами поведения на площадке и пользования спортивно-игровым оборудованием.</w:t>
      </w:r>
    </w:p>
    <w:p w14:paraId="5FC5AB62" w14:textId="77777777" w:rsidR="008B3BFA" w:rsidRPr="003C543C" w:rsidRDefault="00D65A35" w:rsidP="001E406B">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4.4.11.</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Осветительное оборудование должно функционировать в режиме освещения территории, на которой расположена площадка. Осветительное оборудование должно размещаться на высоте менее 2,5 м.</w:t>
      </w:r>
    </w:p>
    <w:p w14:paraId="3D4CBB19"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43B28885" w14:textId="77777777" w:rsidR="00D65A35" w:rsidRPr="003C543C" w:rsidRDefault="00D65A35" w:rsidP="008B3BFA">
      <w:pPr>
        <w:numPr>
          <w:ilvl w:val="1"/>
          <w:numId w:val="1"/>
        </w:numPr>
        <w:spacing w:after="0" w:line="240" w:lineRule="auto"/>
        <w:jc w:val="both"/>
        <w:rPr>
          <w:rFonts w:ascii="Times New Roman" w:hAnsi="Times New Roman"/>
          <w:b/>
          <w:sz w:val="26"/>
          <w:szCs w:val="26"/>
          <w:lang w:eastAsia="ru-RU"/>
        </w:rPr>
      </w:pPr>
      <w:r w:rsidRPr="003C543C">
        <w:rPr>
          <w:rFonts w:ascii="Times New Roman" w:hAnsi="Times New Roman"/>
          <w:b/>
          <w:sz w:val="26"/>
          <w:szCs w:val="26"/>
          <w:lang w:eastAsia="ru-RU"/>
        </w:rPr>
        <w:t>Площадки отдыха и досуга</w:t>
      </w:r>
      <w:r w:rsidR="001271EC" w:rsidRPr="003C543C">
        <w:rPr>
          <w:rFonts w:ascii="Times New Roman" w:hAnsi="Times New Roman"/>
          <w:b/>
          <w:sz w:val="26"/>
          <w:szCs w:val="26"/>
          <w:lang w:eastAsia="ru-RU"/>
        </w:rPr>
        <w:t>:</w:t>
      </w:r>
    </w:p>
    <w:p w14:paraId="332C395F"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42A1D04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4.5.1.</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Площадки отдыха предназначены для отдыха и проведения досуга взрослого населения, их следует размещать на озелененных территориях поселения, в парках и скверах. Площадки отдыха должны быть проходными, примыкающими к проездам, посадочным площадкам остановок, разворотным площадкам.</w:t>
      </w:r>
    </w:p>
    <w:p w14:paraId="54C0C4D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Расстояние от границы площадки отдыха до мест хранения автомобилей принимается согласно</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СанПиН 2.2.1/2.1.1.1200,</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отстойно-разворотных</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площадок на конечных остановках маршрутов городского пассажирского транспорта - не менее 50 м. Расстояние от окон жилых домов до границ площадок тихого отдыха следует устанавливать не менее 10 м.</w:t>
      </w:r>
    </w:p>
    <w:p w14:paraId="024BF55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4.5.2.</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Площадки отдыха на жилых территориях необходимо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проектировать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из расчета 0,1 -</w:t>
      </w:r>
      <w:r w:rsidR="005D4A4F">
        <w:rPr>
          <w:rFonts w:ascii="Times New Roman" w:hAnsi="Times New Roman"/>
          <w:sz w:val="26"/>
          <w:szCs w:val="26"/>
          <w:lang w:eastAsia="ru-RU"/>
        </w:rPr>
        <w:t xml:space="preserve"> </w:t>
      </w:r>
      <w:r w:rsidRPr="003C543C">
        <w:rPr>
          <w:rFonts w:ascii="Times New Roman" w:hAnsi="Times New Roman"/>
          <w:sz w:val="26"/>
          <w:szCs w:val="26"/>
          <w:lang w:eastAsia="ru-RU"/>
        </w:rPr>
        <w:t xml:space="preserve">0,2 кв. м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на жителя. Оптимальный размер площадки</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50 - 100 кв. м,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минимальный размер площадки отдыха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не менее 15 -</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20 кв. м.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Допускается совмещение площадок тихого отдыха с детскими площадками. На территориях парков возможна организация площадок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лужаек для отдыха на траве.</w:t>
      </w:r>
    </w:p>
    <w:p w14:paraId="370F31B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4.5.3.</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5CF40F8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4.5.4.</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Покрытие площадки следует проектировать в виде плиточного мощения либо асфальтирование. При совмещении площадок отдыха и детских площадок не допускается наличие твердых видов покрытия в зоне детских игр.</w:t>
      </w:r>
    </w:p>
    <w:p w14:paraId="1A04A62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4.5.5.</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Необходимо применять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периметральное</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из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устойчивых к вытаптыванию</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видов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трав. </w:t>
      </w:r>
    </w:p>
    <w:p w14:paraId="3F67068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Не допускается применение растений с ядовитыми плодами.</w:t>
      </w:r>
    </w:p>
    <w:p w14:paraId="6E72332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4.5.6.</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Функционирование осветительного оборудования необходимо обеспечивать в режиме освещения территории, на которой расположена площадка.</w:t>
      </w:r>
    </w:p>
    <w:p w14:paraId="2E2104EF"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43C70D48" w14:textId="77777777" w:rsidR="00D65A35" w:rsidRPr="003C543C" w:rsidRDefault="00D65A35" w:rsidP="008B3BFA">
      <w:pPr>
        <w:numPr>
          <w:ilvl w:val="1"/>
          <w:numId w:val="1"/>
        </w:numPr>
        <w:spacing w:after="0" w:line="240" w:lineRule="auto"/>
        <w:jc w:val="both"/>
        <w:rPr>
          <w:rFonts w:ascii="Times New Roman" w:hAnsi="Times New Roman"/>
          <w:sz w:val="26"/>
          <w:szCs w:val="26"/>
          <w:lang w:eastAsia="ru-RU"/>
        </w:rPr>
      </w:pPr>
      <w:r w:rsidRPr="003C543C">
        <w:rPr>
          <w:rFonts w:ascii="Times New Roman" w:hAnsi="Times New Roman"/>
          <w:b/>
          <w:sz w:val="26"/>
          <w:szCs w:val="26"/>
          <w:lang w:eastAsia="ru-RU"/>
        </w:rPr>
        <w:t>Спортивные площадки</w:t>
      </w:r>
      <w:r w:rsidR="001271EC" w:rsidRPr="003C543C">
        <w:rPr>
          <w:rFonts w:ascii="Times New Roman" w:hAnsi="Times New Roman"/>
          <w:sz w:val="26"/>
          <w:szCs w:val="26"/>
          <w:lang w:eastAsia="ru-RU"/>
        </w:rPr>
        <w:t>:</w:t>
      </w:r>
    </w:p>
    <w:p w14:paraId="46554F6F"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51D52BB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4.6.1.</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Спортивные площадки предназначены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p>
    <w:p w14:paraId="79FAF5E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4.6.2.</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Размещение и проектирование благоустройства спортивного ядра на территории участков общеобразовательных школ следует вести с учетом обслуживания </w:t>
      </w:r>
      <w:r w:rsidRPr="003C543C">
        <w:rPr>
          <w:rFonts w:ascii="Times New Roman" w:hAnsi="Times New Roman"/>
          <w:sz w:val="26"/>
          <w:szCs w:val="26"/>
          <w:lang w:eastAsia="ru-RU"/>
        </w:rPr>
        <w:lastRenderedPageBreak/>
        <w:t>населения прилегающей жилой застройки. Минимальное расстояние от границ спортплощадок до окон жилых домов необходимо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следует устанавливать площадью не менее 150 кв. м, школьного возраста (100 детей) - не менее 250 кв. м.</w:t>
      </w:r>
    </w:p>
    <w:p w14:paraId="2BB78FE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4.6.3.</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озеленение и ограждение площадки.</w:t>
      </w:r>
    </w:p>
    <w:p w14:paraId="3C178E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4.6.4.</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Озеленение следует размещать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r w:rsidR="008B3BFA" w:rsidRPr="003C543C">
        <w:rPr>
          <w:rFonts w:ascii="Times New Roman" w:hAnsi="Times New Roman"/>
          <w:sz w:val="26"/>
          <w:szCs w:val="26"/>
          <w:lang w:eastAsia="ru-RU"/>
        </w:rPr>
        <w:t>площадки,</w:t>
      </w:r>
      <w:r w:rsidRPr="003C543C">
        <w:rPr>
          <w:rFonts w:ascii="Times New Roman" w:hAnsi="Times New Roman"/>
          <w:sz w:val="26"/>
          <w:szCs w:val="26"/>
          <w:lang w:eastAsia="ru-RU"/>
        </w:rPr>
        <w:t xml:space="preserve"> </w:t>
      </w:r>
      <w:r w:rsidR="008B3BFA" w:rsidRPr="003C543C">
        <w:rPr>
          <w:rFonts w:ascii="Times New Roman" w:hAnsi="Times New Roman"/>
          <w:sz w:val="26"/>
          <w:szCs w:val="26"/>
          <w:lang w:eastAsia="ru-RU"/>
        </w:rPr>
        <w:t>возможно,</w:t>
      </w:r>
      <w:r w:rsidRPr="003C543C">
        <w:rPr>
          <w:rFonts w:ascii="Times New Roman" w:hAnsi="Times New Roman"/>
          <w:sz w:val="26"/>
          <w:szCs w:val="26"/>
          <w:lang w:eastAsia="ru-RU"/>
        </w:rPr>
        <w:t xml:space="preserve"> применять вертикальное озеленение.</w:t>
      </w:r>
    </w:p>
    <w:p w14:paraId="6EB5E2E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4.6.5.</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Площадки следует оборудовать ограждением высотой 1,5 -3 м, а в местах примыкания спортивных площадок друг к другу -</w:t>
      </w:r>
      <w:r w:rsidR="008B3BFA">
        <w:rPr>
          <w:rFonts w:ascii="Times New Roman" w:hAnsi="Times New Roman"/>
          <w:sz w:val="26"/>
          <w:szCs w:val="26"/>
          <w:lang w:eastAsia="ru-RU"/>
        </w:rPr>
        <w:t xml:space="preserve"> </w:t>
      </w:r>
      <w:r w:rsidRPr="003C543C">
        <w:rPr>
          <w:rFonts w:ascii="Times New Roman" w:hAnsi="Times New Roman"/>
          <w:sz w:val="26"/>
          <w:szCs w:val="26"/>
          <w:lang w:eastAsia="ru-RU"/>
        </w:rPr>
        <w:t>высотой не менее 1,2 м.</w:t>
      </w:r>
    </w:p>
    <w:p w14:paraId="52CDDB15"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3E5A8C85" w14:textId="77777777" w:rsidR="00D65A35" w:rsidRPr="003C543C" w:rsidRDefault="00D65A35" w:rsidP="00A40922">
      <w:pPr>
        <w:numPr>
          <w:ilvl w:val="1"/>
          <w:numId w:val="1"/>
        </w:numPr>
        <w:spacing w:after="0" w:line="240" w:lineRule="auto"/>
        <w:jc w:val="both"/>
        <w:rPr>
          <w:rFonts w:ascii="Times New Roman" w:hAnsi="Times New Roman"/>
          <w:sz w:val="26"/>
          <w:szCs w:val="26"/>
          <w:lang w:eastAsia="ru-RU"/>
        </w:rPr>
      </w:pPr>
      <w:r w:rsidRPr="003C543C">
        <w:rPr>
          <w:rFonts w:ascii="Times New Roman" w:hAnsi="Times New Roman"/>
          <w:b/>
          <w:sz w:val="26"/>
          <w:szCs w:val="26"/>
          <w:lang w:eastAsia="ru-RU"/>
        </w:rPr>
        <w:t>Контейнерные площадки</w:t>
      </w:r>
      <w:r w:rsidR="001271EC" w:rsidRPr="003C543C">
        <w:rPr>
          <w:rFonts w:ascii="Times New Roman" w:hAnsi="Times New Roman"/>
          <w:b/>
          <w:sz w:val="26"/>
          <w:szCs w:val="26"/>
          <w:lang w:eastAsia="ru-RU"/>
        </w:rPr>
        <w:t>:</w:t>
      </w:r>
    </w:p>
    <w:p w14:paraId="32CDA6A1"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167E3FF0" w14:textId="77777777" w:rsidR="00BF11C5" w:rsidRDefault="003153BA" w:rsidP="00A40922">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4.7.1.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                                                                                                                                        </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В соответствии с санитарными правилами и нормами СанПиН 2.1.3684-21установлено, что расстояние от контейнерных и (или) специальных площадок</w:t>
      </w:r>
      <w:r w:rsidR="00BF11C5">
        <w:rPr>
          <w:rFonts w:ascii="Times New Roman" w:hAnsi="Times New Roman"/>
          <w:sz w:val="26"/>
          <w:szCs w:val="26"/>
          <w:lang w:eastAsia="ru-RU"/>
        </w:rPr>
        <w:t>:</w:t>
      </w:r>
    </w:p>
    <w:p w14:paraId="04679EAD" w14:textId="77777777" w:rsidR="00BF11C5" w:rsidRDefault="00BF11C5" w:rsidP="00A40922">
      <w:pPr>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w:t>
      </w:r>
      <w:r w:rsidR="003153BA" w:rsidRPr="003C543C">
        <w:rPr>
          <w:rFonts w:ascii="Times New Roman" w:hAnsi="Times New Roman"/>
          <w:sz w:val="26"/>
          <w:szCs w:val="26"/>
          <w:lang w:eastAsia="ru-RU"/>
        </w:rPr>
        <w:t xml:space="preserve">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w:t>
      </w:r>
    </w:p>
    <w:p w14:paraId="163F0713" w14:textId="77777777" w:rsidR="00BF11C5" w:rsidRDefault="00BF11C5" w:rsidP="00A40922">
      <w:pPr>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 </w:t>
      </w:r>
      <w:r w:rsidR="003153BA" w:rsidRPr="003C543C">
        <w:rPr>
          <w:rFonts w:ascii="Times New Roman" w:hAnsi="Times New Roman"/>
          <w:sz w:val="26"/>
          <w:szCs w:val="26"/>
          <w:lang w:eastAsia="ru-RU"/>
        </w:rPr>
        <w:t xml:space="preserve">до территорий медицинских организаций в сельских населённых пунктах - не менее 15 метров. Допускается уменьшение не более чем на 25% (пункт 4 Санитарных правил СанПиН 2.1.3684-21)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приложении </w:t>
      </w:r>
      <w:r>
        <w:rPr>
          <w:rFonts w:ascii="Times New Roman" w:hAnsi="Times New Roman"/>
          <w:sz w:val="26"/>
          <w:szCs w:val="26"/>
          <w:lang w:eastAsia="ru-RU"/>
        </w:rPr>
        <w:t xml:space="preserve">№ </w:t>
      </w:r>
      <w:r w:rsidR="003153BA" w:rsidRPr="003C543C">
        <w:rPr>
          <w:rFonts w:ascii="Times New Roman" w:hAnsi="Times New Roman"/>
          <w:sz w:val="26"/>
          <w:szCs w:val="26"/>
          <w:lang w:eastAsia="ru-RU"/>
        </w:rPr>
        <w:t>1 к СанПиН 2.1.3684-21.  В случае раздельного накопления отходов расстояние от контейнерных и (или) специальных площадок</w:t>
      </w:r>
      <w:r>
        <w:rPr>
          <w:rFonts w:ascii="Times New Roman" w:hAnsi="Times New Roman"/>
          <w:sz w:val="26"/>
          <w:szCs w:val="26"/>
          <w:lang w:eastAsia="ru-RU"/>
        </w:rPr>
        <w:t>:</w:t>
      </w:r>
    </w:p>
    <w:p w14:paraId="0AFF2E89" w14:textId="77777777" w:rsidR="00BF11C5" w:rsidRDefault="00BF11C5" w:rsidP="00A40922">
      <w:pPr>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w:t>
      </w:r>
      <w:r w:rsidR="003153BA" w:rsidRPr="003C543C">
        <w:rPr>
          <w:rFonts w:ascii="Times New Roman" w:hAnsi="Times New Roman"/>
          <w:sz w:val="26"/>
          <w:szCs w:val="26"/>
          <w:lang w:eastAsia="ru-RU"/>
        </w:rPr>
        <w:t xml:space="preserve">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
    <w:p w14:paraId="7AA8EDF2" w14:textId="77777777" w:rsidR="003153BA" w:rsidRPr="003C543C" w:rsidRDefault="00BF11C5" w:rsidP="00A40922">
      <w:pPr>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 </w:t>
      </w:r>
      <w:r w:rsidR="003153BA" w:rsidRPr="003C543C">
        <w:rPr>
          <w:rFonts w:ascii="Times New Roman" w:hAnsi="Times New Roman"/>
          <w:sz w:val="26"/>
          <w:szCs w:val="26"/>
          <w:lang w:eastAsia="ru-RU"/>
        </w:rPr>
        <w:t>до территорий медицинских организаций в сельских населённых пунктах - не менее 15 метров.</w:t>
      </w:r>
    </w:p>
    <w:p w14:paraId="3DBD554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4.7.2.</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(12 м x 12 м). </w:t>
      </w:r>
    </w:p>
    <w:p w14:paraId="237C474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Следует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14:paraId="71C820A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4.7.3.</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14:paraId="25996BA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4.7.4.</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Целесообразно площадку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14:paraId="09C4B0E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4.7.5.</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5 -10%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14:paraId="59C44F3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Ответственность за техническое и санитарное состояние контейнеров-сборников несет специализированное предприятие по уборке или другая привлеченная к этой работе организация.</w:t>
      </w:r>
    </w:p>
    <w:p w14:paraId="5B1F9FA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4.7.6.</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1,0 -1,2 м.</w:t>
      </w:r>
    </w:p>
    <w:p w14:paraId="673CF673" w14:textId="77777777" w:rsidR="001271EC"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4.7.7.</w:t>
      </w:r>
      <w:r w:rsidR="00A40922">
        <w:rPr>
          <w:rFonts w:ascii="Times New Roman" w:hAnsi="Times New Roman"/>
          <w:sz w:val="26"/>
          <w:szCs w:val="26"/>
          <w:lang w:eastAsia="ru-RU"/>
        </w:rPr>
        <w:t xml:space="preserve"> </w:t>
      </w:r>
      <w:r w:rsidRPr="003C543C">
        <w:rPr>
          <w:rFonts w:ascii="Times New Roman" w:hAnsi="Times New Roman"/>
          <w:sz w:val="26"/>
          <w:szCs w:val="26"/>
          <w:lang w:eastAsia="ru-RU"/>
        </w:rPr>
        <w:t xml:space="preserve">Функционирование осветительного оборудования требуется устанавливать в режиме освещения прилегающей территории с высотой опор - не менее 3 м. </w:t>
      </w:r>
    </w:p>
    <w:p w14:paraId="28C794BD"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0BA1CCE9" w14:textId="77777777" w:rsidR="00D65A35"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4.8. </w:t>
      </w:r>
      <w:r w:rsidRPr="003C543C">
        <w:rPr>
          <w:rFonts w:ascii="Times New Roman" w:hAnsi="Times New Roman"/>
          <w:b/>
          <w:sz w:val="26"/>
          <w:szCs w:val="26"/>
          <w:lang w:eastAsia="ru-RU"/>
        </w:rPr>
        <w:t>Площадки автостоянок</w:t>
      </w:r>
      <w:r w:rsidR="001271EC" w:rsidRPr="003C543C">
        <w:rPr>
          <w:rFonts w:ascii="Times New Roman" w:hAnsi="Times New Roman"/>
          <w:b/>
          <w:sz w:val="26"/>
          <w:szCs w:val="26"/>
          <w:lang w:eastAsia="ru-RU"/>
        </w:rPr>
        <w:t>:</w:t>
      </w:r>
    </w:p>
    <w:p w14:paraId="593ECD9A"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5962674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4.8.1.</w:t>
      </w:r>
      <w:r w:rsidR="00B3528F">
        <w:rPr>
          <w:rFonts w:ascii="Times New Roman" w:hAnsi="Times New Roman"/>
          <w:sz w:val="26"/>
          <w:szCs w:val="26"/>
          <w:lang w:eastAsia="ru-RU"/>
        </w:rPr>
        <w:t xml:space="preserve"> </w:t>
      </w:r>
      <w:r w:rsidRPr="003C543C">
        <w:rPr>
          <w:rFonts w:ascii="Times New Roman" w:hAnsi="Times New Roman"/>
          <w:sz w:val="26"/>
          <w:szCs w:val="26"/>
          <w:lang w:eastAsia="ru-RU"/>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приобъектных (у объекта или группы объектов), прочих (грузовых, перехватывающих и др.).</w:t>
      </w:r>
    </w:p>
    <w:p w14:paraId="2F221DC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4.8.2.</w:t>
      </w:r>
      <w:r w:rsidR="00B3528F">
        <w:rPr>
          <w:rFonts w:ascii="Times New Roman" w:hAnsi="Times New Roman"/>
          <w:sz w:val="26"/>
          <w:szCs w:val="26"/>
          <w:lang w:eastAsia="ru-RU"/>
        </w:rPr>
        <w:t xml:space="preserve"> </w:t>
      </w:r>
      <w:r w:rsidRPr="003C543C">
        <w:rPr>
          <w:rFonts w:ascii="Times New Roman" w:hAnsi="Times New Roman"/>
          <w:sz w:val="26"/>
          <w:szCs w:val="26"/>
          <w:lang w:eastAsia="ru-RU"/>
        </w:rPr>
        <w:t>Следует учитывать, что расстояние от границ автостоянок до окон жилых и общественных заданий принимается в соответствии с СанПиН 2.2.1/2.1.1.1200. На площадках приобъектных автостоянок долю мест для автомобилей инвалидов необходимо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p>
    <w:p w14:paraId="4ADD8AE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4.8.3.</w:t>
      </w:r>
      <w:r w:rsidR="00B3528F">
        <w:rPr>
          <w:rFonts w:ascii="Times New Roman" w:hAnsi="Times New Roman"/>
          <w:sz w:val="26"/>
          <w:szCs w:val="26"/>
          <w:lang w:eastAsia="ru-RU"/>
        </w:rPr>
        <w:t xml:space="preserve"> </w:t>
      </w:r>
      <w:r w:rsidR="00B3528F" w:rsidRPr="003C543C">
        <w:rPr>
          <w:rFonts w:ascii="Times New Roman" w:hAnsi="Times New Roman"/>
          <w:sz w:val="26"/>
          <w:szCs w:val="26"/>
          <w:lang w:eastAsia="ru-RU"/>
        </w:rPr>
        <w:t>Не допускается</w:t>
      </w:r>
      <w:r w:rsidRPr="003C543C">
        <w:rPr>
          <w:rFonts w:ascii="Times New Roman" w:hAnsi="Times New Roman"/>
          <w:sz w:val="26"/>
          <w:szCs w:val="26"/>
          <w:lang w:eastAsia="ru-RU"/>
        </w:rPr>
        <w:t xml:space="preserve">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14:paraId="302776F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4.8.4.</w:t>
      </w:r>
      <w:r w:rsidR="00B3528F">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Обязательный перечень элементов благоустройства на площадках автостоянок: твердые виды покрытия, элементы сопряжения поверхностей, разделительные элементы, осветительное и информационное оборудование. </w:t>
      </w:r>
    </w:p>
    <w:p w14:paraId="750AFB6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4.8.5.</w:t>
      </w:r>
      <w:r w:rsidR="00B3528F">
        <w:rPr>
          <w:rFonts w:ascii="Times New Roman" w:hAnsi="Times New Roman"/>
          <w:sz w:val="26"/>
          <w:szCs w:val="26"/>
          <w:lang w:eastAsia="ru-RU"/>
        </w:rPr>
        <w:t xml:space="preserve"> </w:t>
      </w:r>
      <w:r w:rsidRPr="003C543C">
        <w:rPr>
          <w:rFonts w:ascii="Times New Roman" w:hAnsi="Times New Roman"/>
          <w:sz w:val="26"/>
          <w:szCs w:val="26"/>
          <w:lang w:eastAsia="ru-RU"/>
        </w:rPr>
        <w:t>Покрытие площадок следует проектировать аналогичным покрытию транспортных проездов.</w:t>
      </w:r>
    </w:p>
    <w:p w14:paraId="415A8D6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4.8.6.</w:t>
      </w:r>
      <w:r w:rsidR="00B3528F">
        <w:rPr>
          <w:rFonts w:ascii="Times New Roman" w:hAnsi="Times New Roman"/>
          <w:sz w:val="26"/>
          <w:szCs w:val="26"/>
          <w:lang w:eastAsia="ru-RU"/>
        </w:rPr>
        <w:t xml:space="preserve"> </w:t>
      </w:r>
      <w:r w:rsidRPr="003C543C">
        <w:rPr>
          <w:rFonts w:ascii="Times New Roman" w:hAnsi="Times New Roman"/>
          <w:sz w:val="26"/>
          <w:szCs w:val="26"/>
          <w:lang w:eastAsia="ru-RU"/>
        </w:rPr>
        <w:t>Разделительные элементы на площадках выполняются в виде разметки (белых полос), озелененных полос (газонов), контейнерного озеленения.</w:t>
      </w:r>
    </w:p>
    <w:p w14:paraId="49F0A308" w14:textId="77777777" w:rsidR="001271EC"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4.8.7.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 Размещение любых типов </w:t>
      </w:r>
      <w:r w:rsidR="00537DD1" w:rsidRPr="003C543C">
        <w:rPr>
          <w:rFonts w:ascii="Times New Roman" w:hAnsi="Times New Roman"/>
          <w:sz w:val="26"/>
          <w:szCs w:val="26"/>
          <w:lang w:eastAsia="ru-RU"/>
        </w:rPr>
        <w:t>площадок,</w:t>
      </w:r>
      <w:r w:rsidRPr="003C543C">
        <w:rPr>
          <w:rFonts w:ascii="Times New Roman" w:hAnsi="Times New Roman"/>
          <w:sz w:val="26"/>
          <w:szCs w:val="26"/>
          <w:lang w:eastAsia="ru-RU"/>
        </w:rPr>
        <w:t xml:space="preserve"> в границах охранных зон зарегистрированных памятников культурного наследия и </w:t>
      </w:r>
      <w:r w:rsidR="00537DD1" w:rsidRPr="003C543C">
        <w:rPr>
          <w:rFonts w:ascii="Times New Roman" w:hAnsi="Times New Roman"/>
          <w:sz w:val="26"/>
          <w:szCs w:val="26"/>
          <w:lang w:eastAsia="ru-RU"/>
        </w:rPr>
        <w:t>зон,</w:t>
      </w:r>
      <w:r w:rsidRPr="003C543C">
        <w:rPr>
          <w:rFonts w:ascii="Times New Roman" w:hAnsi="Times New Roman"/>
          <w:sz w:val="26"/>
          <w:szCs w:val="26"/>
          <w:lang w:eastAsia="ru-RU"/>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14:paraId="2FAB3D3A"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5758B34F" w14:textId="77777777" w:rsidR="00D65A35"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4.9. </w:t>
      </w:r>
      <w:r w:rsidRPr="003C543C">
        <w:rPr>
          <w:rFonts w:ascii="Times New Roman" w:hAnsi="Times New Roman"/>
          <w:b/>
          <w:sz w:val="26"/>
          <w:szCs w:val="26"/>
          <w:lang w:eastAsia="ru-RU"/>
        </w:rPr>
        <w:t>Элементы освещения</w:t>
      </w:r>
      <w:r w:rsidR="001271EC" w:rsidRPr="003C543C">
        <w:rPr>
          <w:rFonts w:ascii="Times New Roman" w:hAnsi="Times New Roman"/>
          <w:b/>
          <w:sz w:val="26"/>
          <w:szCs w:val="26"/>
          <w:lang w:eastAsia="ru-RU"/>
        </w:rPr>
        <w:t>:</w:t>
      </w:r>
    </w:p>
    <w:p w14:paraId="00E3C45B"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3CF084B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В различных градостроительных условиях рекомендуется предусматривать функциональное, архитектурное и информационное освещение с целью решения </w:t>
      </w:r>
      <w:r w:rsidRPr="003C543C">
        <w:rPr>
          <w:rFonts w:ascii="Times New Roman" w:hAnsi="Times New Roman"/>
          <w:sz w:val="26"/>
          <w:szCs w:val="26"/>
          <w:lang w:eastAsia="ru-RU"/>
        </w:rPr>
        <w:lastRenderedPageBreak/>
        <w:t>светопланировочных и светокомпозиционных задач, в т.ч. при необходимости светоцветового зонирования территорий муниципального образования.</w:t>
      </w:r>
    </w:p>
    <w:p w14:paraId="721F458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При проектировании каждой из трех основных групп осветительных установок (функционального, архитектурного освещения, световой информации) следует обеспечивать:</w:t>
      </w:r>
    </w:p>
    <w:p w14:paraId="34BB3F6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количественные и качественные показатели, предусмотренные действующими нормами искусственного освещения территорий и наружного архитектурного освещения (СНиП 23-05);</w:t>
      </w:r>
    </w:p>
    <w:p w14:paraId="0E7D54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надежность работы установок согласно Правилам устройства электроустановок (ПУЭ), безопасность населения, обслуживающего персонала, защищенность от вандализма;</w:t>
      </w:r>
    </w:p>
    <w:p w14:paraId="7926320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экономичность и энергоэффективность применяемых установок, рациональное распределение и использование электроэнергии;</w:t>
      </w:r>
    </w:p>
    <w:p w14:paraId="495A5E2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эстетику элементов осветительных установок, их дизайн, качество материалов и изделий с учетом восприятия в дневное и ночное время;</w:t>
      </w:r>
    </w:p>
    <w:p w14:paraId="2ADB0B1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удобство обслуживания и управления при разных режимах работы установок.</w:t>
      </w:r>
    </w:p>
    <w:p w14:paraId="3045FE33" w14:textId="77777777" w:rsidR="00D65A35" w:rsidRPr="003C543C" w:rsidRDefault="00D65A35" w:rsidP="00D65A35">
      <w:pPr>
        <w:spacing w:after="0" w:line="240" w:lineRule="auto"/>
        <w:ind w:firstLine="567"/>
        <w:jc w:val="both"/>
        <w:rPr>
          <w:rFonts w:ascii="Times New Roman" w:hAnsi="Times New Roman"/>
          <w:i/>
          <w:sz w:val="26"/>
          <w:szCs w:val="26"/>
          <w:lang w:eastAsia="ru-RU"/>
        </w:rPr>
      </w:pPr>
      <w:r w:rsidRPr="003C543C">
        <w:rPr>
          <w:rFonts w:ascii="Times New Roman" w:hAnsi="Times New Roman"/>
          <w:sz w:val="26"/>
          <w:szCs w:val="26"/>
          <w:lang w:eastAsia="ru-RU"/>
        </w:rPr>
        <w:t>4.9</w:t>
      </w:r>
      <w:r w:rsidR="00BF3D0B" w:rsidRPr="003C543C">
        <w:rPr>
          <w:rFonts w:ascii="Times New Roman" w:hAnsi="Times New Roman"/>
          <w:sz w:val="26"/>
          <w:szCs w:val="26"/>
          <w:lang w:eastAsia="ru-RU"/>
        </w:rPr>
        <w:t>.1.</w:t>
      </w:r>
      <w:r w:rsidR="00537DD1">
        <w:rPr>
          <w:rFonts w:ascii="Times New Roman" w:hAnsi="Times New Roman"/>
          <w:sz w:val="26"/>
          <w:szCs w:val="26"/>
          <w:lang w:eastAsia="ru-RU"/>
        </w:rPr>
        <w:t xml:space="preserve"> </w:t>
      </w:r>
      <w:r w:rsidR="00BF3D0B" w:rsidRPr="003C543C">
        <w:rPr>
          <w:rFonts w:ascii="Times New Roman" w:hAnsi="Times New Roman"/>
          <w:i/>
          <w:sz w:val="26"/>
          <w:szCs w:val="26"/>
          <w:lang w:eastAsia="ru-RU"/>
        </w:rPr>
        <w:t>Функциональное освещение(ФО):</w:t>
      </w:r>
    </w:p>
    <w:p w14:paraId="0835B9E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4.9.1.1.</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высокомачтовые, парапетные, газонные и встроенные.</w:t>
      </w:r>
    </w:p>
    <w:p w14:paraId="1028ADE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4.9.1.2.</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обычных установках светильники необходимо располагать на опорах (венчающие, консольные), подвесах или фасадах (бра, плафоны) на высоте от 3 до 15 м. Их следует применять в транспортных и пешеходных зонах как наиболее традиционные.</w:t>
      </w:r>
    </w:p>
    <w:p w14:paraId="03A537F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4.9.1.3.</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высокомачтовых установках осветительные приборы (прожекторы или светильники) требуется располагать на опорах на высоте 20 и более метров. Эти установки используются для освещения обширных пространств, транспортных развязок и магистралей, открытых паркингов.</w:t>
      </w:r>
    </w:p>
    <w:p w14:paraId="7461A50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4.9.1.4.</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парапетных установках светильники встраивают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должно быть обосновано технико-экономическими и (или) художественными аргументами.</w:t>
      </w:r>
    </w:p>
    <w:p w14:paraId="6105A9C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4.9.1.5.</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Газонные светильники служат для освещения газонов, цветников, пешеходных дорожек и площадок. Они устанавливаются на территориях общественных пространств и объектов рекреации в зонах минимального вандализма.</w:t>
      </w:r>
    </w:p>
    <w:p w14:paraId="314F313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4.9.1.6.</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Светильники, встроенные в ступени, подпорные стенки, ограждения, цоколи зданий и сооружений, МАФ используются для освещения пешеходных зон территорий общественного назначения.</w:t>
      </w:r>
    </w:p>
    <w:p w14:paraId="461F5FA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w:t>
      </w:r>
      <w:r w:rsidR="00BF3D0B" w:rsidRPr="003C543C">
        <w:rPr>
          <w:rFonts w:ascii="Times New Roman" w:hAnsi="Times New Roman"/>
          <w:sz w:val="26"/>
          <w:szCs w:val="26"/>
          <w:lang w:eastAsia="ru-RU"/>
        </w:rPr>
        <w:t>9.2.</w:t>
      </w:r>
      <w:r w:rsidR="00537DD1">
        <w:rPr>
          <w:rFonts w:ascii="Times New Roman" w:hAnsi="Times New Roman"/>
          <w:sz w:val="26"/>
          <w:szCs w:val="26"/>
          <w:lang w:eastAsia="ru-RU"/>
        </w:rPr>
        <w:t xml:space="preserve"> </w:t>
      </w:r>
      <w:r w:rsidR="00BF3D0B" w:rsidRPr="003C543C">
        <w:rPr>
          <w:rFonts w:ascii="Times New Roman" w:hAnsi="Times New Roman"/>
          <w:i/>
          <w:sz w:val="26"/>
          <w:szCs w:val="26"/>
          <w:lang w:eastAsia="ru-RU"/>
        </w:rPr>
        <w:t>Архитектурное освещение</w:t>
      </w:r>
      <w:r w:rsidR="005D4A4F">
        <w:rPr>
          <w:rFonts w:ascii="Times New Roman" w:hAnsi="Times New Roman"/>
          <w:i/>
          <w:sz w:val="26"/>
          <w:szCs w:val="26"/>
          <w:lang w:eastAsia="ru-RU"/>
        </w:rPr>
        <w:t xml:space="preserve"> </w:t>
      </w:r>
      <w:r w:rsidR="00BF3D0B" w:rsidRPr="003C543C">
        <w:rPr>
          <w:rFonts w:ascii="Times New Roman" w:hAnsi="Times New Roman"/>
          <w:i/>
          <w:sz w:val="26"/>
          <w:szCs w:val="26"/>
          <w:lang w:eastAsia="ru-RU"/>
        </w:rPr>
        <w:t>(АО):</w:t>
      </w:r>
    </w:p>
    <w:p w14:paraId="3CA623C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4.9.2.1.</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 xml:space="preserve">АО следует применять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w:t>
      </w:r>
    </w:p>
    <w:p w14:paraId="4CB7380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АО осуществляется стационарными или временными установками освещения объектов, главным образом, наружного освещения их фасадных поверхностей.</w:t>
      </w:r>
    </w:p>
    <w:p w14:paraId="2BEE0B6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4.9.2.2.</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14:paraId="6637A57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4.9.2.3.</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 xml:space="preserve">В целях архитектурного освещения могут использоваться также установки ФО </w:t>
      </w:r>
    </w:p>
    <w:p w14:paraId="7FD296AC" w14:textId="77777777" w:rsidR="00D65A35" w:rsidRPr="003C543C" w:rsidRDefault="00D65A35" w:rsidP="00537DD1">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для монтажа прожекторов, нацеливаемых на фаса</w:t>
      </w:r>
      <w:r w:rsidR="00537DD1">
        <w:rPr>
          <w:rFonts w:ascii="Times New Roman" w:hAnsi="Times New Roman"/>
          <w:sz w:val="26"/>
          <w:szCs w:val="26"/>
          <w:lang w:eastAsia="ru-RU"/>
        </w:rPr>
        <w:t xml:space="preserve">ды зданий, сооружений, зеленых </w:t>
      </w:r>
      <w:r w:rsidRPr="003C543C">
        <w:rPr>
          <w:rFonts w:ascii="Times New Roman" w:hAnsi="Times New Roman"/>
          <w:sz w:val="26"/>
          <w:szCs w:val="26"/>
          <w:lang w:eastAsia="ru-RU"/>
        </w:rPr>
        <w:t>насаждений, для иллюминации, световой информации и рекламы, элементы которых могут крепиться на опорах уличных светильников.</w:t>
      </w:r>
    </w:p>
    <w:p w14:paraId="4CEB2E48" w14:textId="77777777" w:rsidR="00BF3D0B"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4.9.3.</w:t>
      </w:r>
      <w:r w:rsidR="00537DD1">
        <w:rPr>
          <w:rFonts w:ascii="Times New Roman" w:hAnsi="Times New Roman"/>
          <w:sz w:val="26"/>
          <w:szCs w:val="26"/>
          <w:lang w:eastAsia="ru-RU"/>
        </w:rPr>
        <w:t xml:space="preserve"> </w:t>
      </w:r>
      <w:r w:rsidRPr="003C543C">
        <w:rPr>
          <w:rFonts w:ascii="Times New Roman" w:hAnsi="Times New Roman"/>
          <w:i/>
          <w:sz w:val="26"/>
          <w:szCs w:val="26"/>
          <w:lang w:eastAsia="ru-RU"/>
        </w:rPr>
        <w:t>Световая информация</w:t>
      </w:r>
      <w:r w:rsidR="00537DD1">
        <w:rPr>
          <w:rFonts w:ascii="Times New Roman" w:hAnsi="Times New Roman"/>
          <w:i/>
          <w:sz w:val="26"/>
          <w:szCs w:val="26"/>
          <w:lang w:eastAsia="ru-RU"/>
        </w:rPr>
        <w:t xml:space="preserve"> </w:t>
      </w:r>
      <w:r w:rsidRPr="003C543C">
        <w:rPr>
          <w:rFonts w:ascii="Times New Roman" w:hAnsi="Times New Roman"/>
          <w:i/>
          <w:sz w:val="26"/>
          <w:szCs w:val="26"/>
          <w:lang w:eastAsia="ru-RU"/>
        </w:rPr>
        <w:t>(СИ)</w:t>
      </w:r>
      <w:r w:rsidR="00BF3D0B" w:rsidRPr="003C543C">
        <w:rPr>
          <w:rFonts w:ascii="Times New Roman" w:hAnsi="Times New Roman"/>
          <w:i/>
          <w:sz w:val="26"/>
          <w:szCs w:val="26"/>
          <w:lang w:eastAsia="ru-RU"/>
        </w:rPr>
        <w:t>:</w:t>
      </w:r>
    </w:p>
    <w:p w14:paraId="755B6C46" w14:textId="77777777" w:rsidR="00D65A35" w:rsidRPr="003C543C" w:rsidRDefault="00BF3D0B"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 </w:t>
      </w:r>
      <w:r w:rsidR="00D65A35" w:rsidRPr="003C543C">
        <w:rPr>
          <w:rFonts w:ascii="Times New Roman" w:hAnsi="Times New Roman"/>
          <w:sz w:val="26"/>
          <w:szCs w:val="26"/>
          <w:lang w:eastAsia="ru-RU"/>
        </w:rPr>
        <w:t>4.9.3.1.</w:t>
      </w:r>
      <w:r w:rsidR="00537DD1">
        <w:rPr>
          <w:rFonts w:ascii="Times New Roman" w:hAnsi="Times New Roman"/>
          <w:sz w:val="26"/>
          <w:szCs w:val="26"/>
          <w:lang w:eastAsia="ru-RU"/>
        </w:rPr>
        <w:t xml:space="preserve"> </w:t>
      </w:r>
      <w:r w:rsidR="00D65A35" w:rsidRPr="003C543C">
        <w:rPr>
          <w:rFonts w:ascii="Times New Roman" w:hAnsi="Times New Roman"/>
          <w:sz w:val="26"/>
          <w:szCs w:val="26"/>
          <w:lang w:eastAsia="ru-RU"/>
        </w:rPr>
        <w:t xml:space="preserve">Световая информация (СИ), в том числе, световая реклама, применяется для ориентации пешеходов и водителей автотранспорта в городском пространстве и участвует в решении светокомпозиционных задач. </w:t>
      </w:r>
    </w:p>
    <w:p w14:paraId="4F55BDC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14:paraId="275D669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4.9.4.</w:t>
      </w:r>
      <w:r w:rsidR="00537DD1">
        <w:rPr>
          <w:rFonts w:ascii="Times New Roman" w:hAnsi="Times New Roman"/>
          <w:sz w:val="26"/>
          <w:szCs w:val="26"/>
          <w:lang w:eastAsia="ru-RU"/>
        </w:rPr>
        <w:t xml:space="preserve"> </w:t>
      </w:r>
      <w:r w:rsidRPr="003C543C">
        <w:rPr>
          <w:rFonts w:ascii="Times New Roman" w:hAnsi="Times New Roman"/>
          <w:i/>
          <w:sz w:val="26"/>
          <w:szCs w:val="26"/>
          <w:lang w:eastAsia="ru-RU"/>
        </w:rPr>
        <w:t>Источники света</w:t>
      </w:r>
      <w:r w:rsidR="00BF3D0B" w:rsidRPr="003C543C">
        <w:rPr>
          <w:rFonts w:ascii="Times New Roman" w:hAnsi="Times New Roman"/>
          <w:i/>
          <w:sz w:val="26"/>
          <w:szCs w:val="26"/>
          <w:lang w:eastAsia="ru-RU"/>
        </w:rPr>
        <w:t>:</w:t>
      </w:r>
    </w:p>
    <w:p w14:paraId="453466C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4.9.4.1.</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стационарных установках ФО и АО следует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6587AB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4.9.4.2.</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Источники света в установках ФО необходимо выбирать с учетом требований, улучшения ориентации, формирования благоприятных зрительных условий.</w:t>
      </w:r>
    </w:p>
    <w:p w14:paraId="0B67EFA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4.9.4.3.</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установках АО и СИ должны использоваться источники белого или цветного света с учетом формируемых условий световой и цветовой адаптации и суммарного зрительного эффекта, создаваемого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14:paraId="2D61D69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4.9.5.</w:t>
      </w:r>
      <w:r w:rsidR="00537DD1">
        <w:rPr>
          <w:rFonts w:ascii="Times New Roman" w:hAnsi="Times New Roman"/>
          <w:sz w:val="26"/>
          <w:szCs w:val="26"/>
          <w:lang w:eastAsia="ru-RU"/>
        </w:rPr>
        <w:t xml:space="preserve"> </w:t>
      </w:r>
      <w:r w:rsidRPr="003C543C">
        <w:rPr>
          <w:rFonts w:ascii="Times New Roman" w:hAnsi="Times New Roman"/>
          <w:i/>
          <w:sz w:val="26"/>
          <w:szCs w:val="26"/>
          <w:lang w:eastAsia="ru-RU"/>
        </w:rPr>
        <w:t>Освещени</w:t>
      </w:r>
      <w:r w:rsidR="00BF3D0B" w:rsidRPr="003C543C">
        <w:rPr>
          <w:rFonts w:ascii="Times New Roman" w:hAnsi="Times New Roman"/>
          <w:i/>
          <w:sz w:val="26"/>
          <w:szCs w:val="26"/>
          <w:lang w:eastAsia="ru-RU"/>
        </w:rPr>
        <w:t>е транспортных и пешеходных зон:</w:t>
      </w:r>
    </w:p>
    <w:p w14:paraId="1D71976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4.9.5.1.</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установках ФО транспортных и пешеходных зон следует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 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14:paraId="29C90CC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4.9.5.2.</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Для освещения проезжей части улиц и сопутствующих им тротуаров в зонах интенсивного пешеходного движения необходимо применять двух</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консольные опоры со светильниками на разной высоте, снабженными разно</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спектральными источниками света.</w:t>
      </w:r>
    </w:p>
    <w:p w14:paraId="20FBEC0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4.9.5.3.</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Выбор типа, расположения и способа установки светильников ФО транспортных и пешеходных зон осуществляется с учетом формируемого масштаба свето</w:t>
      </w:r>
      <w:r w:rsidR="001C6130" w:rsidRPr="003C543C">
        <w:rPr>
          <w:rFonts w:ascii="Times New Roman" w:hAnsi="Times New Roman"/>
          <w:sz w:val="26"/>
          <w:szCs w:val="26"/>
          <w:lang w:eastAsia="ru-RU"/>
        </w:rPr>
        <w:t xml:space="preserve"> </w:t>
      </w:r>
      <w:r w:rsidRPr="003C543C">
        <w:rPr>
          <w:rFonts w:ascii="Times New Roman" w:hAnsi="Times New Roman"/>
          <w:sz w:val="26"/>
          <w:szCs w:val="26"/>
          <w:lang w:eastAsia="ru-RU"/>
        </w:rPr>
        <w:t>пространств. Над проезжей частью улиц, дорог и площадей светильники на опорах следует устанавливать на высоте не менее 8 м. В пешеходных зонах высота установки светильников на опорах может приниматься не менее 3,5 м и не более 5,5 м. Светильники (бра, плафоны) для освещения проездов, тротуаров и площадок, расположенных у зданий, следует устанавливать на высоте не менее 3 м.</w:t>
      </w:r>
    </w:p>
    <w:p w14:paraId="7B9AE28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4.9.6.</w:t>
      </w:r>
      <w:r w:rsidR="00537DD1">
        <w:rPr>
          <w:rFonts w:ascii="Times New Roman" w:hAnsi="Times New Roman"/>
          <w:sz w:val="26"/>
          <w:szCs w:val="26"/>
          <w:lang w:eastAsia="ru-RU"/>
        </w:rPr>
        <w:t xml:space="preserve"> </w:t>
      </w:r>
      <w:r w:rsidRPr="003C543C">
        <w:rPr>
          <w:rFonts w:ascii="Times New Roman" w:hAnsi="Times New Roman"/>
          <w:i/>
          <w:sz w:val="26"/>
          <w:szCs w:val="26"/>
          <w:lang w:eastAsia="ru-RU"/>
        </w:rPr>
        <w:t>Режимы работы осветительных установок</w:t>
      </w:r>
      <w:r w:rsidR="00BF3D0B" w:rsidRPr="003C543C">
        <w:rPr>
          <w:rFonts w:ascii="Times New Roman" w:hAnsi="Times New Roman"/>
          <w:i/>
          <w:sz w:val="26"/>
          <w:szCs w:val="26"/>
          <w:lang w:eastAsia="ru-RU"/>
        </w:rPr>
        <w:t>:</w:t>
      </w:r>
    </w:p>
    <w:p w14:paraId="7FF0EC9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4.9.6.1.</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следует предусматривать следующие режимы их работы:</w:t>
      </w:r>
    </w:p>
    <w:p w14:paraId="58B0786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вечерний будничный режим, когда функционируют все стационарные установки ФО, АО и СИ, за исключением систем праздничного освещения;</w:t>
      </w:r>
    </w:p>
    <w:p w14:paraId="0506E4E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администрации;</w:t>
      </w:r>
    </w:p>
    <w:p w14:paraId="7488263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w:t>
      </w:r>
    </w:p>
    <w:p w14:paraId="262F03F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14:paraId="74B7070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4.9.6.2.</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следует производить:</w:t>
      </w:r>
    </w:p>
    <w:p w14:paraId="2C9630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 xml:space="preserve">установок ФО </w:t>
      </w:r>
    </w:p>
    <w:p w14:paraId="18D6241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w:t>
      </w:r>
    </w:p>
    <w:p w14:paraId="6A33EFA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 xml:space="preserve">установок АО </w:t>
      </w:r>
    </w:p>
    <w:p w14:paraId="657ED82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в соответствии с решением администрации время возможного отключения для большинства освещаемых объектов режим в зимнее и летнее полугодие до полуночи и до часу ночи соответственно, а на ряде объектов (вокзалы, градостроительные доминанты, въезды в город и т.п.) установки АО могут функционировать от заката до рассвета;</w:t>
      </w:r>
    </w:p>
    <w:p w14:paraId="4E381AC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 xml:space="preserve">установок СИ </w:t>
      </w:r>
    </w:p>
    <w:p w14:paraId="596720E0" w14:textId="77777777" w:rsidR="001271EC"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537DD1">
        <w:rPr>
          <w:rFonts w:ascii="Times New Roman" w:hAnsi="Times New Roman"/>
          <w:sz w:val="26"/>
          <w:szCs w:val="26"/>
          <w:lang w:eastAsia="ru-RU"/>
        </w:rPr>
        <w:t xml:space="preserve"> </w:t>
      </w:r>
      <w:r w:rsidRPr="003C543C">
        <w:rPr>
          <w:rFonts w:ascii="Times New Roman" w:hAnsi="Times New Roman"/>
          <w:sz w:val="26"/>
          <w:szCs w:val="26"/>
          <w:lang w:eastAsia="ru-RU"/>
        </w:rPr>
        <w:t>по решению соответствующих ведомств или владельцев.</w:t>
      </w:r>
    </w:p>
    <w:p w14:paraId="64650525"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12833921" w14:textId="77777777" w:rsidR="00D65A35"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w:t>
      </w:r>
      <w:r w:rsidRPr="003C543C">
        <w:rPr>
          <w:rFonts w:ascii="Times New Roman" w:hAnsi="Times New Roman"/>
          <w:b/>
          <w:sz w:val="26"/>
          <w:szCs w:val="26"/>
          <w:lang w:eastAsia="ru-RU"/>
        </w:rPr>
        <w:t>.</w:t>
      </w:r>
      <w:r w:rsidR="00537DD1">
        <w:rPr>
          <w:rFonts w:ascii="Times New Roman" w:hAnsi="Times New Roman"/>
          <w:b/>
          <w:sz w:val="26"/>
          <w:szCs w:val="26"/>
          <w:lang w:eastAsia="ru-RU"/>
        </w:rPr>
        <w:t xml:space="preserve"> </w:t>
      </w:r>
      <w:r w:rsidRPr="003C543C">
        <w:rPr>
          <w:rFonts w:ascii="Times New Roman" w:hAnsi="Times New Roman"/>
          <w:b/>
          <w:sz w:val="26"/>
          <w:szCs w:val="26"/>
          <w:lang w:eastAsia="ru-RU"/>
        </w:rPr>
        <w:t>Ограждения</w:t>
      </w:r>
      <w:r w:rsidR="001271EC" w:rsidRPr="003C543C">
        <w:rPr>
          <w:rFonts w:ascii="Times New Roman" w:hAnsi="Times New Roman"/>
          <w:b/>
          <w:sz w:val="26"/>
          <w:szCs w:val="26"/>
          <w:lang w:eastAsia="ru-RU"/>
        </w:rPr>
        <w:t>:</w:t>
      </w:r>
    </w:p>
    <w:p w14:paraId="4F3374EA"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04190B4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4.10.1.</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 целях благоустройства на территории муниципального образования следует предусматривать применение различных видов ограждений, которые различаются: по назначению (декоративные, защитные, их сочетание), высоте (низкие -0,3 -1,0 м, средние -1,1 -1,7 м, высокие -1,8 -3,0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14:paraId="4FD172B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4.10.1.</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Проектирование ограждений следует производить в зависимости от их местоположения и назначения.</w:t>
      </w:r>
    </w:p>
    <w:p w14:paraId="312A8F8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4.10.2.</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Ограждения транспортных сооружений поселения проектируют согласно ГОСТ Р 52289, ГОСТ 26804</w:t>
      </w:r>
      <w:r w:rsidR="003D43EC">
        <w:rPr>
          <w:rFonts w:ascii="Times New Roman" w:hAnsi="Times New Roman"/>
          <w:sz w:val="26"/>
          <w:szCs w:val="26"/>
          <w:lang w:eastAsia="ru-RU"/>
        </w:rPr>
        <w:t>.</w:t>
      </w:r>
    </w:p>
    <w:p w14:paraId="48D0041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4.10.3.</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Ограждение территорий памятников историко-культурного наследия выполняют в соответствии с регламентами, установленными для данных территорий.</w:t>
      </w:r>
    </w:p>
    <w:p w14:paraId="6F3A5B2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4.10.4.</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ажурных металлических ограждений.</w:t>
      </w:r>
    </w:p>
    <w:p w14:paraId="2CC7846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4.10.5.</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Сплошное ограждение многоквартирных домов является нежелательным.</w:t>
      </w:r>
    </w:p>
    <w:p w14:paraId="7D2EC4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4.10.6.</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14:paraId="0628AFA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4.10.7.</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При проектировании ограждений необходимо учитывать следующие требования:</w:t>
      </w:r>
    </w:p>
    <w:p w14:paraId="61E6F08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 разграничить зеленую зону (газоны, клумбы, парки) с маршрутами пешеходов и транспорта; </w:t>
      </w:r>
    </w:p>
    <w:p w14:paraId="73A675F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выполнять проектирование дорожек и тротуаров с учетом потоков людей и маршрутов;</w:t>
      </w:r>
    </w:p>
    <w:p w14:paraId="54082F1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выполнять разграничение зеленых зон и транзитных путей с помощью деликатных приемов (например, разной высотой уровня или созданием зеленых кустовых ограждений); </w:t>
      </w:r>
    </w:p>
    <w:p w14:paraId="59026AC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проектировать изменение высоты и геометрии бордюрного камня с учетом сезонных снежных отвалов;</w:t>
      </w:r>
    </w:p>
    <w:p w14:paraId="4CC738B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выполнять замену зеленых зон мощением в случаях, когда ограждение не имеет смысла ввиду небольшого объема зоны или архитектурных особенностей места;</w:t>
      </w:r>
    </w:p>
    <w:p w14:paraId="11D6EDC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использовать (в особенности на границах зеленых зон) многолетние всесезонные кустистые растения;</w:t>
      </w:r>
    </w:p>
    <w:p w14:paraId="7D6D322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по возможности использовать светоотражающие фасадные конструкции для затененных участков газонов; </w:t>
      </w:r>
    </w:p>
    <w:p w14:paraId="6129DEDA" w14:textId="77777777" w:rsidR="001271EC"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цвето-графическое оформление ограждений должно быть максимально нейтрально к окружению. Допустимы натуральные цвета материалов (камень, металл, дерево и подобные), либо нейтральные цвета (черный, белый, серый, темные оттенки других цветов). Вокруг зеленой зоны рекомендуется черные ограждения или натуральных цветов. Внутри парков допустимы белые ограждения (в большинстве случаев деревянные). Серые оттенки окраски используются для объектов вне зеленой зоны.</w:t>
      </w:r>
    </w:p>
    <w:p w14:paraId="1E574590"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15145C2A" w14:textId="77777777" w:rsidR="00D65A35" w:rsidRPr="003C543C" w:rsidRDefault="00D65A35" w:rsidP="001271EC">
      <w:pPr>
        <w:spacing w:after="0" w:line="240" w:lineRule="auto"/>
        <w:ind w:firstLine="567"/>
        <w:jc w:val="both"/>
        <w:rPr>
          <w:rFonts w:ascii="Times New Roman" w:hAnsi="Times New Roman"/>
          <w:b/>
          <w:sz w:val="26"/>
          <w:szCs w:val="26"/>
          <w:lang w:eastAsia="ru-RU"/>
        </w:rPr>
      </w:pPr>
      <w:r w:rsidRPr="003C543C">
        <w:rPr>
          <w:rFonts w:ascii="Times New Roman" w:hAnsi="Times New Roman"/>
          <w:sz w:val="26"/>
          <w:szCs w:val="26"/>
          <w:lang w:eastAsia="ru-RU"/>
        </w:rPr>
        <w:t>4.11.</w:t>
      </w:r>
      <w:r w:rsidR="003D43EC">
        <w:rPr>
          <w:rFonts w:ascii="Times New Roman" w:hAnsi="Times New Roman"/>
          <w:sz w:val="26"/>
          <w:szCs w:val="26"/>
          <w:lang w:eastAsia="ru-RU"/>
        </w:rPr>
        <w:t xml:space="preserve"> </w:t>
      </w:r>
      <w:r w:rsidRPr="003C543C">
        <w:rPr>
          <w:rFonts w:ascii="Times New Roman" w:hAnsi="Times New Roman"/>
          <w:b/>
          <w:sz w:val="26"/>
          <w:szCs w:val="26"/>
          <w:lang w:eastAsia="ru-RU"/>
        </w:rPr>
        <w:t>Малые архитектурные формы и городское оборудование</w:t>
      </w:r>
      <w:r w:rsidR="001271EC" w:rsidRPr="003C543C">
        <w:rPr>
          <w:rFonts w:ascii="Times New Roman" w:hAnsi="Times New Roman"/>
          <w:b/>
          <w:sz w:val="26"/>
          <w:szCs w:val="26"/>
          <w:lang w:eastAsia="ru-RU"/>
        </w:rPr>
        <w:t>:</w:t>
      </w:r>
    </w:p>
    <w:p w14:paraId="4920693C"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7B72028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4.11.1.</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Для каждого элемента малых архитектурных форм (далее – МАФ) и городского оборудования существуют характерные требования, которые основываются на частоте и продолжительности их использования потенциальной аудиторией, наличии свободного пространства, интенсивности пешеходного и автомобильного движения, близости транспортных узлов. </w:t>
      </w:r>
    </w:p>
    <w:p w14:paraId="5FD8E0A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4.11.2.</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При проектировании, выборе МАФ (скамейки, урны, цветочницы и прочие) и городского оборудования (будки, остановки, банкоматы, столбы и прочие) следует использовать:</w:t>
      </w:r>
    </w:p>
    <w:p w14:paraId="1E2FED4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материалы, подходящие для климата и соответствующие конструкции и назначению (предпочтительнее использование натуральных материалов);</w:t>
      </w:r>
    </w:p>
    <w:p w14:paraId="2FAF22A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антивандальную защищенность ― от разрушения, оклейки, нанесения надписей и изображений;</w:t>
      </w:r>
    </w:p>
    <w:p w14:paraId="6CD204D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возможность ремонта или замены деталей МАФ и городского оборудования;</w:t>
      </w:r>
    </w:p>
    <w:p w14:paraId="500F81B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защиту от образования наледи и снежных заносов, обеспечение стока воды;</w:t>
      </w:r>
    </w:p>
    <w:p w14:paraId="7DF047E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удобство обслуживания, а также механизированной и ручной очистки территории рядом с МАФ и городским оборудованием и под конструкцией;</w:t>
      </w:r>
    </w:p>
    <w:p w14:paraId="0602935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эргономичность конструкций (высоту и наклон спинки, высоту урн и прочее);</w:t>
      </w:r>
    </w:p>
    <w:p w14:paraId="2BDBAD0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расцветку, не вносящую визуальный шум;</w:t>
      </w:r>
    </w:p>
    <w:p w14:paraId="258A9EE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безопасность для потенциальных пользователей;</w:t>
      </w:r>
    </w:p>
    <w:p w14:paraId="51FE827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стилистическое сочетание с другими МАФ и окружающей архитектурой;</w:t>
      </w:r>
    </w:p>
    <w:p w14:paraId="2BE10AA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соответствие характеристикам зоны расположения: сдержанный дизайн для тротуаров дорог, более изящный - для рекреационных зон и дворов.</w:t>
      </w:r>
    </w:p>
    <w:p w14:paraId="7363155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4.11.3.</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Общие требования к установке МАФ и городского оборудования:</w:t>
      </w:r>
    </w:p>
    <w:p w14:paraId="3B37896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расположение, не создающее препятствий  для пешеходов;</w:t>
      </w:r>
    </w:p>
    <w:p w14:paraId="5C9FB8C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плотная установка на минимальной площади в местах большого скопления людей;</w:t>
      </w:r>
    </w:p>
    <w:p w14:paraId="7681254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устойчивость конструкции;</w:t>
      </w:r>
    </w:p>
    <w:p w14:paraId="5380E7D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надежная фиксация или обеспечение возможности перемещения в зависимости от условий расположения;</w:t>
      </w:r>
    </w:p>
    <w:p w14:paraId="134B207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достаточное количество МАФ и городского оборудования определенных типов в каждой конкретной зоне;</w:t>
      </w:r>
    </w:p>
    <w:p w14:paraId="4429244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4.11.4. Характерные МАФ тротуаров автомобильных дорог:</w:t>
      </w:r>
    </w:p>
    <w:p w14:paraId="7961E10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скамейки без спинки с достаточным местом для сумок;</w:t>
      </w:r>
    </w:p>
    <w:p w14:paraId="3B03BC7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опоры у скамеек для людей с ограниченными возможностями; </w:t>
      </w:r>
    </w:p>
    <w:p w14:paraId="1960F35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мощные заграждения от автомобилей;</w:t>
      </w:r>
    </w:p>
    <w:p w14:paraId="37637A7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высокие безопасные заборы;</w:t>
      </w:r>
    </w:p>
    <w:p w14:paraId="7E5CF8D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навесные кашпо, навесные цветочницы и вазоны;</w:t>
      </w:r>
    </w:p>
    <w:p w14:paraId="4FC4693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высокие цветочницы</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(вазоны) и урны;</w:t>
      </w:r>
    </w:p>
    <w:p w14:paraId="3D05338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4.11.5. Характерные МАФ пешеходных зон:</w:t>
      </w:r>
    </w:p>
    <w:p w14:paraId="0B96A60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относительно небольшие уличные фонари;</w:t>
      </w:r>
    </w:p>
    <w:p w14:paraId="2D6B0D5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объемные урны;</w:t>
      </w:r>
    </w:p>
    <w:p w14:paraId="7EEAA28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цветочницы и кашпо (вазоны);</w:t>
      </w:r>
    </w:p>
    <w:p w14:paraId="0A6B226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информационные стенды;</w:t>
      </w:r>
    </w:p>
    <w:p w14:paraId="4B13131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защитные ограждения;</w:t>
      </w:r>
    </w:p>
    <w:p w14:paraId="35D0657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4.11.6. Принципы антивандальной защиты МАФ и городских объектов от графического вандализма.</w:t>
      </w:r>
    </w:p>
    <w:p w14:paraId="16D1A01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необходимо минимизировать площадь поверхностей МАФи городского оборудования, свободные поверхности делать перфорированными или с рельефом (в том числе с использованием краски, содержащей рельефные частицы), препятствующим графическому вандализму или облегчающим его устранение;</w:t>
      </w:r>
    </w:p>
    <w:p w14:paraId="02F635C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D43EC">
        <w:rPr>
          <w:rFonts w:ascii="Times New Roman" w:hAnsi="Times New Roman"/>
          <w:sz w:val="26"/>
          <w:szCs w:val="26"/>
          <w:lang w:eastAsia="ru-RU"/>
        </w:rPr>
        <w:t xml:space="preserve"> </w:t>
      </w:r>
      <w:r w:rsidRPr="003C543C">
        <w:rPr>
          <w:rFonts w:ascii="Times New Roman" w:hAnsi="Times New Roman"/>
          <w:sz w:val="26"/>
          <w:szCs w:val="26"/>
          <w:lang w:eastAsia="ru-RU"/>
        </w:rPr>
        <w:t>глухие заборы следует заменять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14:paraId="3A7983A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рекламные конструкции следует размещать на местах потенциального вандализма (основная зона вандализма ― 30–200 сантиметров от земли) на столбах, коммутационных шкафах, заборах и т.п.</w:t>
      </w:r>
    </w:p>
    <w:p w14:paraId="62BBB91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В том числе в этой зоне возможно размещение информационных конструкций с общественно полезной информацией, например исторических планов местности, навигационных схем и других подобных элементов.</w:t>
      </w:r>
    </w:p>
    <w:p w14:paraId="56B9878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целесообразен выбор материала легко очищающегося и не боящегося абразивных и растворяющих веществ;</w:t>
      </w:r>
    </w:p>
    <w:p w14:paraId="2690C81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для городского оборудования и МАФ требуется использование темных тонов окраски или материалов. Светлая однотонная окраска провоцирует нанесение незаконных надписей, темная или черная окраска уменьшает количество надписей или их заметность, поскольку большинство цветов инструментов нанесения также темные;</w:t>
      </w:r>
    </w:p>
    <w:p w14:paraId="1B580A5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количество городского оборудования и МАФ должно минимизироваться, а несколько размещаемых объектов ― группироваться «бок к боку», «спиной к спине» или к стене здания. </w:t>
      </w:r>
    </w:p>
    <w:p w14:paraId="1B91A777" w14:textId="77777777" w:rsidR="001271EC"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Это значительно сокращает расходы на очистку и улучшает облик среды. Группируя объекты, стоящие на небольшом расстоянии друг от друга (например, банкоматы), можно уменьшить площадь, подвергающуюся вандализму, тем самым сократив затраты и время на ее обслуживание.</w:t>
      </w:r>
    </w:p>
    <w:p w14:paraId="3DD23D5F" w14:textId="77777777" w:rsidR="001271EC" w:rsidRPr="003C543C" w:rsidRDefault="001271EC" w:rsidP="001271EC">
      <w:pPr>
        <w:spacing w:after="0" w:line="240" w:lineRule="auto"/>
        <w:ind w:firstLine="567"/>
        <w:jc w:val="both"/>
        <w:rPr>
          <w:rFonts w:ascii="Times New Roman" w:hAnsi="Times New Roman"/>
          <w:sz w:val="26"/>
          <w:szCs w:val="26"/>
          <w:lang w:eastAsia="ru-RU"/>
        </w:rPr>
      </w:pPr>
    </w:p>
    <w:p w14:paraId="458947BE" w14:textId="77777777" w:rsidR="00D65A35"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4.12. </w:t>
      </w:r>
      <w:r w:rsidRPr="003C543C">
        <w:rPr>
          <w:rFonts w:ascii="Times New Roman" w:hAnsi="Times New Roman"/>
          <w:b/>
          <w:sz w:val="26"/>
          <w:szCs w:val="26"/>
          <w:lang w:eastAsia="ru-RU"/>
        </w:rPr>
        <w:t>Элементы озеленения</w:t>
      </w:r>
      <w:r w:rsidR="001271EC" w:rsidRPr="003C543C">
        <w:rPr>
          <w:rFonts w:ascii="Times New Roman" w:hAnsi="Times New Roman"/>
          <w:b/>
          <w:sz w:val="26"/>
          <w:szCs w:val="26"/>
          <w:lang w:eastAsia="ru-RU"/>
        </w:rPr>
        <w:t>:</w:t>
      </w:r>
    </w:p>
    <w:p w14:paraId="3E9222E2"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0751104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Озеленение </w:t>
      </w:r>
      <w:r w:rsidR="001271EC" w:rsidRPr="003C543C">
        <w:rPr>
          <w:rFonts w:ascii="Times New Roman" w:hAnsi="Times New Roman"/>
          <w:sz w:val="26"/>
          <w:szCs w:val="26"/>
          <w:lang w:eastAsia="ru-RU"/>
        </w:rPr>
        <w:t xml:space="preserve"> </w:t>
      </w:r>
      <w:r w:rsidRPr="003C543C">
        <w:rPr>
          <w:rFonts w:ascii="Times New Roman" w:hAnsi="Times New Roman"/>
          <w:sz w:val="26"/>
          <w:szCs w:val="26"/>
          <w:lang w:eastAsia="ru-RU"/>
        </w:rPr>
        <w:t>-</w:t>
      </w:r>
      <w:r w:rsidR="001271EC" w:rsidRPr="003C543C">
        <w:rPr>
          <w:rFonts w:ascii="Times New Roman" w:hAnsi="Times New Roman"/>
          <w:sz w:val="26"/>
          <w:szCs w:val="26"/>
          <w:lang w:eastAsia="ru-RU"/>
        </w:rPr>
        <w:t xml:space="preserve"> это </w:t>
      </w:r>
      <w:r w:rsidRPr="003C543C">
        <w:rPr>
          <w:rFonts w:ascii="Times New Roman" w:hAnsi="Times New Roman"/>
          <w:sz w:val="26"/>
          <w:szCs w:val="26"/>
          <w:lang w:eastAsia="ru-RU"/>
        </w:rPr>
        <w:t>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14:paraId="4BEADF1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4.12.2.</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Работы по озеленению планируются в комплексе общего зеленого «каркаса» муниципального образования, обеспечивающего для всех жителей шаговую доступность к </w:t>
      </w:r>
      <w:r w:rsidR="00424752" w:rsidRPr="003C543C">
        <w:rPr>
          <w:rFonts w:ascii="Times New Roman" w:hAnsi="Times New Roman"/>
          <w:sz w:val="26"/>
          <w:szCs w:val="26"/>
          <w:lang w:eastAsia="ru-RU"/>
        </w:rPr>
        <w:t>не урбанизированным</w:t>
      </w:r>
      <w:r w:rsidR="00BF3D0B"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ландшафтам, </w:t>
      </w:r>
      <w:r w:rsidR="00BF3D0B"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возможность для занятий спортом и общения, физический комфорт и улучшение визуальных и экологических характеристик с учетом концепции устойчивого развития и бережного отношения к окружающей среде. </w:t>
      </w:r>
    </w:p>
    <w:p w14:paraId="0C7C768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4.12.3.</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Озеленение территории муниципального образования, работы по содержанию и восстановлению скверов, зеленых зон осуществляются специализированными организациями по договорам с администрацией в пределах средств, предусмотренных в бюджете муниципального образования </w:t>
      </w:r>
      <w:r w:rsidR="00424752">
        <w:rPr>
          <w:rFonts w:ascii="Times New Roman" w:hAnsi="Times New Roman"/>
          <w:sz w:val="26"/>
          <w:szCs w:val="26"/>
          <w:lang w:eastAsia="ru-RU"/>
        </w:rPr>
        <w:t xml:space="preserve">Нетьинское </w:t>
      </w:r>
      <w:r w:rsidRPr="003C543C">
        <w:rPr>
          <w:rFonts w:ascii="Times New Roman" w:hAnsi="Times New Roman"/>
          <w:sz w:val="26"/>
          <w:szCs w:val="26"/>
          <w:lang w:eastAsia="ru-RU"/>
        </w:rPr>
        <w:t>сельское поселение</w:t>
      </w:r>
      <w:r w:rsidR="00BF3D0B" w:rsidRPr="003C543C">
        <w:rPr>
          <w:rFonts w:ascii="Times New Roman" w:hAnsi="Times New Roman"/>
          <w:sz w:val="26"/>
          <w:szCs w:val="26"/>
          <w:lang w:eastAsia="ru-RU"/>
        </w:rPr>
        <w:t xml:space="preserve"> Брянского </w:t>
      </w:r>
      <w:r w:rsidR="00424752">
        <w:rPr>
          <w:rFonts w:ascii="Times New Roman" w:hAnsi="Times New Roman"/>
          <w:sz w:val="26"/>
          <w:szCs w:val="26"/>
          <w:lang w:eastAsia="ru-RU"/>
        </w:rPr>
        <w:t>муниципального района Брянской области.</w:t>
      </w:r>
    </w:p>
    <w:p w14:paraId="1DDAF8D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4.12.4.</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w:t>
      </w:r>
    </w:p>
    <w:p w14:paraId="7489695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4.12.5.</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Основными типами насаждений и озеленения могут являться: рядовые посадки, аллеи, живые изгороди, группы, массивы, кулисы, боскеты, шпалеры, газоны (партерные, обыкновенные, луговые и разнотравные, в том числе из почвопокровных растений), цветники (клумбы, рабатки, миксбордеры, гравийные) и др. </w:t>
      </w:r>
    </w:p>
    <w:p w14:paraId="569ACD2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0BBE156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4.12.6.</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Работы проводятся исключительно по проекту, согласованному с администрацией.</w:t>
      </w:r>
    </w:p>
    <w:p w14:paraId="164728D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Стационарное и мобильное озеленение, как правило, используют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естественных и искусственных элементах рельефа.</w:t>
      </w:r>
    </w:p>
    <w:p w14:paraId="42F7A57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4.12.7.</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При проектировании озеленения учитываются минимальные расстояния посадок деревьев и кустарников до инженерных сетей, зданий и сооружений. Для сокращения минимально допустимых расстояний следует использовать обоснованные инженерные решения по защите корневых систем древесных растений. При определении размеров ям и траншей для посадки растений рекомендуется ориентироваться на посадочные материалы, соответствующие ГОСТ. </w:t>
      </w:r>
    </w:p>
    <w:p w14:paraId="31929CE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Необходимо использовать максимальное количество зеленых насаждений на различных территориях населенного пункта.</w:t>
      </w:r>
    </w:p>
    <w:p w14:paraId="6099C38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4.12.8.</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Проектирование озеленения на территории муниципального образования следует вести с учетом факторов потери (в той или иной степени) способности городских экосистем к саморегуляции. Для обеспечения жизнеспособности зеленых насаждений и озеленяемых территорий требуется:</w:t>
      </w:r>
    </w:p>
    <w:p w14:paraId="05EFC13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производить благоустройство и озеленение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59D3BE9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учитывать степень техногенных нагрузок от прилегающих территорий;</w:t>
      </w:r>
    </w:p>
    <w:p w14:paraId="2B433A0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осуществлять для посадок подбор адаптированных видов древесных растений (пород) с учетом характеристик их устойчивости к воздействию антропогенных факторов.</w:t>
      </w:r>
    </w:p>
    <w:p w14:paraId="4D16584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4.12.9.</w:t>
      </w:r>
      <w:r w:rsidR="00424752">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На территории муниципального образования необходимо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 </w:t>
      </w:r>
    </w:p>
    <w:p w14:paraId="6D45F3B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4.12.10.</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При посадке деревьев в зонах действия теплотрасс следует учитывать фактор прогревания почвы в обе стороны от оси теплотрассы.</w:t>
      </w:r>
    </w:p>
    <w:p w14:paraId="2FA45FD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4.12.11.</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При воздействии неблагоприятных техногенных и климатических факторов на различные территории населенного пункта необходимо формировать защитные насаждения; при воздействии нескольких факторов выбирают ведущий по интенсивности и (или) наиболее значимый для функционального назначения территории.</w:t>
      </w:r>
    </w:p>
    <w:p w14:paraId="4FFEA92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4.12.11.1.</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Для защиты от ветра используют зеленые насаждения ажурной конструкции с вертикальной сомкнутостью полога 60 -70%.</w:t>
      </w:r>
    </w:p>
    <w:p w14:paraId="77AB3CE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4.12.11.2.</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 xml:space="preserve">Шумозащитные насаждения проектируют в виде однорядных или многорядных рядовых посадок не ниже 7 м, обеспечивая в ряду расстояния между стволами взрослых деревьев 8 -10 м (с широкой кроной), 5 -6 м (со средней кроной), 3 -4 м (с узкой кроной), подкроновое пространство следует заполнять рядами кустарника. </w:t>
      </w:r>
    </w:p>
    <w:p w14:paraId="7F4BD1D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4.12.11.3.</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 xml:space="preserve">В условиях высокого уровня загрязнения воздуха следует формировать многорядные древесно-кустарниковые посадки: при хорошем режиме проветривания </w:t>
      </w:r>
    </w:p>
    <w:p w14:paraId="1ABEFFCD" w14:textId="77777777" w:rsidR="00D65A35" w:rsidRPr="003C543C" w:rsidRDefault="00D65A35" w:rsidP="00D65A35">
      <w:pPr>
        <w:spacing w:after="0" w:line="240" w:lineRule="auto"/>
        <w:jc w:val="both"/>
        <w:rPr>
          <w:rFonts w:ascii="Times New Roman" w:hAnsi="Times New Roman"/>
          <w:sz w:val="26"/>
          <w:szCs w:val="26"/>
          <w:lang w:eastAsia="ru-RU"/>
        </w:rPr>
      </w:pPr>
      <w:r w:rsidRPr="003C543C">
        <w:rPr>
          <w:rFonts w:ascii="Times New Roman" w:hAnsi="Times New Roman"/>
          <w:sz w:val="26"/>
          <w:szCs w:val="26"/>
          <w:lang w:eastAsia="ru-RU"/>
        </w:rPr>
        <w:t>-</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закрытого типа (смыкание крон), при плохом режиме проветривания -</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открытого, фильтрующего типа (несмыкание крон).</w:t>
      </w:r>
    </w:p>
    <w:p w14:paraId="2C682055" w14:textId="77777777" w:rsidR="00D65A35" w:rsidRPr="003C543C" w:rsidRDefault="00D65A35" w:rsidP="0012165F">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4.12.12.</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Запрещается самовольная вырубка деревьев и кустарников.</w:t>
      </w:r>
    </w:p>
    <w:p w14:paraId="31AD33F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4.12.13.</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Вырубка сухостоя,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w:t>
      </w:r>
    </w:p>
    <w:p w14:paraId="5CAEA74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4.12.14.</w:t>
      </w:r>
      <w:r w:rsidR="0012165F">
        <w:rPr>
          <w:rFonts w:ascii="Times New Roman" w:hAnsi="Times New Roman"/>
          <w:sz w:val="26"/>
          <w:szCs w:val="26"/>
          <w:lang w:eastAsia="ru-RU"/>
        </w:rPr>
        <w:t xml:space="preserve"> </w:t>
      </w:r>
      <w:r w:rsidRPr="003C543C">
        <w:rPr>
          <w:rFonts w:ascii="Times New Roman" w:hAnsi="Times New Roman"/>
          <w:sz w:val="26"/>
          <w:szCs w:val="26"/>
          <w:lang w:eastAsia="ru-RU"/>
        </w:rP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в соответствии с действующим законодательством.</w:t>
      </w:r>
    </w:p>
    <w:p w14:paraId="33550D6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4.12.15.</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За вынужденную вырубку крупномерных деревьев и кустарников, связанных с застройкой или прокладкой подземных коммуникаций, берется восстановительная стоимость. Размер восстановительной стоимости зеленых насаждений и место посадок определяются администрацией в соответствии с законодательством и действующими нормативно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правовыми актами.</w:t>
      </w:r>
    </w:p>
    <w:p w14:paraId="60EF75B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4.12.16.</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Учет, содержание, клеймение, снос, обрезка, пересадка деревьев и кустарников производится силами и средствами специализированной организации. 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14:paraId="5D82E243" w14:textId="77777777" w:rsidR="001271EC" w:rsidRDefault="00D65A35" w:rsidP="001E406B">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4.12.17.</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Снос деревьев и кустарников в зоне индивидуальной застройки осуществляется собственником земельных участков самостоятельно за счет собственных средств.</w:t>
      </w:r>
    </w:p>
    <w:p w14:paraId="012F11D0" w14:textId="77777777" w:rsidR="001E406B" w:rsidRPr="003C543C" w:rsidRDefault="001E406B" w:rsidP="001E406B">
      <w:pPr>
        <w:spacing w:after="0" w:line="240" w:lineRule="auto"/>
        <w:ind w:firstLine="567"/>
        <w:jc w:val="both"/>
        <w:rPr>
          <w:rFonts w:ascii="Times New Roman" w:hAnsi="Times New Roman"/>
          <w:sz w:val="26"/>
          <w:szCs w:val="26"/>
          <w:lang w:eastAsia="ru-RU"/>
        </w:rPr>
      </w:pPr>
    </w:p>
    <w:p w14:paraId="05CB1A81" w14:textId="77777777" w:rsidR="00D65A35" w:rsidRPr="003C543C" w:rsidRDefault="00D65A35" w:rsidP="001271EC">
      <w:pPr>
        <w:spacing w:after="0" w:line="240" w:lineRule="auto"/>
        <w:ind w:firstLine="567"/>
        <w:jc w:val="both"/>
        <w:rPr>
          <w:rFonts w:ascii="Times New Roman" w:hAnsi="Times New Roman"/>
          <w:b/>
          <w:sz w:val="26"/>
          <w:szCs w:val="26"/>
          <w:lang w:eastAsia="ru-RU"/>
        </w:rPr>
      </w:pPr>
      <w:r w:rsidRPr="003C543C">
        <w:rPr>
          <w:rFonts w:ascii="Times New Roman" w:hAnsi="Times New Roman"/>
          <w:sz w:val="26"/>
          <w:szCs w:val="26"/>
          <w:lang w:eastAsia="ru-RU"/>
        </w:rPr>
        <w:t>4.13.</w:t>
      </w:r>
      <w:r w:rsidR="00347DFC">
        <w:rPr>
          <w:rFonts w:ascii="Times New Roman" w:hAnsi="Times New Roman"/>
          <w:sz w:val="26"/>
          <w:szCs w:val="26"/>
          <w:lang w:eastAsia="ru-RU"/>
        </w:rPr>
        <w:t xml:space="preserve"> </w:t>
      </w:r>
      <w:r w:rsidRPr="003C543C">
        <w:rPr>
          <w:rFonts w:ascii="Times New Roman" w:hAnsi="Times New Roman"/>
          <w:b/>
          <w:sz w:val="26"/>
          <w:szCs w:val="26"/>
          <w:lang w:eastAsia="ru-RU"/>
        </w:rPr>
        <w:t>Уличное коммунально-бытовое оборудование</w:t>
      </w:r>
      <w:r w:rsidR="001271EC" w:rsidRPr="003C543C">
        <w:rPr>
          <w:rFonts w:ascii="Times New Roman" w:hAnsi="Times New Roman"/>
          <w:b/>
          <w:sz w:val="26"/>
          <w:szCs w:val="26"/>
          <w:lang w:eastAsia="ru-RU"/>
        </w:rPr>
        <w:t>:</w:t>
      </w:r>
    </w:p>
    <w:p w14:paraId="5BC47458" w14:textId="77777777" w:rsidR="00D65A35" w:rsidRPr="003C543C" w:rsidRDefault="00D65A35" w:rsidP="00D65A35">
      <w:pPr>
        <w:spacing w:after="0" w:line="240" w:lineRule="auto"/>
        <w:ind w:firstLine="567"/>
        <w:jc w:val="both"/>
        <w:rPr>
          <w:rFonts w:ascii="Times New Roman" w:hAnsi="Times New Roman"/>
          <w:sz w:val="26"/>
          <w:szCs w:val="26"/>
          <w:lang w:eastAsia="ru-RU"/>
        </w:rPr>
      </w:pPr>
    </w:p>
    <w:p w14:paraId="1AB0431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4.13.1.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Уличное коммунально-бытовое  оборудование, как правило, представлено различными видами мусоросборников - контейнеров и урн. Основными требованиями при выборе вида коммунально-бытового оборудования могут являться: обеспечение безопасности среды обитания для здоровья человека, экологической и технологической безопасности, экономической целесообразности, удобства пользования, эргономичности, эстетической привлекательности, сочетание с механизмами, обеспечивающими удаление накопленного мусора.</w:t>
      </w:r>
    </w:p>
    <w:p w14:paraId="770BCD1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4.13.2.</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Для сбора бытового мусора на улицах, площадях, объектах рекреации рекомендуется применять контейнеры и (или) урны, устанавливая их у входов в:</w:t>
      </w:r>
    </w:p>
    <w:p w14:paraId="1AC884A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объекты торговли и общественного питания, учреждения общественного назначения, жилые дома и транспортные сооружения (остановки общественного транспорта и др.).</w:t>
      </w:r>
    </w:p>
    <w:p w14:paraId="1995369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Урны должны быть заметными, их размер и количество определяется потоком людей на территории.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 более 60 м, других территорий муниципального образования -не более 100 м. На территории объектов рекреации расстановку малых контейнеров и урн следует предусматривать у скамей, некапитальных </w:t>
      </w:r>
      <w:r w:rsidRPr="003C543C">
        <w:rPr>
          <w:rFonts w:ascii="Times New Roman" w:hAnsi="Times New Roman"/>
          <w:sz w:val="26"/>
          <w:szCs w:val="26"/>
          <w:lang w:eastAsia="ru-RU"/>
        </w:rPr>
        <w:lastRenderedPageBreak/>
        <w:t>нестационарных сооружений и уличного технического оборудования, ориентированных на продажу продуктов питания. Во всех случаях следует предусматривать расстановку, не мешающую передвижению пешеходов, проезду инвалидных и детских колясок.</w:t>
      </w:r>
    </w:p>
    <w:p w14:paraId="0C5AE18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4.13.3.</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Сбор бытового мусора может осуществляться в контейнеры различного вида и объема, исходя из наличия машин и механизмов, обеспечивающих удаление отходов. </w:t>
      </w:r>
    </w:p>
    <w:p w14:paraId="158A6F6E" w14:textId="77777777" w:rsidR="00347DFC" w:rsidRPr="003C543C" w:rsidRDefault="00D65A35" w:rsidP="00347DF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Предпочтительно использовать контейнеры закрытого способа хранения. Конкретное количество и объем контейнеров определяется расчетами и определяется </w:t>
      </w:r>
      <w:r w:rsidR="00347DFC">
        <w:rPr>
          <w:rFonts w:ascii="Times New Roman" w:hAnsi="Times New Roman"/>
          <w:sz w:val="26"/>
          <w:szCs w:val="26"/>
          <w:lang w:eastAsia="ru-RU"/>
        </w:rPr>
        <w:t>Нетьинской</w:t>
      </w:r>
      <w:r w:rsidRPr="003C543C">
        <w:rPr>
          <w:rFonts w:ascii="Times New Roman" w:hAnsi="Times New Roman"/>
          <w:sz w:val="26"/>
          <w:szCs w:val="26"/>
          <w:lang w:eastAsia="ru-RU"/>
        </w:rPr>
        <w:t xml:space="preserve"> сельской администрацией. Контейнеры должны соответствовать параметрам их санитарной очистки и обеззараживания.</w:t>
      </w:r>
    </w:p>
    <w:p w14:paraId="7AE186B4" w14:textId="77777777" w:rsidR="00725EF8" w:rsidRDefault="00725EF8" w:rsidP="001271EC">
      <w:pPr>
        <w:spacing w:after="0" w:line="240" w:lineRule="auto"/>
        <w:ind w:firstLine="567"/>
        <w:jc w:val="both"/>
        <w:rPr>
          <w:rFonts w:ascii="Times New Roman" w:hAnsi="Times New Roman"/>
          <w:sz w:val="26"/>
          <w:szCs w:val="26"/>
          <w:lang w:eastAsia="ru-RU"/>
        </w:rPr>
      </w:pPr>
    </w:p>
    <w:p w14:paraId="38F9ACFD" w14:textId="77777777" w:rsidR="00D65A35" w:rsidRPr="003C543C" w:rsidRDefault="00D65A35" w:rsidP="001271E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w:t>
      </w:r>
      <w:r w:rsidR="00347DFC">
        <w:rPr>
          <w:rFonts w:ascii="Times New Roman" w:hAnsi="Times New Roman"/>
          <w:sz w:val="26"/>
          <w:szCs w:val="26"/>
          <w:lang w:eastAsia="ru-RU"/>
        </w:rPr>
        <w:t xml:space="preserve"> </w:t>
      </w:r>
      <w:r w:rsidRPr="003C543C">
        <w:rPr>
          <w:rFonts w:ascii="Times New Roman" w:hAnsi="Times New Roman"/>
          <w:b/>
          <w:sz w:val="26"/>
          <w:szCs w:val="26"/>
          <w:lang w:eastAsia="ru-RU"/>
        </w:rPr>
        <w:t>Игровое и спортивное оборудование</w:t>
      </w:r>
      <w:r w:rsidR="001271EC" w:rsidRPr="003C543C">
        <w:rPr>
          <w:rFonts w:ascii="Times New Roman" w:hAnsi="Times New Roman"/>
          <w:b/>
          <w:sz w:val="26"/>
          <w:szCs w:val="26"/>
          <w:lang w:eastAsia="ru-RU"/>
        </w:rPr>
        <w:t>:</w:t>
      </w:r>
    </w:p>
    <w:p w14:paraId="5D6E3AA7"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68CD033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(или) их комплексами. При выборе состава игрового и спортивного оборудования для детей и подростков необходимо обеспечивать соответствие оборудования анатомо-физиологическим особенностям разных возрастных групп.</w:t>
      </w:r>
    </w:p>
    <w:p w14:paraId="1C013A10" w14:textId="77777777" w:rsidR="00D65A35" w:rsidRPr="003C543C" w:rsidRDefault="00BF3D0B"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4.14.2.</w:t>
      </w:r>
      <w:r w:rsidR="00347DFC">
        <w:rPr>
          <w:rFonts w:ascii="Times New Roman" w:hAnsi="Times New Roman"/>
          <w:sz w:val="26"/>
          <w:szCs w:val="26"/>
          <w:lang w:eastAsia="ru-RU"/>
        </w:rPr>
        <w:t xml:space="preserve"> </w:t>
      </w:r>
      <w:r w:rsidRPr="003C543C">
        <w:rPr>
          <w:rFonts w:ascii="Times New Roman" w:hAnsi="Times New Roman"/>
          <w:i/>
          <w:sz w:val="26"/>
          <w:szCs w:val="26"/>
          <w:lang w:eastAsia="ru-RU"/>
        </w:rPr>
        <w:t>Игровое оборудование:</w:t>
      </w:r>
    </w:p>
    <w:p w14:paraId="761D2C8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4.14.2.1.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14:paraId="5843655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4.14.2.2.</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Требования к материалу игрового оборудования и условиям его обработки:</w:t>
      </w:r>
    </w:p>
    <w:p w14:paraId="2C94343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14:paraId="4CA3175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металл следует применять преимущественно для несущих конструкций оборудования, имеющий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p>
    <w:p w14:paraId="27C4234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бетонные и железобетонные элементы оборудования следует выполнять из бетона марки не ниже 300, морозостойкостью не менее 150, имеющий  гладкие поверхности;</w:t>
      </w:r>
    </w:p>
    <w:p w14:paraId="2A8A222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оборудование из пластика и полимеров следует применять с гладкой поверхностью и яркой, чистой цветовой гаммой окраски, не выцветающей от воздействия климатических факторов.</w:t>
      </w:r>
    </w:p>
    <w:p w14:paraId="104BFC7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4.14.2.3. В требованиях к конструкциям игрового оборудования следует исключать острые углы и элементы, способствующие получению травм.</w:t>
      </w:r>
    </w:p>
    <w:p w14:paraId="4E214F1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Поручни оборудования должны полностью охватываться рукой ребенка.</w:t>
      </w:r>
    </w:p>
    <w:p w14:paraId="6EE370A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Для оказания экстренной помощи детям в комплексах игрового оборудования при глубине внутреннего пространства более 2 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необходимо предусматривать возможность доступа внутрь в виде отверстий (не менее двух) диаметром не менее 500 мм.</w:t>
      </w:r>
    </w:p>
    <w:p w14:paraId="2666A8D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4.14.2.4.</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При размещении игрового оборудования на детских игровых площадках следует соблюдать минимальные расстояния безопасности (таблица 2 Приложения № 1 к настоящим Правилам), в пределах которых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отдельным частям принимаются согласно таблице 3 Приложения № 1 к настоящим Правилам.</w:t>
      </w:r>
    </w:p>
    <w:p w14:paraId="4B671917" w14:textId="77777777" w:rsidR="00D65A35" w:rsidRPr="003C543C" w:rsidRDefault="00BF3D0B"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4.14.3.</w:t>
      </w:r>
      <w:r w:rsidR="00347DFC">
        <w:rPr>
          <w:rFonts w:ascii="Times New Roman" w:hAnsi="Times New Roman"/>
          <w:sz w:val="26"/>
          <w:szCs w:val="26"/>
          <w:lang w:eastAsia="ru-RU"/>
        </w:rPr>
        <w:t xml:space="preserve"> </w:t>
      </w:r>
      <w:r w:rsidRPr="003C543C">
        <w:rPr>
          <w:rFonts w:ascii="Times New Roman" w:hAnsi="Times New Roman"/>
          <w:i/>
          <w:sz w:val="26"/>
          <w:szCs w:val="26"/>
          <w:lang w:eastAsia="ru-RU"/>
        </w:rPr>
        <w:t>Спортивное оборудование:</w:t>
      </w:r>
    </w:p>
    <w:p w14:paraId="4D3A65EA" w14:textId="77777777" w:rsidR="00440DCE"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4.14.3.1.Спортивное оборудование, предназначенное для всех возрастных групп населения, размещается на спортивных, физкультурных площадках, либо на специально </w:t>
      </w:r>
      <w:r w:rsidRPr="003C543C">
        <w:rPr>
          <w:rFonts w:ascii="Times New Roman" w:hAnsi="Times New Roman"/>
          <w:sz w:val="26"/>
          <w:szCs w:val="26"/>
          <w:lang w:eastAsia="ru-RU"/>
        </w:rPr>
        <w:lastRenderedPageBreak/>
        <w:t xml:space="preserve">оборудованных пешеходных коммуникациях (тропы здоровья).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w:t>
      </w:r>
    </w:p>
    <w:p w14:paraId="5464A4B0" w14:textId="77777777" w:rsidR="00440DCE" w:rsidRPr="003C543C" w:rsidRDefault="00440DCE" w:rsidP="00440DCE">
      <w:pPr>
        <w:spacing w:after="0" w:line="240" w:lineRule="auto"/>
        <w:ind w:firstLine="567"/>
        <w:jc w:val="both"/>
        <w:rPr>
          <w:rFonts w:ascii="Times New Roman" w:hAnsi="Times New Roman"/>
          <w:sz w:val="26"/>
          <w:szCs w:val="26"/>
          <w:lang w:eastAsia="ru-RU"/>
        </w:rPr>
      </w:pPr>
    </w:p>
    <w:p w14:paraId="340ED63F" w14:textId="77777777" w:rsidR="00725EF8" w:rsidRDefault="00725EF8" w:rsidP="00440DCE">
      <w:pPr>
        <w:spacing w:after="0" w:line="240" w:lineRule="auto"/>
        <w:ind w:firstLine="567"/>
        <w:jc w:val="both"/>
        <w:rPr>
          <w:rFonts w:ascii="Times New Roman" w:hAnsi="Times New Roman"/>
          <w:sz w:val="26"/>
          <w:szCs w:val="26"/>
          <w:lang w:eastAsia="ru-RU"/>
        </w:rPr>
      </w:pPr>
    </w:p>
    <w:p w14:paraId="383DEE5A" w14:textId="77777777" w:rsidR="00725EF8" w:rsidRDefault="00725EF8" w:rsidP="00440DCE">
      <w:pPr>
        <w:spacing w:after="0" w:line="240" w:lineRule="auto"/>
        <w:ind w:firstLine="567"/>
        <w:jc w:val="both"/>
        <w:rPr>
          <w:rFonts w:ascii="Times New Roman" w:hAnsi="Times New Roman"/>
          <w:sz w:val="26"/>
          <w:szCs w:val="26"/>
          <w:lang w:eastAsia="ru-RU"/>
        </w:rPr>
      </w:pPr>
    </w:p>
    <w:p w14:paraId="3AEDC6C4" w14:textId="77777777" w:rsidR="00D65A35"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4.15. </w:t>
      </w:r>
      <w:r w:rsidRPr="003C543C">
        <w:rPr>
          <w:rFonts w:ascii="Times New Roman" w:hAnsi="Times New Roman"/>
          <w:b/>
          <w:sz w:val="26"/>
          <w:szCs w:val="26"/>
          <w:lang w:eastAsia="ru-RU"/>
        </w:rPr>
        <w:t>Водные устройства</w:t>
      </w:r>
      <w:r w:rsidR="00440DCE" w:rsidRPr="003C543C">
        <w:rPr>
          <w:rFonts w:ascii="Times New Roman" w:hAnsi="Times New Roman"/>
          <w:b/>
          <w:sz w:val="26"/>
          <w:szCs w:val="26"/>
          <w:lang w:eastAsia="ru-RU"/>
        </w:rPr>
        <w:t>:</w:t>
      </w:r>
    </w:p>
    <w:p w14:paraId="4EEF1F66"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46946FD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4.15.1.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К водным устройствам относятся фонтаны, питьевые фонтанчики, бюветы, родники,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 </w:t>
      </w:r>
    </w:p>
    <w:p w14:paraId="479422A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4.15.2.  Фонтаны следует проектировать на основании индивидуальных архитектурных проектных разработок.</w:t>
      </w:r>
    </w:p>
    <w:p w14:paraId="1902A22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4.15.3.</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покрытием, высота должна составлять не более 90 см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для взрослых и не более 70 см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для детей.</w:t>
      </w:r>
    </w:p>
    <w:p w14:paraId="1512CC0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4.15.4.</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Родники на территории муниципального образования должны соответствовать качеству воды согласно требованиям</w:t>
      </w:r>
      <w:r w:rsidR="00440DCE"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СанПиНов</w:t>
      </w:r>
      <w:r w:rsidR="00440DCE"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и иметь положительное заключение органов санитарно-эпидемиологического надзора.</w:t>
      </w:r>
    </w:p>
    <w:p w14:paraId="0D2A85B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На особо охраняемых территориях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необходимо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14:paraId="3359389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4.15.5.</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Декоративные водоемы следует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делают гладким, удобным для очистки. </w:t>
      </w:r>
    </w:p>
    <w:p w14:paraId="00DBE028" w14:textId="77777777" w:rsidR="00440DCE"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Рекомендуется использование приемов цветового и светового оформления.</w:t>
      </w:r>
    </w:p>
    <w:p w14:paraId="0E330AF8" w14:textId="77777777" w:rsidR="00440DCE" w:rsidRPr="003C543C" w:rsidRDefault="00440DCE" w:rsidP="00440DCE">
      <w:pPr>
        <w:spacing w:after="0" w:line="240" w:lineRule="auto"/>
        <w:ind w:firstLine="567"/>
        <w:jc w:val="both"/>
        <w:rPr>
          <w:rFonts w:ascii="Times New Roman" w:hAnsi="Times New Roman"/>
          <w:sz w:val="26"/>
          <w:szCs w:val="26"/>
          <w:lang w:eastAsia="ru-RU"/>
        </w:rPr>
      </w:pPr>
    </w:p>
    <w:p w14:paraId="5738748E" w14:textId="77777777" w:rsidR="00D65A35"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w:t>
      </w:r>
      <w:r w:rsidRPr="003C543C">
        <w:rPr>
          <w:rFonts w:ascii="Times New Roman" w:hAnsi="Times New Roman"/>
          <w:b/>
          <w:sz w:val="26"/>
          <w:szCs w:val="26"/>
          <w:lang w:eastAsia="ru-RU"/>
        </w:rPr>
        <w:t>.</w:t>
      </w:r>
      <w:r w:rsidR="00347DFC">
        <w:rPr>
          <w:rFonts w:ascii="Times New Roman" w:hAnsi="Times New Roman"/>
          <w:b/>
          <w:sz w:val="26"/>
          <w:szCs w:val="26"/>
          <w:lang w:eastAsia="ru-RU"/>
        </w:rPr>
        <w:t xml:space="preserve"> </w:t>
      </w:r>
      <w:r w:rsidRPr="003C543C">
        <w:rPr>
          <w:rFonts w:ascii="Times New Roman" w:hAnsi="Times New Roman"/>
          <w:b/>
          <w:sz w:val="26"/>
          <w:szCs w:val="26"/>
          <w:lang w:eastAsia="ru-RU"/>
        </w:rPr>
        <w:t>Покрытия и элементы сопряжения поверхностей</w:t>
      </w:r>
      <w:r w:rsidR="00440DCE" w:rsidRPr="003C543C">
        <w:rPr>
          <w:rFonts w:ascii="Times New Roman" w:hAnsi="Times New Roman"/>
          <w:b/>
          <w:sz w:val="26"/>
          <w:szCs w:val="26"/>
          <w:lang w:eastAsia="ru-RU"/>
        </w:rPr>
        <w:t>:</w:t>
      </w:r>
    </w:p>
    <w:p w14:paraId="2BDC543A"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3E97EEC4" w14:textId="77777777" w:rsidR="00D65A35" w:rsidRPr="003C543C" w:rsidRDefault="00D65A35" w:rsidP="00347DFC">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 Для це</w:t>
      </w:r>
      <w:r w:rsidR="00347DFC">
        <w:rPr>
          <w:rFonts w:ascii="Times New Roman" w:hAnsi="Times New Roman"/>
          <w:sz w:val="26"/>
          <w:szCs w:val="26"/>
          <w:lang w:eastAsia="ru-RU"/>
        </w:rPr>
        <w:t xml:space="preserve">лей благоустройства территории </w:t>
      </w:r>
      <w:r w:rsidRPr="003C543C">
        <w:rPr>
          <w:rFonts w:ascii="Times New Roman" w:hAnsi="Times New Roman"/>
          <w:sz w:val="26"/>
          <w:szCs w:val="26"/>
          <w:lang w:eastAsia="ru-RU"/>
        </w:rPr>
        <w:t>рекомендуется определять следующие виды покрытий:</w:t>
      </w:r>
    </w:p>
    <w:p w14:paraId="65AFA9C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твердые (капитальные) </w:t>
      </w:r>
    </w:p>
    <w:p w14:paraId="1F11D3B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монолитные или сборные, выполняемые из асфальтобетона, цементобетона, природного камня и т.п. материалов;</w:t>
      </w:r>
    </w:p>
    <w:p w14:paraId="09F4272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мягкие (некапитальные)</w:t>
      </w:r>
    </w:p>
    <w:p w14:paraId="768F509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14:paraId="7314BFD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газонные, выполняемые по специальным технологиям подготовки и посадки травяного покрова;</w:t>
      </w:r>
    </w:p>
    <w:p w14:paraId="7E10CAC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комбинированные, представляющие сочетания покрытий, указанных выше (например, плитка, утопленная в газон и т.п.).</w:t>
      </w:r>
    </w:p>
    <w:p w14:paraId="6541657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4.16.2.</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Не рекомендуется допускать наличия участков почвы без перечисленных видов покрытий, за исключением дорожной сети на особо охраняемых природных территориях и участков территории в процессе реконструкции и строительства.</w:t>
      </w:r>
    </w:p>
    <w:p w14:paraId="18DDEF8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4.16.3.</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Выбор видов покрытия осуществляется с учетом их прочности, ремонтопригодности и экологичности, а также в соответствии с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экологичных.</w:t>
      </w:r>
    </w:p>
    <w:p w14:paraId="153AE67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4.16.4.</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Твердые виды покрытия должны иметь шероховатую поверхность с коэффициентом сцепления в сухом состоянии не менее 0,6, в мокром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 менее 0,4. </w:t>
      </w:r>
    </w:p>
    <w:p w14:paraId="0FA7FD3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Запрещается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14:paraId="3AAA9B6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4.16.5.</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Необходимо предусматривать уклон поверхности твердых видов покрытия, обеспечивающий отвод поверхностных вод, - на водоразделах при наличии системы дождевой канализации не менее 4 промилле; при отсутствии системы дождевой канализации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не менее 5 промилле. Максимальные уклоны назначаются в зависимости от условий движения транспорта и пешеходов.</w:t>
      </w:r>
    </w:p>
    <w:p w14:paraId="3E185F2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4.16.6.</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На территории общественных пространств муниципального образования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необходимо начинать на расстоянии не менее чем за 0,8 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и глубиной более 6 мм, их не рекомендуется располагать вдоль направления движения.</w:t>
      </w:r>
    </w:p>
    <w:p w14:paraId="4807903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4.16.7.</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Для деревьев, расположенных в мощении, следует применять различные виды защиты (приствольные решетки, бордюры, периметральные скамейки и пр.), а при их отсутствии предусматривать выполнение защитных видов покрытий в радиусе не менее 1,5 м</w:t>
      </w:r>
      <w:r w:rsidR="00347DFC">
        <w:rPr>
          <w:rFonts w:ascii="Times New Roman" w:hAnsi="Times New Roman"/>
          <w:sz w:val="26"/>
          <w:szCs w:val="26"/>
          <w:lang w:eastAsia="ru-RU"/>
        </w:rPr>
        <w:t>.</w:t>
      </w:r>
      <w:r w:rsidRPr="003C543C">
        <w:rPr>
          <w:rFonts w:ascii="Times New Roman" w:hAnsi="Times New Roman"/>
          <w:sz w:val="26"/>
          <w:szCs w:val="26"/>
          <w:lang w:eastAsia="ru-RU"/>
        </w:rPr>
        <w:t xml:space="preserve"> от ствола дерева: щебеночное, галечное, «соты» с засевом газона. Защитное покрытие может быть выполнено в одном уровне или выше покрытия пешеходных коммуникаций.</w:t>
      </w:r>
    </w:p>
    <w:p w14:paraId="6533A202"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4.16.8.</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К элементам сопряжения поверхностей обычно относят различные виды бортовых камней, пандусы, ступени, лестницы.</w:t>
      </w:r>
    </w:p>
    <w:p w14:paraId="08DB0A63"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4.16.9.</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На стыке тротуара и проезжей части устанавливают дорожные бортовые камни. Для предотвращения наезда автотранспорта на газон в местах сопряжения покрытия проезжей части с газоном используют повышенный бортовой камень. </w:t>
      </w:r>
    </w:p>
    <w:p w14:paraId="562A1B6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4.16.10.</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При сопряжении покрытия пешеходных коммуникаций с газоном устанавливают садовый борт,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14:paraId="286A3B6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4.16.11.</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необходимо </w:t>
      </w:r>
      <w:r w:rsidRPr="003C543C">
        <w:rPr>
          <w:rFonts w:ascii="Times New Roman" w:hAnsi="Times New Roman"/>
          <w:sz w:val="26"/>
          <w:szCs w:val="26"/>
          <w:lang w:eastAsia="ru-RU"/>
        </w:rPr>
        <w:lastRenderedPageBreak/>
        <w:t>предусматривать бордюрный пандус для обеспечения спуска с покрытия тротуара на уровень дорожного покрытия.</w:t>
      </w:r>
    </w:p>
    <w:p w14:paraId="0E7590FF"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4.16.12.</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При проектировании открытых лестниц на перепадах рельефа высоту ступеней следует назначать не более 120 мм, ширину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 менее 400 мм и уклон 10 -20 промилле в сторону вышележащей ступени. После каждых 10 -12 ступеней рекомендуется устраивать площадки длиной не менее 1,5 м. Край первых ступеней лестниц при спуске и подъеме необходимо выделять полосами яркой контрастной окраски. Все ступени наружных лестниц в пределах одного марша устанавливаются одинаковыми по ширине и высоте подъема ступеней. </w:t>
      </w:r>
    </w:p>
    <w:p w14:paraId="4F48516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уменьшена до 300 мм и 1,0 м соответственно.</w:t>
      </w:r>
    </w:p>
    <w:p w14:paraId="246833F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4.16.13.</w:t>
      </w:r>
      <w:r w:rsidR="00347DFC">
        <w:rPr>
          <w:rFonts w:ascii="Times New Roman" w:hAnsi="Times New Roman"/>
          <w:sz w:val="26"/>
          <w:szCs w:val="26"/>
          <w:lang w:eastAsia="ru-RU"/>
        </w:rPr>
        <w:t xml:space="preserve"> </w:t>
      </w:r>
      <w:r w:rsidRPr="003C543C">
        <w:rPr>
          <w:rFonts w:ascii="Times New Roman" w:hAnsi="Times New Roman"/>
          <w:sz w:val="26"/>
          <w:szCs w:val="26"/>
          <w:lang w:eastAsia="ru-RU"/>
        </w:rPr>
        <w:t>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 Зависимость уклона пандуса от высоты подъема следует принимать по таблице 1 Приложения №1 к настоящим Правилам. Уклон бордюрного пандуса принимают 1:12.</w:t>
      </w:r>
    </w:p>
    <w:p w14:paraId="4C9F3AA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4.16.14.</w:t>
      </w:r>
      <w:r w:rsidR="00584BB3">
        <w:rPr>
          <w:rFonts w:ascii="Times New Roman" w:hAnsi="Times New Roman"/>
          <w:sz w:val="26"/>
          <w:szCs w:val="26"/>
          <w:lang w:eastAsia="ru-RU"/>
        </w:rPr>
        <w:t xml:space="preserve"> </w:t>
      </w:r>
      <w:r w:rsidRPr="003C543C">
        <w:rPr>
          <w:rFonts w:ascii="Times New Roman" w:hAnsi="Times New Roman"/>
          <w:sz w:val="26"/>
          <w:szCs w:val="26"/>
          <w:lang w:eastAsia="ru-RU"/>
        </w:rPr>
        <w:t>При повороте пандуса или его протяженности более 9 м не реже чем через каждые 9 м следует предусматривать горизонтальные площадки размером 1,5 x 1,5 м. На горизонтальных площадках по окончании спуска проектируют дренажные устройства. Горизонтальные участки пути в начале и конце пандуса выполняют отличающимися от окружающих поверхностей текстурой и цветом.</w:t>
      </w:r>
    </w:p>
    <w:p w14:paraId="1399753B" w14:textId="77777777" w:rsidR="00440DCE"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4.16.15.</w:t>
      </w:r>
      <w:r w:rsidR="00584BB3">
        <w:rPr>
          <w:rFonts w:ascii="Times New Roman" w:hAnsi="Times New Roman"/>
          <w:sz w:val="26"/>
          <w:szCs w:val="26"/>
          <w:lang w:eastAsia="ru-RU"/>
        </w:rPr>
        <w:t xml:space="preserve"> </w:t>
      </w:r>
      <w:r w:rsidRPr="003C543C">
        <w:rPr>
          <w:rFonts w:ascii="Times New Roman" w:hAnsi="Times New Roman"/>
          <w:sz w:val="26"/>
          <w:szCs w:val="26"/>
          <w:lang w:eastAsia="ru-RU"/>
        </w:rPr>
        <w:t>По обеим сторонам лестницы или пандуса предусматривают поручни на высоте 800 -920 мм круглого или прямоугольного сечения, удобного для охвата рукой и отстоящего от стены на 40 мм. При ширине лестниц 2,5 м и более необходимо предусматривать разделительные поручни. Длину поручней рекомендуется устанавливать больше длины пандуса или лестницы с каждой стороны не менее чем на 0,3 м, с округленными и гладкими концами поручней.</w:t>
      </w:r>
    </w:p>
    <w:p w14:paraId="01330F23" w14:textId="77777777" w:rsidR="00440DCE" w:rsidRPr="003C543C" w:rsidRDefault="00440DCE" w:rsidP="00584BB3">
      <w:pPr>
        <w:spacing w:after="0" w:line="240" w:lineRule="auto"/>
        <w:jc w:val="both"/>
        <w:rPr>
          <w:rFonts w:ascii="Times New Roman" w:hAnsi="Times New Roman"/>
          <w:sz w:val="26"/>
          <w:szCs w:val="26"/>
          <w:lang w:eastAsia="ru-RU"/>
        </w:rPr>
      </w:pPr>
    </w:p>
    <w:p w14:paraId="1ED855C2" w14:textId="77777777" w:rsidR="00D65A35" w:rsidRPr="003C543C" w:rsidRDefault="00D65A35" w:rsidP="00440DCE">
      <w:pPr>
        <w:spacing w:after="0" w:line="240" w:lineRule="auto"/>
        <w:ind w:firstLine="567"/>
        <w:jc w:val="both"/>
        <w:rPr>
          <w:rFonts w:ascii="Times New Roman" w:hAnsi="Times New Roman"/>
          <w:b/>
          <w:sz w:val="26"/>
          <w:szCs w:val="26"/>
          <w:lang w:eastAsia="ru-RU"/>
        </w:rPr>
      </w:pPr>
      <w:r w:rsidRPr="003C543C">
        <w:rPr>
          <w:rFonts w:ascii="Times New Roman" w:hAnsi="Times New Roman"/>
          <w:sz w:val="26"/>
          <w:szCs w:val="26"/>
          <w:lang w:eastAsia="ru-RU"/>
        </w:rPr>
        <w:t xml:space="preserve">4.17. </w:t>
      </w:r>
      <w:r w:rsidRPr="003C543C">
        <w:rPr>
          <w:rFonts w:ascii="Times New Roman" w:hAnsi="Times New Roman"/>
          <w:b/>
          <w:sz w:val="26"/>
          <w:szCs w:val="26"/>
          <w:lang w:eastAsia="ru-RU"/>
        </w:rPr>
        <w:t>Некапитальные нестационарные сооружения</w:t>
      </w:r>
      <w:r w:rsidR="00440DCE" w:rsidRPr="003C543C">
        <w:rPr>
          <w:rFonts w:ascii="Times New Roman" w:hAnsi="Times New Roman"/>
          <w:b/>
          <w:sz w:val="26"/>
          <w:szCs w:val="26"/>
          <w:lang w:eastAsia="ru-RU"/>
        </w:rPr>
        <w:t>:</w:t>
      </w:r>
    </w:p>
    <w:p w14:paraId="6C5EB51D"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0857036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4.17.1.</w:t>
      </w:r>
      <w:r w:rsidR="00584BB3">
        <w:rPr>
          <w:rFonts w:ascii="Times New Roman" w:hAnsi="Times New Roman"/>
          <w:sz w:val="26"/>
          <w:szCs w:val="26"/>
          <w:lang w:eastAsia="ru-RU"/>
        </w:rPr>
        <w:t xml:space="preserve"> </w:t>
      </w:r>
      <w:r w:rsidRPr="003C543C">
        <w:rPr>
          <w:rFonts w:ascii="Times New Roman" w:hAnsi="Times New Roman"/>
          <w:sz w:val="26"/>
          <w:szCs w:val="26"/>
          <w:lang w:eastAsia="ru-RU"/>
        </w:rPr>
        <w:t xml:space="preserve">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w:t>
      </w:r>
    </w:p>
    <w:p w14:paraId="0D29300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населенного пункта и условиям долговременной эксплуатации. </w:t>
      </w:r>
    </w:p>
    <w:p w14:paraId="002522B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маркетов, мини-рынков, торговых рядов рекомендуется применение быстровозводимых модульных комплексов, выполняемых из легких конструкций.</w:t>
      </w:r>
    </w:p>
    <w:p w14:paraId="2BB17E9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4.17.2.</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Некапитальные нестационарные сооружения должны соответствовать проекту, согласованному с администрацией, и договору на аренду земельного участка. Помимо предоставленных чертежей в состав проекта должен быть включен генеральный план земельного участка с указанием границ обязательного благоустройства и санитарного содержания данного участка.</w:t>
      </w:r>
    </w:p>
    <w:p w14:paraId="5352B5A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4.17.3.</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Размещение некапитальных нестационарных сооружений на территориях муниципального образования не должно мешать пешеходному движению, нарушать </w:t>
      </w:r>
      <w:r w:rsidRPr="003C543C">
        <w:rPr>
          <w:rFonts w:ascii="Times New Roman" w:hAnsi="Times New Roman"/>
          <w:sz w:val="26"/>
          <w:szCs w:val="26"/>
          <w:lang w:eastAsia="ru-RU"/>
        </w:rPr>
        <w:lastRenderedPageBreak/>
        <w:t>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рекомендуется согласовывать с уполномоченными органами охраны памятников, природопользования и охраны окружающей среды.</w:t>
      </w:r>
    </w:p>
    <w:p w14:paraId="270FE2D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4.17.4.</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Не допускается размещение некапитальных нестационарных сооружений под козырьками вестибюлей и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20 м - от окон жилых помещений, перед витринами торговых предприятий.</w:t>
      </w:r>
    </w:p>
    <w:p w14:paraId="277E592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4.17.5.</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Возможно размещение сооружений на тротуарах шириной более 4,5 м (улицы общегородского значения) и более 3 м (улицы районного и местного значения) при условии, что фактическая интенсивность движения пешеходов в час «пик» в двух направлениях не превышает 700 пеш./час на одну полосу движения, равную 0,75 м.</w:t>
      </w:r>
    </w:p>
    <w:p w14:paraId="352E069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4.17.6.</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Сооружения предприятий мелкорозничной торговли, бытового обслуживания и питания следует размещать на территориях пешеходных зон, в парках, садах, на бульварах населенного пункта. Сооружения устанавливают на твердые виды покрытия, оборудуют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14:paraId="41C023F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4.17.7.</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 xml:space="preserve">Размещение остановочных павильонов необходимо предусматривать в местах остановок наземного пассажирского транспорта. Для установки павильона следует предусматривать площадку с твердыми видами покрытия размером 2,0 x 5,0 м и более. </w:t>
      </w:r>
    </w:p>
    <w:p w14:paraId="03301199" w14:textId="77777777" w:rsidR="00440DCE" w:rsidRPr="003C543C" w:rsidRDefault="00D65A35" w:rsidP="00A44224">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Расстояние от края проезжей части до ближайшей конструкции павильона следует устанавливать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w:t>
      </w:r>
      <w:r w:rsidR="00440DCE" w:rsidRPr="003C543C">
        <w:rPr>
          <w:rFonts w:ascii="Times New Roman" w:hAnsi="Times New Roman"/>
          <w:sz w:val="26"/>
          <w:szCs w:val="26"/>
          <w:lang w:eastAsia="ru-RU"/>
        </w:rPr>
        <w:t xml:space="preserve"> </w:t>
      </w:r>
      <w:r w:rsidRPr="003C543C">
        <w:rPr>
          <w:rFonts w:ascii="Times New Roman" w:hAnsi="Times New Roman"/>
          <w:sz w:val="26"/>
          <w:szCs w:val="26"/>
          <w:lang w:eastAsia="ru-RU"/>
        </w:rPr>
        <w:t xml:space="preserve"> и </w:t>
      </w:r>
      <w:r w:rsidR="00440DCE" w:rsidRPr="003C543C">
        <w:rPr>
          <w:rFonts w:ascii="Times New Roman" w:hAnsi="Times New Roman"/>
          <w:sz w:val="26"/>
          <w:szCs w:val="26"/>
          <w:lang w:eastAsia="ru-RU"/>
        </w:rPr>
        <w:t xml:space="preserve"> </w:t>
      </w:r>
      <w:r w:rsidRPr="003C543C">
        <w:rPr>
          <w:rFonts w:ascii="Times New Roman" w:hAnsi="Times New Roman"/>
          <w:sz w:val="26"/>
          <w:szCs w:val="26"/>
          <w:lang w:eastAsia="ru-RU"/>
        </w:rPr>
        <w:t>СНиП.</w:t>
      </w:r>
    </w:p>
    <w:p w14:paraId="661FD8C5"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4.17.8</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.Размещение туалетных кабин следует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при этом расстояние до жилых и общественных зданий должно быть не менее 20 м.</w:t>
      </w:r>
    </w:p>
    <w:p w14:paraId="6ECBF4A1"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 xml:space="preserve">Не допускается размещение туалетных кабин на придомовой территории. </w:t>
      </w:r>
    </w:p>
    <w:p w14:paraId="2174A705" w14:textId="77777777" w:rsidR="00440DCE"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Туалетную кабину необходимо устанавливать на твердые виды покрытия.</w:t>
      </w:r>
    </w:p>
    <w:p w14:paraId="13383F43" w14:textId="77777777" w:rsidR="00440DCE" w:rsidRPr="003C543C" w:rsidRDefault="00440DCE" w:rsidP="00440DCE">
      <w:pPr>
        <w:spacing w:after="0" w:line="240" w:lineRule="auto"/>
        <w:ind w:firstLine="567"/>
        <w:jc w:val="both"/>
        <w:rPr>
          <w:rFonts w:ascii="Times New Roman" w:hAnsi="Times New Roman"/>
          <w:sz w:val="26"/>
          <w:szCs w:val="26"/>
          <w:lang w:eastAsia="ru-RU"/>
        </w:rPr>
      </w:pPr>
    </w:p>
    <w:p w14:paraId="6FDFBC03" w14:textId="77777777" w:rsidR="00D65A35"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w:t>
      </w:r>
      <w:r w:rsidRPr="003C543C">
        <w:rPr>
          <w:rFonts w:ascii="Times New Roman" w:hAnsi="Times New Roman"/>
          <w:b/>
          <w:sz w:val="26"/>
          <w:szCs w:val="26"/>
          <w:lang w:eastAsia="ru-RU"/>
        </w:rPr>
        <w:t>.</w:t>
      </w:r>
      <w:r w:rsidR="00A44224">
        <w:rPr>
          <w:rFonts w:ascii="Times New Roman" w:hAnsi="Times New Roman"/>
          <w:b/>
          <w:sz w:val="26"/>
          <w:szCs w:val="26"/>
          <w:lang w:eastAsia="ru-RU"/>
        </w:rPr>
        <w:t xml:space="preserve"> </w:t>
      </w:r>
      <w:r w:rsidRPr="003C543C">
        <w:rPr>
          <w:rFonts w:ascii="Times New Roman" w:hAnsi="Times New Roman"/>
          <w:b/>
          <w:sz w:val="26"/>
          <w:szCs w:val="26"/>
          <w:lang w:eastAsia="ru-RU"/>
        </w:rPr>
        <w:t>Оформление и оборудование зданий и сооружений</w:t>
      </w:r>
      <w:r w:rsidR="00440DCE" w:rsidRPr="003C543C">
        <w:rPr>
          <w:rFonts w:ascii="Times New Roman" w:hAnsi="Times New Roman"/>
          <w:b/>
          <w:sz w:val="26"/>
          <w:szCs w:val="26"/>
          <w:lang w:eastAsia="ru-RU"/>
        </w:rPr>
        <w:t>:</w:t>
      </w:r>
    </w:p>
    <w:p w14:paraId="753CB4A6" w14:textId="77777777" w:rsidR="00D65A35" w:rsidRPr="003C543C" w:rsidRDefault="00D65A35" w:rsidP="00D65A35">
      <w:pPr>
        <w:spacing w:after="0" w:line="240" w:lineRule="auto"/>
        <w:ind w:firstLine="567"/>
        <w:jc w:val="center"/>
        <w:rPr>
          <w:rFonts w:ascii="Times New Roman" w:hAnsi="Times New Roman"/>
          <w:sz w:val="26"/>
          <w:szCs w:val="26"/>
          <w:lang w:eastAsia="ru-RU"/>
        </w:rPr>
      </w:pPr>
    </w:p>
    <w:p w14:paraId="34EB445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14:paraId="40AA413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4.18.2.</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 xml:space="preserve">Колористическое решение зданий и сооружений проектируют с учетом концепции общего цветового решения застройки улиц и территорий муниципального образования </w:t>
      </w:r>
      <w:r w:rsidR="00A44224">
        <w:rPr>
          <w:rFonts w:ascii="Times New Roman" w:hAnsi="Times New Roman"/>
          <w:sz w:val="26"/>
          <w:szCs w:val="26"/>
          <w:lang w:eastAsia="ru-RU"/>
        </w:rPr>
        <w:t>Нетьинское</w:t>
      </w:r>
      <w:r w:rsidRPr="003C543C">
        <w:rPr>
          <w:rFonts w:ascii="Times New Roman" w:hAnsi="Times New Roman"/>
          <w:sz w:val="26"/>
          <w:szCs w:val="26"/>
          <w:lang w:eastAsia="ru-RU"/>
        </w:rPr>
        <w:t xml:space="preserve"> сельского поселения</w:t>
      </w:r>
      <w:r w:rsidR="00A44224">
        <w:rPr>
          <w:rFonts w:ascii="Times New Roman" w:hAnsi="Times New Roman"/>
          <w:sz w:val="26"/>
          <w:szCs w:val="26"/>
          <w:lang w:eastAsia="ru-RU"/>
        </w:rPr>
        <w:t xml:space="preserve"> Брянского муниципального района Брянской области</w:t>
      </w:r>
      <w:r w:rsidRPr="003C543C">
        <w:rPr>
          <w:rFonts w:ascii="Times New Roman" w:hAnsi="Times New Roman"/>
          <w:sz w:val="26"/>
          <w:szCs w:val="26"/>
          <w:lang w:eastAsia="ru-RU"/>
        </w:rPr>
        <w:t>.</w:t>
      </w:r>
    </w:p>
    <w:p w14:paraId="5E955D0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4.18.3.</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Возможность остекления лоджий и балконов, замены рам, окраски стен в</w:t>
      </w:r>
      <w:r w:rsidR="00440DCE" w:rsidRPr="003C543C">
        <w:rPr>
          <w:rFonts w:ascii="Times New Roman" w:hAnsi="Times New Roman"/>
          <w:sz w:val="26"/>
          <w:szCs w:val="26"/>
          <w:lang w:eastAsia="ru-RU"/>
        </w:rPr>
        <w:t xml:space="preserve"> </w:t>
      </w:r>
      <w:r w:rsidRPr="003C543C">
        <w:rPr>
          <w:rFonts w:ascii="Times New Roman" w:hAnsi="Times New Roman"/>
          <w:sz w:val="26"/>
          <w:szCs w:val="26"/>
          <w:lang w:eastAsia="ru-RU"/>
        </w:rPr>
        <w:t>исторических центрах населенных пунктов следует устанавливать в составе градостроительного регламента.</w:t>
      </w:r>
    </w:p>
    <w:p w14:paraId="231EEBA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4.18.4.</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Размещение наружных кондиционеров и антенн</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«тарелок» на зданиях, расположенных вдоль улиц населенного пункта, следует предусматривать со стороны дворовых фасадов.</w:t>
      </w:r>
    </w:p>
    <w:p w14:paraId="74422C4B"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4.18.5.</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На зданиях и сооружениях населенного пункта должны быть размещены следующие домовые знаки: указатель наименования улицы,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Состав домовых знаков на конкретном здании и условия их размещения следует определять функциональным назначением и местоположением зданий относительно улично-дорожной сети.</w:t>
      </w:r>
    </w:p>
    <w:p w14:paraId="29AA2AEA"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Жилищно-эксплуатационные организации ведут контроль сохранности и исправного состояния домовых знаков, по мере необходимости ремонтируют их.</w:t>
      </w:r>
    </w:p>
    <w:p w14:paraId="003D1B9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4.18.6.</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 xml:space="preserve">У каждого индивидуального домовладения устанавливается знак с указанием номера дома, наименования улицы, а также фонарь для освещения номерного знака. </w:t>
      </w:r>
    </w:p>
    <w:p w14:paraId="4359304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4.18.7.</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Информационные знаки должны быть унифицированы.</w:t>
      </w:r>
    </w:p>
    <w:p w14:paraId="4F9CD567"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Образцы каждого знака, его форма, цветовое решение утверждаются администрацией.</w:t>
      </w:r>
    </w:p>
    <w:p w14:paraId="4EB3A39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Выдача разрешения на присвоение почтового номера строению производится администрацией.</w:t>
      </w:r>
    </w:p>
    <w:p w14:paraId="5C97A328"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4.18.8.</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Для обеспечения поверхностного водоотвода от зданий и сооружений по их периметру следует предусматривать устройство отмостки с надежной гидроизоляцией. Уклон отмостки принимают не менее 10 промилле в сторону от здания. Ширину отмостки для зданий и сооружений принимают 0,8 -</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1,2 м, в сложных геологических условиях (грунты с карстами) -</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1,5 -</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3 м. В случае примыкания здания к пешеходным коммуникациям, роль отмостки обычно выполняет тротуар с твердым видом покрытия.</w:t>
      </w:r>
    </w:p>
    <w:p w14:paraId="405B246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4.18.9.</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При организации стока воды со скатных крыш через водосточные трубы необходимо:</w:t>
      </w:r>
    </w:p>
    <w:p w14:paraId="03913CD9"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75D7FCBD"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не допускать высоты свободного падения воды из выходного отверстия трубы более 200 мм;</w:t>
      </w:r>
    </w:p>
    <w:p w14:paraId="7A07C96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w:t>
      </w:r>
    </w:p>
    <w:p w14:paraId="17C77B06"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предусматривать устройство дренажа в местах стока воды из трубы на газон или иные мягкие виды покрытия.</w:t>
      </w:r>
    </w:p>
    <w:p w14:paraId="5AC7449C"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4.18.10.</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Входные (участки входов в здания) группы зданий жилого и общественного назначения следует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299FEDB0"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4.18.11.</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Нумерация подъездов и квартир должна идти слева направо. Наличие одинаковых номеров подъездов и квартир в одном доме не допускается.</w:t>
      </w:r>
    </w:p>
    <w:p w14:paraId="776E4AA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4.18.11.1.</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Следует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14:paraId="5D33FBEE"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lastRenderedPageBreak/>
        <w:t>4.18.11.2.</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 xml:space="preserve">Допускается использование части площадки при входных группах для временного </w:t>
      </w:r>
      <w:r w:rsidR="00A44224" w:rsidRPr="003C543C">
        <w:rPr>
          <w:rFonts w:ascii="Times New Roman" w:hAnsi="Times New Roman"/>
          <w:sz w:val="26"/>
          <w:szCs w:val="26"/>
          <w:lang w:eastAsia="ru-RU"/>
        </w:rPr>
        <w:t>парк</w:t>
      </w:r>
      <w:r w:rsidR="00A44224">
        <w:rPr>
          <w:rFonts w:ascii="Times New Roman" w:hAnsi="Times New Roman"/>
          <w:sz w:val="26"/>
          <w:szCs w:val="26"/>
          <w:lang w:eastAsia="ru-RU"/>
        </w:rPr>
        <w:t>о</w:t>
      </w:r>
      <w:r w:rsidR="00A44224" w:rsidRPr="003C543C">
        <w:rPr>
          <w:rFonts w:ascii="Times New Roman" w:hAnsi="Times New Roman"/>
          <w:sz w:val="26"/>
          <w:szCs w:val="26"/>
          <w:lang w:eastAsia="ru-RU"/>
        </w:rPr>
        <w:t>вания</w:t>
      </w:r>
      <w:r w:rsidRPr="003C543C">
        <w:rPr>
          <w:rFonts w:ascii="Times New Roman" w:hAnsi="Times New Roman"/>
          <w:sz w:val="26"/>
          <w:szCs w:val="26"/>
          <w:lang w:eastAsia="ru-RU"/>
        </w:rPr>
        <w:t xml:space="preserve"> легкового транспорта, если при этом обеспечивается ширина прохода, необходимая для пропуска пешеходного потока, что рекомендуется подтверждать расчетом (Приложение № 2 к настоящим Правилам). В этом случае следует предусматривать наличие разделяющих элементов (стационарного или переносного ограждения), контейнерного озеленения.</w:t>
      </w:r>
    </w:p>
    <w:p w14:paraId="2E54CA14" w14:textId="77777777" w:rsidR="00D65A35" w:rsidRPr="003C543C" w:rsidRDefault="00D65A35" w:rsidP="00D65A35">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4.18.11.3.</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следует выносить на прилегающий тротуар не более чем на 0,5 м.</w:t>
      </w:r>
    </w:p>
    <w:p w14:paraId="05D93B55" w14:textId="77777777" w:rsidR="00440DCE" w:rsidRPr="003C543C" w:rsidRDefault="00D65A35" w:rsidP="00440DCE">
      <w:pPr>
        <w:spacing w:after="0" w:line="240" w:lineRule="auto"/>
        <w:ind w:firstLine="567"/>
        <w:jc w:val="both"/>
        <w:rPr>
          <w:rFonts w:ascii="Times New Roman" w:hAnsi="Times New Roman"/>
          <w:sz w:val="26"/>
          <w:szCs w:val="26"/>
          <w:lang w:eastAsia="ru-RU"/>
        </w:rPr>
      </w:pPr>
      <w:r w:rsidRPr="003C543C">
        <w:rPr>
          <w:rFonts w:ascii="Times New Roman" w:hAnsi="Times New Roman"/>
          <w:sz w:val="26"/>
          <w:szCs w:val="26"/>
          <w:lang w:eastAsia="ru-RU"/>
        </w:rPr>
        <w:t>4.18.12.</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Для</w:t>
      </w:r>
      <w:r w:rsidR="00A44224">
        <w:rPr>
          <w:rFonts w:ascii="Times New Roman" w:hAnsi="Times New Roman"/>
          <w:sz w:val="26"/>
          <w:szCs w:val="26"/>
          <w:lang w:eastAsia="ru-RU"/>
        </w:rPr>
        <w:t xml:space="preserve"> </w:t>
      </w:r>
      <w:r w:rsidRPr="003C543C">
        <w:rPr>
          <w:rFonts w:ascii="Times New Roman" w:hAnsi="Times New Roman"/>
          <w:sz w:val="26"/>
          <w:szCs w:val="26"/>
          <w:lang w:eastAsia="ru-RU"/>
        </w:rPr>
        <w:t>защиты пешеходов и выступающих стеклянных витрин от падения снежного настила и сосулек с края крыши рекомендуется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14:paraId="79C5EC17" w14:textId="77777777" w:rsidR="00440DCE" w:rsidRPr="003C543C" w:rsidRDefault="00440DCE" w:rsidP="00A44224">
      <w:pPr>
        <w:spacing w:after="0" w:line="240" w:lineRule="auto"/>
        <w:ind w:firstLine="567"/>
        <w:jc w:val="center"/>
        <w:rPr>
          <w:rFonts w:ascii="Times New Roman" w:hAnsi="Times New Roman"/>
          <w:sz w:val="26"/>
          <w:szCs w:val="26"/>
          <w:lang w:eastAsia="ru-RU"/>
        </w:rPr>
      </w:pPr>
    </w:p>
    <w:p w14:paraId="38FF21BF" w14:textId="77777777" w:rsidR="00D65A35" w:rsidRPr="003C543C" w:rsidRDefault="00D65A35" w:rsidP="00A44224">
      <w:pPr>
        <w:numPr>
          <w:ilvl w:val="0"/>
          <w:numId w:val="1"/>
        </w:numPr>
        <w:spacing w:after="0" w:line="240" w:lineRule="auto"/>
        <w:jc w:val="center"/>
        <w:rPr>
          <w:rFonts w:ascii="Times New Roman" w:hAnsi="Times New Roman"/>
          <w:sz w:val="26"/>
          <w:szCs w:val="26"/>
          <w:lang w:eastAsia="ru-RU"/>
        </w:rPr>
      </w:pPr>
      <w:r w:rsidRPr="003C543C">
        <w:rPr>
          <w:rFonts w:ascii="Times New Roman" w:hAnsi="Times New Roman"/>
          <w:b/>
          <w:bCs/>
          <w:sz w:val="26"/>
          <w:szCs w:val="26"/>
        </w:rPr>
        <w:t>ПРОЕКТИРОВАНИЕ БЛАГОУСТРОЙСТВА</w:t>
      </w:r>
      <w:r w:rsidR="00440DCE" w:rsidRPr="003C543C">
        <w:rPr>
          <w:rFonts w:ascii="Times New Roman" w:hAnsi="Times New Roman"/>
          <w:b/>
          <w:bCs/>
          <w:sz w:val="26"/>
          <w:szCs w:val="26"/>
        </w:rPr>
        <w:t>:</w:t>
      </w:r>
    </w:p>
    <w:p w14:paraId="2EBE6BBD" w14:textId="77777777" w:rsidR="00D65A35" w:rsidRPr="003C543C" w:rsidRDefault="00D65A35" w:rsidP="00D65A35">
      <w:pPr>
        <w:spacing w:after="0" w:line="280" w:lineRule="exact"/>
        <w:rPr>
          <w:rFonts w:ascii="Times New Roman" w:hAnsi="Times New Roman"/>
          <w:sz w:val="26"/>
          <w:szCs w:val="26"/>
        </w:rPr>
      </w:pPr>
    </w:p>
    <w:p w14:paraId="5A37F2D9" w14:textId="77777777" w:rsidR="00D65A35" w:rsidRPr="003C543C" w:rsidRDefault="00D65A35" w:rsidP="00D65A35">
      <w:pPr>
        <w:spacing w:after="0" w:line="236" w:lineRule="auto"/>
        <w:ind w:firstLine="566"/>
        <w:jc w:val="both"/>
        <w:rPr>
          <w:rFonts w:ascii="Times New Roman" w:hAnsi="Times New Roman"/>
          <w:sz w:val="26"/>
          <w:szCs w:val="26"/>
        </w:rPr>
      </w:pPr>
      <w:r w:rsidRPr="003C543C">
        <w:rPr>
          <w:rFonts w:ascii="Times New Roman" w:hAnsi="Times New Roman"/>
          <w:sz w:val="26"/>
          <w:szCs w:val="26"/>
        </w:rPr>
        <w:t>5.1. Благоустройство территорий осуществляется по разработанным проектам комплексного благоустройства, предусматривающим:</w:t>
      </w:r>
    </w:p>
    <w:p w14:paraId="2F6C49B9" w14:textId="77777777" w:rsidR="00D65A35" w:rsidRPr="003C543C" w:rsidRDefault="00D65A35" w:rsidP="00D65A35">
      <w:pPr>
        <w:spacing w:after="0" w:line="2" w:lineRule="exact"/>
        <w:rPr>
          <w:rFonts w:ascii="Times New Roman" w:hAnsi="Times New Roman"/>
          <w:sz w:val="26"/>
          <w:szCs w:val="26"/>
        </w:rPr>
      </w:pPr>
    </w:p>
    <w:p w14:paraId="6854FE58" w14:textId="77777777" w:rsidR="00D65A35" w:rsidRPr="003C543C" w:rsidRDefault="00D65A35" w:rsidP="00D65A35">
      <w:pPr>
        <w:numPr>
          <w:ilvl w:val="0"/>
          <w:numId w:val="4"/>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благоустройство на территориях общественного назначения;</w:t>
      </w:r>
    </w:p>
    <w:p w14:paraId="1FAE6264" w14:textId="77777777" w:rsidR="00D65A35" w:rsidRPr="003C543C" w:rsidRDefault="00D65A35" w:rsidP="00D65A35">
      <w:pPr>
        <w:numPr>
          <w:ilvl w:val="0"/>
          <w:numId w:val="4"/>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благоустройство на территориях жилого назначения;</w:t>
      </w:r>
    </w:p>
    <w:p w14:paraId="000169CD" w14:textId="77777777" w:rsidR="00D65A35" w:rsidRPr="003C543C" w:rsidRDefault="00D65A35" w:rsidP="00D65A35">
      <w:pPr>
        <w:numPr>
          <w:ilvl w:val="0"/>
          <w:numId w:val="4"/>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благоустройство на территориях рекреационного назначения;</w:t>
      </w:r>
    </w:p>
    <w:p w14:paraId="51449E49" w14:textId="77777777" w:rsidR="00D65A35" w:rsidRPr="003C543C" w:rsidRDefault="00D65A35" w:rsidP="00D65A35">
      <w:pPr>
        <w:numPr>
          <w:ilvl w:val="0"/>
          <w:numId w:val="4"/>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благоустройство на территориях производственного назначения;</w:t>
      </w:r>
    </w:p>
    <w:p w14:paraId="507934EE" w14:textId="77777777" w:rsidR="00D65A35" w:rsidRPr="003C543C" w:rsidRDefault="00D65A35" w:rsidP="00D65A35">
      <w:pPr>
        <w:numPr>
          <w:ilvl w:val="0"/>
          <w:numId w:val="4"/>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благоустройство на территориях транспортной и инженерной инфраструктуры.</w:t>
      </w:r>
    </w:p>
    <w:p w14:paraId="54F07111" w14:textId="77777777" w:rsidR="00D65A35" w:rsidRPr="003C543C" w:rsidRDefault="00D65A35" w:rsidP="00D65A35">
      <w:pPr>
        <w:spacing w:after="0" w:line="12" w:lineRule="exact"/>
        <w:rPr>
          <w:rFonts w:ascii="Times New Roman" w:hAnsi="Times New Roman"/>
          <w:sz w:val="26"/>
          <w:szCs w:val="26"/>
        </w:rPr>
      </w:pPr>
    </w:p>
    <w:p w14:paraId="272E7484"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5.2. Проекты благоустройства разрабатываются юридическими или физическими лицами, имеющими соответствующие лицензии, в соответствии с архитектурно-планировочными заданиями на проектирование, действующими строительными нормами и правилами, ГОСТами, другими нормативными документами и подлежат согласованию с администрацией.</w:t>
      </w:r>
    </w:p>
    <w:p w14:paraId="3C38AF8A" w14:textId="77777777" w:rsidR="00D65A35" w:rsidRPr="003C543C" w:rsidRDefault="00D65A35" w:rsidP="00D65A35">
      <w:pPr>
        <w:spacing w:after="0" w:line="14" w:lineRule="exact"/>
        <w:rPr>
          <w:rFonts w:ascii="Times New Roman" w:hAnsi="Times New Roman"/>
          <w:sz w:val="26"/>
          <w:szCs w:val="26"/>
        </w:rPr>
      </w:pPr>
    </w:p>
    <w:p w14:paraId="65B314D3" w14:textId="77777777" w:rsidR="00D65A35" w:rsidRPr="003C543C" w:rsidRDefault="00D65A35" w:rsidP="00D65A35">
      <w:pPr>
        <w:spacing w:after="0" w:line="239" w:lineRule="auto"/>
        <w:ind w:firstLine="566"/>
        <w:jc w:val="both"/>
        <w:rPr>
          <w:rFonts w:ascii="Times New Roman" w:hAnsi="Times New Roman"/>
          <w:sz w:val="26"/>
          <w:szCs w:val="26"/>
        </w:rPr>
      </w:pPr>
      <w:r w:rsidRPr="003C543C">
        <w:rPr>
          <w:rFonts w:ascii="Times New Roman" w:hAnsi="Times New Roman"/>
          <w:sz w:val="26"/>
          <w:szCs w:val="26"/>
        </w:rPr>
        <w:t>5.3. Необходимость согласования проектов благоустройства с другими заинтересованными органами государственного контроля и надзора, инженерными и коммунальными службами и организациями, а также собственниками земельных участков, чьи интересы затрагиваются проектом, указывается в архитектурно-планировочном задании на проектирование в зависимости от места размещения объекта, вида благоустройства, условий его строительства и эксплуатации. Порядок согласования и утверждения проектов определяется правилами разработки, согласования, утверждения, хранения и использования градостроительной документации и правилами разработки, согласования и утверждения проектов, обосновывающих строительство новых или реконструкцию (расширение) существующих объектов муниципального образования.</w:t>
      </w:r>
    </w:p>
    <w:p w14:paraId="2232DEBC" w14:textId="77777777" w:rsidR="00D65A35" w:rsidRPr="003C543C" w:rsidRDefault="00D65A35" w:rsidP="00D65A35">
      <w:pPr>
        <w:spacing w:after="0" w:line="258" w:lineRule="exact"/>
        <w:jc w:val="center"/>
        <w:rPr>
          <w:rFonts w:ascii="Times New Roman" w:hAnsi="Times New Roman"/>
          <w:sz w:val="26"/>
          <w:szCs w:val="26"/>
        </w:rPr>
      </w:pPr>
    </w:p>
    <w:p w14:paraId="1497A459" w14:textId="77777777" w:rsidR="00D65A35" w:rsidRPr="003C543C" w:rsidRDefault="00D65A35" w:rsidP="00D65A35">
      <w:pPr>
        <w:numPr>
          <w:ilvl w:val="0"/>
          <w:numId w:val="5"/>
        </w:numPr>
        <w:tabs>
          <w:tab w:val="left" w:pos="1100"/>
        </w:tabs>
        <w:suppressAutoHyphens w:val="0"/>
        <w:spacing w:after="0" w:line="240" w:lineRule="auto"/>
        <w:ind w:left="1100" w:hanging="574"/>
        <w:jc w:val="center"/>
        <w:rPr>
          <w:rFonts w:ascii="Times New Roman" w:hAnsi="Times New Roman"/>
          <w:b/>
          <w:bCs/>
          <w:sz w:val="26"/>
          <w:szCs w:val="26"/>
        </w:rPr>
      </w:pPr>
      <w:r w:rsidRPr="003C543C">
        <w:rPr>
          <w:rFonts w:ascii="Times New Roman" w:hAnsi="Times New Roman"/>
          <w:b/>
          <w:bCs/>
          <w:sz w:val="26"/>
          <w:szCs w:val="26"/>
        </w:rPr>
        <w:t>БЛАГОУСТРОЙСТВО НА ТЕРРИТОРИЯХ ОБЩЕСТВЕННОГО НАЗНАЧЕНИЯ</w:t>
      </w:r>
      <w:r w:rsidR="00440DCE" w:rsidRPr="003C543C">
        <w:rPr>
          <w:rFonts w:ascii="Times New Roman" w:hAnsi="Times New Roman"/>
          <w:b/>
          <w:bCs/>
          <w:sz w:val="26"/>
          <w:szCs w:val="26"/>
        </w:rPr>
        <w:t>:</w:t>
      </w:r>
    </w:p>
    <w:p w14:paraId="188899D7" w14:textId="77777777" w:rsidR="00D65A35" w:rsidRPr="003C543C" w:rsidRDefault="00D65A35" w:rsidP="00D65A35">
      <w:pPr>
        <w:spacing w:after="0" w:line="256" w:lineRule="exact"/>
        <w:rPr>
          <w:rFonts w:ascii="Times New Roman" w:hAnsi="Times New Roman"/>
          <w:sz w:val="26"/>
          <w:szCs w:val="26"/>
        </w:rPr>
      </w:pPr>
    </w:p>
    <w:p w14:paraId="4B8286BA" w14:textId="77777777" w:rsidR="00D65A35" w:rsidRPr="003C543C" w:rsidRDefault="00D65A35" w:rsidP="00A44224">
      <w:pPr>
        <w:spacing w:after="0" w:line="234" w:lineRule="auto"/>
        <w:ind w:firstLine="566"/>
        <w:jc w:val="both"/>
        <w:rPr>
          <w:rFonts w:ascii="Times New Roman" w:hAnsi="Times New Roman"/>
          <w:sz w:val="26"/>
          <w:szCs w:val="26"/>
        </w:rPr>
      </w:pPr>
      <w:r w:rsidRPr="003C543C">
        <w:rPr>
          <w:rFonts w:ascii="Times New Roman" w:hAnsi="Times New Roman"/>
          <w:sz w:val="26"/>
          <w:szCs w:val="26"/>
        </w:rPr>
        <w:t>6.1. Объектами нормирования благоустройст</w:t>
      </w:r>
      <w:r w:rsidR="00A44224">
        <w:rPr>
          <w:rFonts w:ascii="Times New Roman" w:hAnsi="Times New Roman"/>
          <w:sz w:val="26"/>
          <w:szCs w:val="26"/>
        </w:rPr>
        <w:t xml:space="preserve">ва на территориях общественного </w:t>
      </w:r>
      <w:r w:rsidRPr="003C543C">
        <w:rPr>
          <w:rFonts w:ascii="Times New Roman" w:hAnsi="Times New Roman"/>
          <w:sz w:val="26"/>
          <w:szCs w:val="26"/>
        </w:rPr>
        <w:t>назначения являются:</w:t>
      </w:r>
    </w:p>
    <w:p w14:paraId="69775B32" w14:textId="77777777" w:rsidR="00D65A35" w:rsidRPr="003C543C" w:rsidRDefault="00D65A35" w:rsidP="00D65A35">
      <w:pPr>
        <w:spacing w:after="0" w:line="2" w:lineRule="exact"/>
        <w:rPr>
          <w:rFonts w:ascii="Times New Roman" w:hAnsi="Times New Roman"/>
          <w:sz w:val="26"/>
          <w:szCs w:val="26"/>
        </w:rPr>
      </w:pPr>
    </w:p>
    <w:p w14:paraId="22F26DE6" w14:textId="77777777" w:rsidR="00D65A35" w:rsidRPr="003C543C" w:rsidRDefault="00D65A35" w:rsidP="00D65A35">
      <w:pPr>
        <w:numPr>
          <w:ilvl w:val="0"/>
          <w:numId w:val="6"/>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общественные пространства населенного пункта;</w:t>
      </w:r>
    </w:p>
    <w:p w14:paraId="496ED723" w14:textId="77777777" w:rsidR="00D65A35" w:rsidRPr="003C543C" w:rsidRDefault="00D65A35" w:rsidP="00D65A35">
      <w:pPr>
        <w:numPr>
          <w:ilvl w:val="0"/>
          <w:numId w:val="6"/>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участки и зоны общественной застройки.</w:t>
      </w:r>
    </w:p>
    <w:p w14:paraId="3C40379A" w14:textId="77777777" w:rsidR="00D65A35" w:rsidRPr="003C543C" w:rsidRDefault="00D65A35" w:rsidP="00D65A35">
      <w:pPr>
        <w:spacing w:after="0" w:line="12" w:lineRule="exact"/>
        <w:rPr>
          <w:rFonts w:ascii="Times New Roman" w:hAnsi="Times New Roman"/>
          <w:sz w:val="26"/>
          <w:szCs w:val="26"/>
        </w:rPr>
      </w:pPr>
    </w:p>
    <w:p w14:paraId="06A1D947" w14:textId="77777777" w:rsidR="00D65A35" w:rsidRPr="003C543C" w:rsidRDefault="00D65A35" w:rsidP="00D65A35">
      <w:pPr>
        <w:spacing w:after="0" w:line="238" w:lineRule="auto"/>
        <w:ind w:firstLine="566"/>
        <w:jc w:val="both"/>
        <w:rPr>
          <w:rFonts w:ascii="Times New Roman" w:hAnsi="Times New Roman"/>
          <w:sz w:val="26"/>
          <w:szCs w:val="26"/>
        </w:rPr>
      </w:pPr>
      <w:r w:rsidRPr="003C543C">
        <w:rPr>
          <w:rFonts w:ascii="Times New Roman" w:hAnsi="Times New Roman"/>
          <w:sz w:val="26"/>
          <w:szCs w:val="26"/>
        </w:rPr>
        <w:t xml:space="preserve">6.2. На территориях общественного назначения при разработке проектных мероприятий по благоустройству следует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w:t>
      </w:r>
      <w:r w:rsidRPr="003C543C">
        <w:rPr>
          <w:rFonts w:ascii="Times New Roman" w:hAnsi="Times New Roman"/>
          <w:sz w:val="26"/>
          <w:szCs w:val="26"/>
        </w:rPr>
        <w:lastRenderedPageBreak/>
        <w:t>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14:paraId="0A193377" w14:textId="77777777" w:rsidR="00D65A35" w:rsidRPr="003C543C" w:rsidRDefault="00D65A35" w:rsidP="00D65A35">
      <w:pPr>
        <w:spacing w:after="0" w:line="14" w:lineRule="exact"/>
        <w:rPr>
          <w:rFonts w:ascii="Times New Roman" w:hAnsi="Times New Roman"/>
          <w:sz w:val="26"/>
          <w:szCs w:val="26"/>
        </w:rPr>
      </w:pPr>
    </w:p>
    <w:p w14:paraId="03D81854" w14:textId="77777777" w:rsidR="00D65A35" w:rsidRPr="003C543C" w:rsidRDefault="00D65A35" w:rsidP="00A44224">
      <w:pPr>
        <w:spacing w:after="0" w:line="237" w:lineRule="auto"/>
        <w:ind w:firstLine="566"/>
        <w:jc w:val="both"/>
        <w:rPr>
          <w:rFonts w:ascii="Times New Roman" w:hAnsi="Times New Roman"/>
          <w:sz w:val="26"/>
          <w:szCs w:val="26"/>
        </w:rPr>
      </w:pPr>
      <w:r w:rsidRPr="003C543C">
        <w:rPr>
          <w:rFonts w:ascii="Times New Roman" w:hAnsi="Times New Roman"/>
          <w:sz w:val="26"/>
          <w:szCs w:val="26"/>
        </w:rPr>
        <w:t>6.3. Проекты благоустройства территорий общественного назначения могут быть получены в результате проведения творческих конкурсов и на основании предварительных предпроектных изысканий. Качество проекта определяется уровнем комфорта пребывания, который обеспечивают предлагаемые решения и эстетическим качеством среды, также экологической обоснованностью, их удобством к</w:t>
      </w:r>
      <w:r w:rsidR="00A44224">
        <w:rPr>
          <w:rFonts w:ascii="Times New Roman" w:hAnsi="Times New Roman"/>
          <w:sz w:val="26"/>
          <w:szCs w:val="26"/>
        </w:rPr>
        <w:t xml:space="preserve">ак мест коммуникации и общения, </w:t>
      </w:r>
      <w:r w:rsidRPr="003C543C">
        <w:rPr>
          <w:rFonts w:ascii="Times New Roman" w:hAnsi="Times New Roman"/>
          <w:sz w:val="26"/>
          <w:szCs w:val="26"/>
        </w:rPr>
        <w:t>способностью привлекать посетителей, наличием возможностей для развития предпринимательства, связанного с оказанием услуг общепита и стрит-ритейла.</w:t>
      </w:r>
    </w:p>
    <w:p w14:paraId="1429F58E" w14:textId="77777777" w:rsidR="00D65A35" w:rsidRPr="003C543C" w:rsidRDefault="00D65A35" w:rsidP="00D65A35">
      <w:pPr>
        <w:tabs>
          <w:tab w:val="left" w:pos="1100"/>
        </w:tabs>
        <w:spacing w:after="0"/>
        <w:ind w:left="560"/>
        <w:rPr>
          <w:rFonts w:ascii="Times New Roman" w:hAnsi="Times New Roman"/>
          <w:sz w:val="26"/>
          <w:szCs w:val="26"/>
        </w:rPr>
      </w:pPr>
      <w:r w:rsidRPr="003C543C">
        <w:rPr>
          <w:rFonts w:ascii="Times New Roman" w:hAnsi="Times New Roman"/>
          <w:sz w:val="26"/>
          <w:szCs w:val="26"/>
        </w:rPr>
        <w:t>6.4.</w:t>
      </w:r>
      <w:r w:rsidRPr="003C543C">
        <w:rPr>
          <w:rFonts w:ascii="Times New Roman" w:hAnsi="Times New Roman"/>
          <w:sz w:val="26"/>
          <w:szCs w:val="26"/>
        </w:rPr>
        <w:tab/>
      </w:r>
      <w:r w:rsidRPr="003C543C">
        <w:rPr>
          <w:rFonts w:ascii="Times New Roman" w:hAnsi="Times New Roman"/>
          <w:i/>
          <w:sz w:val="26"/>
          <w:szCs w:val="26"/>
        </w:rPr>
        <w:t>Общественные пространства</w:t>
      </w:r>
      <w:r w:rsidR="00440DCE" w:rsidRPr="003C543C">
        <w:rPr>
          <w:rFonts w:ascii="Times New Roman" w:hAnsi="Times New Roman"/>
          <w:sz w:val="26"/>
          <w:szCs w:val="26"/>
        </w:rPr>
        <w:t>:</w:t>
      </w:r>
    </w:p>
    <w:p w14:paraId="28BE146A" w14:textId="77777777" w:rsidR="00D65A35" w:rsidRPr="003C543C" w:rsidRDefault="00D65A35" w:rsidP="00D65A35">
      <w:pPr>
        <w:spacing w:after="0" w:line="12" w:lineRule="exact"/>
        <w:rPr>
          <w:rFonts w:ascii="Times New Roman" w:hAnsi="Times New Roman"/>
          <w:sz w:val="26"/>
          <w:szCs w:val="26"/>
        </w:rPr>
      </w:pPr>
    </w:p>
    <w:p w14:paraId="1F21F975"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6.4.1.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центров общегородского и локального значения.</w:t>
      </w:r>
    </w:p>
    <w:p w14:paraId="756BB3E6" w14:textId="77777777" w:rsidR="00D65A35" w:rsidRPr="003C543C" w:rsidRDefault="00D65A35" w:rsidP="00D65A35">
      <w:pPr>
        <w:spacing w:after="0" w:line="14" w:lineRule="exact"/>
        <w:rPr>
          <w:rFonts w:ascii="Times New Roman" w:hAnsi="Times New Roman"/>
          <w:sz w:val="26"/>
          <w:szCs w:val="26"/>
        </w:rPr>
      </w:pPr>
    </w:p>
    <w:p w14:paraId="3FE179D0" w14:textId="77777777" w:rsidR="00D65A35" w:rsidRPr="003C543C" w:rsidRDefault="00D65A35" w:rsidP="00D65A35">
      <w:pPr>
        <w:spacing w:after="0" w:line="234" w:lineRule="auto"/>
        <w:ind w:firstLine="566"/>
        <w:jc w:val="both"/>
        <w:rPr>
          <w:rFonts w:ascii="Times New Roman" w:hAnsi="Times New Roman"/>
          <w:sz w:val="26"/>
          <w:szCs w:val="26"/>
        </w:rPr>
      </w:pPr>
      <w:r w:rsidRPr="003C543C">
        <w:rPr>
          <w:rFonts w:ascii="Times New Roman" w:hAnsi="Times New Roman"/>
          <w:sz w:val="26"/>
          <w:szCs w:val="26"/>
        </w:rPr>
        <w:t>6.4.2. Пешеходные коммуникации и пешеходные зоны обеспечивают пешеходные связи и передвижения по территории населенного пункта.</w:t>
      </w:r>
    </w:p>
    <w:p w14:paraId="480AF2C2" w14:textId="77777777" w:rsidR="00D65A35" w:rsidRPr="003C543C" w:rsidRDefault="00D65A35" w:rsidP="00D65A35">
      <w:pPr>
        <w:spacing w:after="0" w:line="14" w:lineRule="exact"/>
        <w:rPr>
          <w:rFonts w:ascii="Times New Roman" w:hAnsi="Times New Roman"/>
          <w:sz w:val="26"/>
          <w:szCs w:val="26"/>
        </w:rPr>
      </w:pPr>
    </w:p>
    <w:p w14:paraId="670FE047" w14:textId="77777777" w:rsidR="00D65A35" w:rsidRPr="003C543C" w:rsidRDefault="00D65A35" w:rsidP="00D65A35">
      <w:pPr>
        <w:spacing w:after="0" w:line="236" w:lineRule="auto"/>
        <w:ind w:right="20" w:firstLine="566"/>
        <w:jc w:val="both"/>
        <w:rPr>
          <w:rFonts w:ascii="Times New Roman" w:hAnsi="Times New Roman"/>
          <w:sz w:val="26"/>
          <w:szCs w:val="26"/>
        </w:rPr>
      </w:pPr>
      <w:r w:rsidRPr="003C543C">
        <w:rPr>
          <w:rFonts w:ascii="Times New Roman" w:hAnsi="Times New Roman"/>
          <w:sz w:val="26"/>
          <w:szCs w:val="26"/>
        </w:rPr>
        <w:t>6.4.3. Участки озеленения на территории общественных пространств муниципального образования следует проектировать в виде цветников, газонов, одиночных, групповых, рядовых посадок, вертикальных, многоярусных, мобильных форм озеленения.</w:t>
      </w:r>
    </w:p>
    <w:p w14:paraId="671C01E5" w14:textId="77777777" w:rsidR="00D65A35" w:rsidRPr="003C543C" w:rsidRDefault="00D65A35" w:rsidP="00D65A35">
      <w:pPr>
        <w:spacing w:after="0" w:line="238" w:lineRule="auto"/>
        <w:ind w:firstLine="566"/>
        <w:jc w:val="both"/>
        <w:rPr>
          <w:rFonts w:ascii="Times New Roman" w:hAnsi="Times New Roman"/>
          <w:sz w:val="26"/>
          <w:szCs w:val="26"/>
        </w:rPr>
      </w:pPr>
      <w:r w:rsidRPr="003C543C">
        <w:rPr>
          <w:rFonts w:ascii="Times New Roman" w:hAnsi="Times New Roman"/>
          <w:sz w:val="26"/>
          <w:szCs w:val="26"/>
        </w:rPr>
        <w:t>6.4.4. Обязательный перечень конструктивных элементов внешнего благоустройства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поселковой информации, элементы защиты участков озеленения (металлические ограждения, специальные виды покрытий и т.п.).</w:t>
      </w:r>
    </w:p>
    <w:p w14:paraId="3881A2EE" w14:textId="77777777" w:rsidR="00D65A35" w:rsidRPr="003C543C" w:rsidRDefault="00D65A35" w:rsidP="00D65A35">
      <w:pPr>
        <w:spacing w:after="0" w:line="17" w:lineRule="exact"/>
        <w:rPr>
          <w:rFonts w:ascii="Times New Roman" w:hAnsi="Times New Roman"/>
          <w:sz w:val="26"/>
          <w:szCs w:val="26"/>
        </w:rPr>
      </w:pPr>
    </w:p>
    <w:p w14:paraId="60545E26" w14:textId="77777777" w:rsidR="00D65A35" w:rsidRPr="003C543C" w:rsidRDefault="00D65A35" w:rsidP="00D65A35">
      <w:pPr>
        <w:spacing w:after="0" w:line="234" w:lineRule="auto"/>
        <w:ind w:firstLine="566"/>
        <w:jc w:val="both"/>
        <w:rPr>
          <w:rFonts w:ascii="Times New Roman" w:hAnsi="Times New Roman"/>
          <w:sz w:val="26"/>
          <w:szCs w:val="26"/>
        </w:rPr>
      </w:pPr>
      <w:r w:rsidRPr="003C543C">
        <w:rPr>
          <w:rFonts w:ascii="Times New Roman" w:hAnsi="Times New Roman"/>
          <w:sz w:val="26"/>
          <w:szCs w:val="26"/>
        </w:rPr>
        <w:t>6.4.5.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14:paraId="1FACC1E8" w14:textId="77777777" w:rsidR="00D65A35" w:rsidRPr="003C543C" w:rsidRDefault="00D65A35" w:rsidP="00D65A35">
      <w:pPr>
        <w:spacing w:after="0" w:line="14" w:lineRule="exact"/>
        <w:rPr>
          <w:rFonts w:ascii="Times New Roman" w:hAnsi="Times New Roman"/>
          <w:sz w:val="26"/>
          <w:szCs w:val="26"/>
        </w:rPr>
      </w:pPr>
    </w:p>
    <w:p w14:paraId="41979C8D" w14:textId="77777777" w:rsidR="00D65A35" w:rsidRPr="003C543C" w:rsidRDefault="00D65A35" w:rsidP="000E47EF">
      <w:pPr>
        <w:spacing w:after="0" w:line="236" w:lineRule="auto"/>
        <w:ind w:firstLine="566"/>
        <w:jc w:val="both"/>
        <w:rPr>
          <w:rFonts w:ascii="Times New Roman" w:hAnsi="Times New Roman"/>
          <w:sz w:val="26"/>
          <w:szCs w:val="26"/>
        </w:rPr>
      </w:pPr>
      <w:r w:rsidRPr="003C543C">
        <w:rPr>
          <w:rFonts w:ascii="Times New Roman" w:hAnsi="Times New Roman"/>
          <w:sz w:val="26"/>
          <w:szCs w:val="26"/>
        </w:rPr>
        <w:t>6.4.6. На территории пешеходных зон и коммуникаций возможно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p>
    <w:p w14:paraId="705D9AB2" w14:textId="77777777" w:rsidR="00D65A35" w:rsidRPr="003C543C" w:rsidRDefault="00D65A35" w:rsidP="00D65A35">
      <w:pPr>
        <w:tabs>
          <w:tab w:val="left" w:pos="1100"/>
        </w:tabs>
        <w:spacing w:after="0"/>
        <w:ind w:left="560"/>
        <w:rPr>
          <w:rFonts w:ascii="Times New Roman" w:hAnsi="Times New Roman"/>
          <w:sz w:val="26"/>
          <w:szCs w:val="26"/>
        </w:rPr>
      </w:pPr>
      <w:r w:rsidRPr="003C543C">
        <w:rPr>
          <w:rFonts w:ascii="Times New Roman" w:hAnsi="Times New Roman"/>
          <w:sz w:val="26"/>
          <w:szCs w:val="26"/>
        </w:rPr>
        <w:t>6.5.</w:t>
      </w:r>
      <w:r w:rsidRPr="003C543C">
        <w:rPr>
          <w:rFonts w:ascii="Times New Roman" w:hAnsi="Times New Roman"/>
          <w:sz w:val="26"/>
          <w:szCs w:val="26"/>
        </w:rPr>
        <w:tab/>
      </w:r>
      <w:r w:rsidRPr="003C543C">
        <w:rPr>
          <w:rFonts w:ascii="Times New Roman" w:hAnsi="Times New Roman"/>
          <w:i/>
          <w:sz w:val="26"/>
          <w:szCs w:val="26"/>
        </w:rPr>
        <w:t>Участки и специализирован</w:t>
      </w:r>
      <w:r w:rsidR="000E47EF" w:rsidRPr="003C543C">
        <w:rPr>
          <w:rFonts w:ascii="Times New Roman" w:hAnsi="Times New Roman"/>
          <w:i/>
          <w:sz w:val="26"/>
          <w:szCs w:val="26"/>
        </w:rPr>
        <w:t>ные зоны общественной застройки</w:t>
      </w:r>
      <w:r w:rsidR="000E47EF" w:rsidRPr="003C543C">
        <w:rPr>
          <w:rFonts w:ascii="Times New Roman" w:hAnsi="Times New Roman"/>
          <w:sz w:val="26"/>
          <w:szCs w:val="26"/>
        </w:rPr>
        <w:t>:</w:t>
      </w:r>
    </w:p>
    <w:p w14:paraId="520497D3" w14:textId="77777777" w:rsidR="00D65A35" w:rsidRPr="003C543C" w:rsidRDefault="00D65A35" w:rsidP="00D65A35">
      <w:pPr>
        <w:spacing w:after="0" w:line="12" w:lineRule="exact"/>
        <w:rPr>
          <w:rFonts w:ascii="Times New Roman" w:hAnsi="Times New Roman"/>
          <w:sz w:val="26"/>
          <w:szCs w:val="26"/>
        </w:rPr>
      </w:pPr>
    </w:p>
    <w:p w14:paraId="1541488E"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6.5.1. Участки общественной застройки с активным режимом посещения - это учреждения торговли, культуры, искусства, образования и т.п. объекты городского значения; они могут быть организованы с выделением приобъектной территории, либо без нее, в этом случае границы участка следует устанавливать совпадающими с внешним контуром подошвы застройки зданий и сооружений.</w:t>
      </w:r>
    </w:p>
    <w:p w14:paraId="04892D55" w14:textId="77777777" w:rsidR="00D65A35" w:rsidRPr="003C543C" w:rsidRDefault="00D65A35" w:rsidP="00D65A35">
      <w:pPr>
        <w:spacing w:after="0" w:line="18" w:lineRule="exact"/>
        <w:rPr>
          <w:rFonts w:ascii="Times New Roman" w:hAnsi="Times New Roman"/>
          <w:sz w:val="26"/>
          <w:szCs w:val="26"/>
        </w:rPr>
      </w:pPr>
    </w:p>
    <w:p w14:paraId="1D9CBCC5" w14:textId="77777777" w:rsidR="00D65A35" w:rsidRPr="003C543C" w:rsidRDefault="00D65A35" w:rsidP="00D65A35">
      <w:pPr>
        <w:spacing w:after="0" w:line="238" w:lineRule="auto"/>
        <w:ind w:firstLine="566"/>
        <w:jc w:val="both"/>
        <w:rPr>
          <w:rFonts w:ascii="Times New Roman" w:hAnsi="Times New Roman"/>
          <w:sz w:val="26"/>
          <w:szCs w:val="26"/>
        </w:rPr>
      </w:pPr>
      <w:r w:rsidRPr="003C543C">
        <w:rPr>
          <w:rFonts w:ascii="Times New Roman" w:hAnsi="Times New Roman"/>
          <w:sz w:val="26"/>
          <w:szCs w:val="26"/>
        </w:rPr>
        <w:t>6.5.2. Участки общественной застройки с ограниченным или закрытым режимом – это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Специализированные зоны общественной застройки (больничные, студенческие городки и т.п.), как правило, формируются в виде группы участков.</w:t>
      </w:r>
    </w:p>
    <w:p w14:paraId="21028F76" w14:textId="77777777" w:rsidR="00D65A35" w:rsidRPr="003C543C" w:rsidRDefault="00D65A35" w:rsidP="00D65A35">
      <w:pPr>
        <w:spacing w:after="0" w:line="14" w:lineRule="exact"/>
        <w:rPr>
          <w:rFonts w:ascii="Times New Roman" w:hAnsi="Times New Roman"/>
          <w:sz w:val="26"/>
          <w:szCs w:val="26"/>
        </w:rPr>
      </w:pPr>
    </w:p>
    <w:p w14:paraId="7A4656B0" w14:textId="77777777" w:rsidR="00D65A35" w:rsidRPr="003C543C" w:rsidRDefault="00D65A35" w:rsidP="00D65A35">
      <w:pPr>
        <w:spacing w:after="0" w:line="236" w:lineRule="auto"/>
        <w:ind w:right="20" w:firstLine="566"/>
        <w:jc w:val="both"/>
        <w:rPr>
          <w:rFonts w:ascii="Times New Roman" w:hAnsi="Times New Roman"/>
          <w:sz w:val="26"/>
          <w:szCs w:val="26"/>
        </w:rPr>
      </w:pPr>
      <w:r w:rsidRPr="003C543C">
        <w:rPr>
          <w:rFonts w:ascii="Times New Roman" w:hAnsi="Times New Roman"/>
          <w:sz w:val="26"/>
          <w:szCs w:val="26"/>
        </w:rPr>
        <w:t>6.5.3.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14:paraId="7778A04F" w14:textId="77777777" w:rsidR="00D65A35" w:rsidRPr="003C543C" w:rsidRDefault="00D65A35" w:rsidP="00D65A35">
      <w:pPr>
        <w:spacing w:after="0" w:line="14" w:lineRule="exact"/>
        <w:rPr>
          <w:rFonts w:ascii="Times New Roman" w:hAnsi="Times New Roman"/>
          <w:sz w:val="26"/>
          <w:szCs w:val="26"/>
        </w:rPr>
      </w:pPr>
    </w:p>
    <w:p w14:paraId="69AAF8FF" w14:textId="77777777" w:rsidR="00D65A35" w:rsidRPr="003C543C" w:rsidRDefault="00D65A35" w:rsidP="00D65A35">
      <w:pPr>
        <w:spacing w:after="0" w:line="238" w:lineRule="auto"/>
        <w:ind w:firstLine="566"/>
        <w:jc w:val="both"/>
        <w:rPr>
          <w:rFonts w:ascii="Times New Roman" w:hAnsi="Times New Roman"/>
          <w:sz w:val="26"/>
          <w:szCs w:val="26"/>
        </w:rPr>
      </w:pPr>
      <w:r w:rsidRPr="003C543C">
        <w:rPr>
          <w:rFonts w:ascii="Times New Roman" w:hAnsi="Times New Roman"/>
          <w:sz w:val="26"/>
          <w:szCs w:val="26"/>
        </w:rPr>
        <w:t xml:space="preserve">6.5.4. Обязательный перечень конструктивных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w:t>
      </w:r>
      <w:r w:rsidRPr="003C543C">
        <w:rPr>
          <w:rFonts w:ascii="Times New Roman" w:hAnsi="Times New Roman"/>
          <w:sz w:val="26"/>
          <w:szCs w:val="26"/>
        </w:rPr>
        <w:lastRenderedPageBreak/>
        <w:t>учреждений. Для учреждений, назначение которых связано с приемом посетителей, следует предусматривать обязательное размещение скамей.</w:t>
      </w:r>
    </w:p>
    <w:p w14:paraId="5F1F4A0B" w14:textId="77777777" w:rsidR="00D65A35" w:rsidRPr="003C543C" w:rsidRDefault="00D65A35" w:rsidP="00D65A35">
      <w:pPr>
        <w:spacing w:after="0" w:line="17" w:lineRule="exact"/>
        <w:rPr>
          <w:rFonts w:ascii="Times New Roman" w:hAnsi="Times New Roman"/>
          <w:sz w:val="26"/>
          <w:szCs w:val="26"/>
        </w:rPr>
      </w:pPr>
    </w:p>
    <w:p w14:paraId="4E68680E"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6.5.5. На территории участков общественной застройки (при наличии приобъектных территорий) возможно размещение ограждений и средств наружной рекламы. При размещении участков в составе исторической, сложившейся застройки, общественных центров муниципального образования допускается отсутствие стационарного озеленения.</w:t>
      </w:r>
    </w:p>
    <w:p w14:paraId="166CB5AF" w14:textId="77777777" w:rsidR="00D65A35" w:rsidRPr="003C543C" w:rsidRDefault="00D65A35" w:rsidP="00D65A35">
      <w:pPr>
        <w:spacing w:after="0" w:line="281" w:lineRule="exact"/>
        <w:rPr>
          <w:rFonts w:ascii="Times New Roman" w:hAnsi="Times New Roman"/>
          <w:sz w:val="26"/>
          <w:szCs w:val="26"/>
        </w:rPr>
      </w:pPr>
    </w:p>
    <w:p w14:paraId="6382B0D2" w14:textId="77777777" w:rsidR="00D65A35" w:rsidRPr="003C543C" w:rsidRDefault="00D65A35" w:rsidP="008525B1">
      <w:pPr>
        <w:numPr>
          <w:ilvl w:val="0"/>
          <w:numId w:val="7"/>
        </w:numPr>
        <w:suppressAutoHyphens w:val="0"/>
        <w:spacing w:after="0" w:line="240" w:lineRule="auto"/>
        <w:ind w:left="1720" w:hanging="1720"/>
        <w:jc w:val="center"/>
        <w:rPr>
          <w:rFonts w:ascii="Times New Roman" w:hAnsi="Times New Roman"/>
          <w:b/>
          <w:bCs/>
          <w:sz w:val="26"/>
          <w:szCs w:val="26"/>
        </w:rPr>
      </w:pPr>
      <w:r w:rsidRPr="003C543C">
        <w:rPr>
          <w:rFonts w:ascii="Times New Roman" w:hAnsi="Times New Roman"/>
          <w:b/>
          <w:bCs/>
          <w:sz w:val="26"/>
          <w:szCs w:val="26"/>
        </w:rPr>
        <w:t>БЛАГОУСТРОЙСТВО НА ТЕРРИТОРИЯХ ЖИЛОГО НАЗНАЧЕНИЯ</w:t>
      </w:r>
      <w:r w:rsidR="000E47EF" w:rsidRPr="003C543C">
        <w:rPr>
          <w:rFonts w:ascii="Times New Roman" w:hAnsi="Times New Roman"/>
          <w:b/>
          <w:bCs/>
          <w:sz w:val="26"/>
          <w:szCs w:val="26"/>
        </w:rPr>
        <w:t>:</w:t>
      </w:r>
    </w:p>
    <w:p w14:paraId="27C6559C" w14:textId="77777777" w:rsidR="00D65A35" w:rsidRPr="003C543C" w:rsidRDefault="00D65A35" w:rsidP="00D65A35">
      <w:pPr>
        <w:spacing w:after="0" w:line="281" w:lineRule="exact"/>
        <w:rPr>
          <w:rFonts w:ascii="Times New Roman" w:hAnsi="Times New Roman"/>
          <w:sz w:val="26"/>
          <w:szCs w:val="26"/>
        </w:rPr>
      </w:pPr>
    </w:p>
    <w:p w14:paraId="7ECF1C08" w14:textId="77777777" w:rsidR="00D65A35" w:rsidRPr="003C543C" w:rsidRDefault="00D65A35" w:rsidP="00D65A35">
      <w:pPr>
        <w:spacing w:after="0" w:line="234" w:lineRule="auto"/>
        <w:ind w:firstLine="566"/>
        <w:rPr>
          <w:rFonts w:ascii="Times New Roman" w:hAnsi="Times New Roman"/>
          <w:sz w:val="26"/>
          <w:szCs w:val="26"/>
        </w:rPr>
      </w:pPr>
      <w:r w:rsidRPr="003C543C">
        <w:rPr>
          <w:rFonts w:ascii="Times New Roman" w:hAnsi="Times New Roman"/>
          <w:sz w:val="26"/>
          <w:szCs w:val="26"/>
        </w:rPr>
        <w:t>7.1. Объектами нормирования благоустройства на территориях жилого назначения являются:</w:t>
      </w:r>
    </w:p>
    <w:p w14:paraId="6A73615B" w14:textId="77777777" w:rsidR="00D65A35" w:rsidRPr="003C543C" w:rsidRDefault="00D65A35" w:rsidP="00D65A35">
      <w:pPr>
        <w:spacing w:after="0" w:line="2" w:lineRule="exact"/>
        <w:rPr>
          <w:rFonts w:ascii="Times New Roman" w:hAnsi="Times New Roman"/>
          <w:sz w:val="26"/>
          <w:szCs w:val="26"/>
        </w:rPr>
      </w:pPr>
    </w:p>
    <w:p w14:paraId="676AC309" w14:textId="77777777" w:rsidR="00D65A35" w:rsidRPr="003C543C" w:rsidRDefault="00D65A35" w:rsidP="00D65A35">
      <w:pPr>
        <w:numPr>
          <w:ilvl w:val="0"/>
          <w:numId w:val="8"/>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общественные пространства;</w:t>
      </w:r>
    </w:p>
    <w:p w14:paraId="05C92E74" w14:textId="77777777" w:rsidR="00D65A35" w:rsidRPr="003C543C" w:rsidRDefault="00D65A35" w:rsidP="00D65A35">
      <w:pPr>
        <w:numPr>
          <w:ilvl w:val="0"/>
          <w:numId w:val="8"/>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участки жилой застройки;</w:t>
      </w:r>
    </w:p>
    <w:p w14:paraId="1207C720" w14:textId="77777777" w:rsidR="00D65A35" w:rsidRPr="003C543C" w:rsidRDefault="00D65A35" w:rsidP="00D65A35">
      <w:pPr>
        <w:numPr>
          <w:ilvl w:val="0"/>
          <w:numId w:val="8"/>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участки детских садов, школ;</w:t>
      </w:r>
    </w:p>
    <w:p w14:paraId="4F6EC5D4" w14:textId="77777777" w:rsidR="00D65A35" w:rsidRPr="003C543C" w:rsidRDefault="00D65A35" w:rsidP="000E47EF">
      <w:pPr>
        <w:numPr>
          <w:ilvl w:val="0"/>
          <w:numId w:val="8"/>
        </w:numPr>
        <w:tabs>
          <w:tab w:val="left" w:pos="700"/>
        </w:tabs>
        <w:suppressAutoHyphens w:val="0"/>
        <w:spacing w:after="0" w:line="240" w:lineRule="auto"/>
        <w:ind w:left="700" w:hanging="140"/>
        <w:rPr>
          <w:rFonts w:ascii="Times New Roman" w:hAnsi="Times New Roman"/>
          <w:sz w:val="26"/>
          <w:szCs w:val="26"/>
        </w:rPr>
      </w:pPr>
      <w:r w:rsidRPr="003C543C">
        <w:rPr>
          <w:rFonts w:ascii="Times New Roman" w:hAnsi="Times New Roman"/>
          <w:sz w:val="26"/>
          <w:szCs w:val="26"/>
        </w:rPr>
        <w:t>участки длительного и временного хранения автотранспортных средств.</w:t>
      </w:r>
    </w:p>
    <w:p w14:paraId="67A8407D" w14:textId="77777777" w:rsidR="00D65A35" w:rsidRPr="003C543C" w:rsidRDefault="000E47EF" w:rsidP="00D65A35">
      <w:pPr>
        <w:tabs>
          <w:tab w:val="left" w:pos="1100"/>
        </w:tabs>
        <w:spacing w:after="0"/>
        <w:ind w:left="560"/>
        <w:rPr>
          <w:rFonts w:ascii="Times New Roman" w:hAnsi="Times New Roman"/>
          <w:sz w:val="26"/>
          <w:szCs w:val="26"/>
        </w:rPr>
      </w:pPr>
      <w:r w:rsidRPr="003C543C">
        <w:rPr>
          <w:rFonts w:ascii="Times New Roman" w:hAnsi="Times New Roman"/>
          <w:sz w:val="26"/>
          <w:szCs w:val="26"/>
        </w:rPr>
        <w:t>7.2.</w:t>
      </w:r>
      <w:r w:rsidRPr="003C543C">
        <w:rPr>
          <w:rFonts w:ascii="Times New Roman" w:hAnsi="Times New Roman"/>
          <w:sz w:val="26"/>
          <w:szCs w:val="26"/>
        </w:rPr>
        <w:tab/>
      </w:r>
      <w:r w:rsidRPr="003C543C">
        <w:rPr>
          <w:rFonts w:ascii="Times New Roman" w:hAnsi="Times New Roman"/>
          <w:i/>
          <w:sz w:val="26"/>
          <w:szCs w:val="26"/>
        </w:rPr>
        <w:t>Общественные пространства:</w:t>
      </w:r>
    </w:p>
    <w:p w14:paraId="3CBED985" w14:textId="77777777" w:rsidR="00D65A35" w:rsidRPr="003C543C" w:rsidRDefault="00D65A35" w:rsidP="00D65A35">
      <w:pPr>
        <w:spacing w:after="0" w:line="12" w:lineRule="exact"/>
        <w:rPr>
          <w:rFonts w:ascii="Times New Roman" w:hAnsi="Times New Roman"/>
          <w:sz w:val="26"/>
          <w:szCs w:val="26"/>
        </w:rPr>
      </w:pPr>
    </w:p>
    <w:p w14:paraId="00ABA28E" w14:textId="77777777" w:rsidR="00D65A35" w:rsidRPr="003C543C" w:rsidRDefault="00D65A35" w:rsidP="00D65A35">
      <w:pPr>
        <w:spacing w:after="0" w:line="236" w:lineRule="auto"/>
        <w:ind w:firstLine="566"/>
        <w:jc w:val="both"/>
        <w:rPr>
          <w:rFonts w:ascii="Times New Roman" w:hAnsi="Times New Roman"/>
          <w:sz w:val="26"/>
          <w:szCs w:val="26"/>
        </w:rPr>
      </w:pPr>
      <w:r w:rsidRPr="003C543C">
        <w:rPr>
          <w:rFonts w:ascii="Times New Roman" w:hAnsi="Times New Roman"/>
          <w:sz w:val="26"/>
          <w:szCs w:val="26"/>
        </w:rPr>
        <w:t>7.2.1. Общественные пространства на территориях жилого назначения необходимо формировать системой пешеходных коммуникаций, участков учреждений обслуживания жилых групп, жилых районов и озелененных территорий общего пользования.</w:t>
      </w:r>
    </w:p>
    <w:p w14:paraId="5387CFE4" w14:textId="77777777" w:rsidR="00D65A35" w:rsidRPr="003C543C" w:rsidRDefault="00D65A35" w:rsidP="00D65A35">
      <w:pPr>
        <w:spacing w:after="0" w:line="14" w:lineRule="exact"/>
        <w:rPr>
          <w:rFonts w:ascii="Times New Roman" w:hAnsi="Times New Roman"/>
          <w:sz w:val="26"/>
          <w:szCs w:val="26"/>
        </w:rPr>
      </w:pPr>
    </w:p>
    <w:p w14:paraId="1C3F4169" w14:textId="77777777" w:rsidR="00D65A35" w:rsidRPr="003C543C" w:rsidRDefault="00D65A35" w:rsidP="00D65A35">
      <w:pPr>
        <w:spacing w:after="0" w:line="234" w:lineRule="auto"/>
        <w:ind w:firstLine="566"/>
        <w:jc w:val="both"/>
        <w:rPr>
          <w:rFonts w:ascii="Times New Roman" w:hAnsi="Times New Roman"/>
          <w:sz w:val="26"/>
          <w:szCs w:val="26"/>
        </w:rPr>
      </w:pPr>
      <w:r w:rsidRPr="003C543C">
        <w:rPr>
          <w:rFonts w:ascii="Times New Roman" w:hAnsi="Times New Roman"/>
          <w:sz w:val="26"/>
          <w:szCs w:val="26"/>
        </w:rPr>
        <w:t>7.2.2. Учреждения обслуживания жилых групп, жилых районов следует оборудовать площадками при входах. Для учреждений обслуживания с большим количеством</w:t>
      </w:r>
      <w:r w:rsidR="008525B1">
        <w:rPr>
          <w:rFonts w:ascii="Times New Roman" w:hAnsi="Times New Roman"/>
          <w:sz w:val="26"/>
          <w:szCs w:val="26"/>
        </w:rPr>
        <w:t xml:space="preserve"> </w:t>
      </w:r>
      <w:r w:rsidRPr="003C543C">
        <w:rPr>
          <w:rFonts w:ascii="Times New Roman" w:hAnsi="Times New Roman"/>
          <w:sz w:val="26"/>
          <w:szCs w:val="26"/>
        </w:rPr>
        <w:t xml:space="preserve">посетителей (торговые центры, рынки, поликлиники, отделения полиции) следует предусматривать устройство приобъектных автостоянок. На участках отделения полиции, пожарных депо, подстанций скорой помощи, рынков, объектов городского значения, расположенных на территориях жилого назначения, </w:t>
      </w:r>
      <w:r w:rsidR="008525B1" w:rsidRPr="003C543C">
        <w:rPr>
          <w:rFonts w:ascii="Times New Roman" w:hAnsi="Times New Roman"/>
          <w:sz w:val="26"/>
          <w:szCs w:val="26"/>
        </w:rPr>
        <w:t>возможно,</w:t>
      </w:r>
      <w:r w:rsidRPr="003C543C">
        <w:rPr>
          <w:rFonts w:ascii="Times New Roman" w:hAnsi="Times New Roman"/>
          <w:sz w:val="26"/>
          <w:szCs w:val="26"/>
        </w:rPr>
        <w:t xml:space="preserve"> предусматривать различные по высоте металлические ограждения.</w:t>
      </w:r>
    </w:p>
    <w:p w14:paraId="41BD2772" w14:textId="77777777" w:rsidR="00D65A35" w:rsidRPr="003C543C" w:rsidRDefault="00D65A35" w:rsidP="00D65A35">
      <w:pPr>
        <w:spacing w:after="0" w:line="18" w:lineRule="exact"/>
        <w:rPr>
          <w:rFonts w:ascii="Times New Roman" w:hAnsi="Times New Roman"/>
          <w:sz w:val="26"/>
          <w:szCs w:val="26"/>
        </w:rPr>
      </w:pPr>
    </w:p>
    <w:p w14:paraId="109F1323"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7.2.3.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14:paraId="41ADED92" w14:textId="77777777" w:rsidR="00D65A35" w:rsidRPr="003C543C" w:rsidRDefault="00D65A35" w:rsidP="00D65A35">
      <w:pPr>
        <w:spacing w:after="0" w:line="14" w:lineRule="exact"/>
        <w:rPr>
          <w:rFonts w:ascii="Times New Roman" w:hAnsi="Times New Roman"/>
          <w:sz w:val="26"/>
          <w:szCs w:val="26"/>
        </w:rPr>
      </w:pPr>
    </w:p>
    <w:p w14:paraId="487FDB4C" w14:textId="77777777" w:rsidR="00D65A35" w:rsidRPr="003C543C" w:rsidRDefault="00D65A35" w:rsidP="00D65A35">
      <w:pPr>
        <w:spacing w:after="0" w:line="234" w:lineRule="auto"/>
        <w:ind w:firstLine="566"/>
        <w:jc w:val="both"/>
        <w:rPr>
          <w:rFonts w:ascii="Times New Roman" w:hAnsi="Times New Roman"/>
          <w:sz w:val="26"/>
          <w:szCs w:val="26"/>
        </w:rPr>
      </w:pPr>
      <w:r w:rsidRPr="003C543C">
        <w:rPr>
          <w:rFonts w:ascii="Times New Roman" w:hAnsi="Times New Roman"/>
          <w:sz w:val="26"/>
          <w:szCs w:val="26"/>
        </w:rPr>
        <w:t>7.2.4. Возможно размещение средств наружной рекламы, некапитальных нестационарных сооружений.</w:t>
      </w:r>
    </w:p>
    <w:p w14:paraId="6C0CC39B" w14:textId="77777777" w:rsidR="00D65A35" w:rsidRPr="003C543C" w:rsidRDefault="00D65A35" w:rsidP="00D65A35">
      <w:pPr>
        <w:spacing w:after="0" w:line="14" w:lineRule="exact"/>
        <w:rPr>
          <w:rFonts w:ascii="Times New Roman" w:hAnsi="Times New Roman"/>
          <w:sz w:val="26"/>
          <w:szCs w:val="26"/>
        </w:rPr>
      </w:pPr>
    </w:p>
    <w:p w14:paraId="40B8F8B6" w14:textId="77777777" w:rsidR="00D65A35" w:rsidRPr="003C543C" w:rsidRDefault="00D65A35" w:rsidP="00D65A35">
      <w:pPr>
        <w:spacing w:after="0" w:line="238" w:lineRule="auto"/>
        <w:ind w:firstLine="566"/>
        <w:jc w:val="both"/>
        <w:rPr>
          <w:rFonts w:ascii="Times New Roman" w:hAnsi="Times New Roman"/>
          <w:sz w:val="26"/>
          <w:szCs w:val="26"/>
        </w:rPr>
      </w:pPr>
      <w:r w:rsidRPr="003C543C">
        <w:rPr>
          <w:rFonts w:ascii="Times New Roman" w:hAnsi="Times New Roman"/>
          <w:sz w:val="26"/>
          <w:szCs w:val="26"/>
        </w:rPr>
        <w:t>7.2.5 Озелененные территории общего пользования обычно формируются в виде единой системы озеленения жилых групп,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p>
    <w:p w14:paraId="132A2B12" w14:textId="77777777" w:rsidR="00D65A35" w:rsidRPr="003C543C" w:rsidRDefault="00D65A35" w:rsidP="00D65A35">
      <w:pPr>
        <w:spacing w:after="0" w:line="15" w:lineRule="exact"/>
        <w:rPr>
          <w:rFonts w:ascii="Times New Roman" w:hAnsi="Times New Roman"/>
          <w:sz w:val="26"/>
          <w:szCs w:val="26"/>
        </w:rPr>
      </w:pPr>
    </w:p>
    <w:p w14:paraId="53C319EB" w14:textId="77777777" w:rsidR="00D65A35" w:rsidRPr="003C543C" w:rsidRDefault="00D65A35" w:rsidP="00D65A35">
      <w:pPr>
        <w:spacing w:after="0" w:line="14" w:lineRule="exact"/>
        <w:rPr>
          <w:rFonts w:ascii="Times New Roman" w:hAnsi="Times New Roman"/>
          <w:sz w:val="26"/>
          <w:szCs w:val="26"/>
        </w:rPr>
      </w:pPr>
    </w:p>
    <w:p w14:paraId="7EC6380A" w14:textId="77777777" w:rsidR="00D65A35" w:rsidRPr="003C543C" w:rsidRDefault="00D65A35" w:rsidP="00D65A35">
      <w:pPr>
        <w:spacing w:after="0" w:line="14" w:lineRule="exact"/>
        <w:rPr>
          <w:rFonts w:ascii="Times New Roman" w:hAnsi="Times New Roman"/>
          <w:sz w:val="26"/>
          <w:szCs w:val="26"/>
        </w:rPr>
      </w:pPr>
    </w:p>
    <w:p w14:paraId="1560D883" w14:textId="77777777" w:rsidR="00D65A35" w:rsidRPr="003C543C" w:rsidRDefault="00D65A35" w:rsidP="00D65A35">
      <w:pPr>
        <w:spacing w:after="0" w:line="237" w:lineRule="auto"/>
        <w:ind w:firstLine="566"/>
        <w:jc w:val="both"/>
        <w:rPr>
          <w:rFonts w:ascii="Times New Roman" w:hAnsi="Times New Roman"/>
          <w:sz w:val="26"/>
          <w:szCs w:val="26"/>
        </w:rPr>
      </w:pPr>
      <w:r w:rsidRPr="003C543C">
        <w:rPr>
          <w:rFonts w:ascii="Times New Roman" w:hAnsi="Times New Roman"/>
          <w:sz w:val="26"/>
          <w:szCs w:val="26"/>
        </w:rPr>
        <w:t>7.2.6. Безопасность общественных пространств на территориях жилого назначения обеспечивается их просматриваемостью со стороны окон жилых домов, а также со стороны прилегающих общественных пространств в сочетании с освещенностью. При проектировании зданий следует обеспечить просматриваемость снаружи внутридомовых полуприватных зон (входные группы, лестничные площадки и пролеты, коридоры).</w:t>
      </w:r>
    </w:p>
    <w:p w14:paraId="3F5EDD40" w14:textId="77777777" w:rsidR="00D65A35" w:rsidRPr="003C543C" w:rsidRDefault="00D65A35" w:rsidP="00D65A35">
      <w:pPr>
        <w:spacing w:after="0" w:line="17" w:lineRule="exact"/>
        <w:rPr>
          <w:rFonts w:ascii="Times New Roman" w:hAnsi="Times New Roman"/>
          <w:sz w:val="26"/>
          <w:szCs w:val="26"/>
        </w:rPr>
      </w:pPr>
    </w:p>
    <w:p w14:paraId="355ABAEA" w14:textId="77777777" w:rsidR="00D65A35" w:rsidRPr="003C543C" w:rsidRDefault="00D65A35" w:rsidP="00D65A35">
      <w:pPr>
        <w:spacing w:after="0" w:line="236" w:lineRule="auto"/>
        <w:ind w:firstLine="566"/>
        <w:jc w:val="both"/>
        <w:rPr>
          <w:rFonts w:ascii="Times New Roman" w:hAnsi="Times New Roman"/>
          <w:sz w:val="26"/>
          <w:szCs w:val="26"/>
        </w:rPr>
      </w:pPr>
      <w:r w:rsidRPr="003C543C">
        <w:rPr>
          <w:rFonts w:ascii="Times New Roman" w:hAnsi="Times New Roman"/>
          <w:sz w:val="26"/>
          <w:szCs w:val="26"/>
        </w:rPr>
        <w:t>7.2.7. Площадь непросматриваемых («слепых») зон необходимо свести к минимуму. Их рекомендуется оборудовать техническими средствами безопасности (камеры видеонаблюдения, «тревожные» кнопки).</w:t>
      </w:r>
    </w:p>
    <w:p w14:paraId="74C1749A" w14:textId="77777777" w:rsidR="00D65A35" w:rsidRPr="003C543C" w:rsidRDefault="00D65A35" w:rsidP="00D65A35">
      <w:pPr>
        <w:spacing w:after="0" w:line="14" w:lineRule="exact"/>
        <w:rPr>
          <w:rFonts w:ascii="Times New Roman" w:hAnsi="Times New Roman"/>
          <w:sz w:val="26"/>
          <w:szCs w:val="26"/>
        </w:rPr>
      </w:pPr>
    </w:p>
    <w:p w14:paraId="3CA330BB" w14:textId="77777777" w:rsidR="00D65A35" w:rsidRPr="003C543C" w:rsidRDefault="00D65A35" w:rsidP="000E47EF">
      <w:pPr>
        <w:spacing w:after="0" w:line="236" w:lineRule="auto"/>
        <w:ind w:firstLine="566"/>
        <w:jc w:val="both"/>
        <w:rPr>
          <w:rFonts w:ascii="Times New Roman" w:hAnsi="Times New Roman"/>
          <w:sz w:val="26"/>
          <w:szCs w:val="26"/>
        </w:rPr>
      </w:pPr>
      <w:r w:rsidRPr="003C543C">
        <w:rPr>
          <w:rFonts w:ascii="Times New Roman" w:hAnsi="Times New Roman"/>
          <w:sz w:val="26"/>
          <w:szCs w:val="26"/>
        </w:rPr>
        <w:t>7.2.8. Общественные пространства на территориях жилого назначения должны быть спроектированы с применением элементов ландшафтного дизайна с учетом сезонных природных факторов.</w:t>
      </w:r>
    </w:p>
    <w:p w14:paraId="5B914847" w14:textId="77777777" w:rsidR="00D65A35" w:rsidRPr="003C543C" w:rsidRDefault="000E47EF"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7.3.</w:t>
      </w:r>
      <w:r w:rsidRPr="003C543C">
        <w:rPr>
          <w:rFonts w:ascii="Times New Roman" w:hAnsi="Times New Roman"/>
          <w:sz w:val="26"/>
          <w:szCs w:val="26"/>
        </w:rPr>
        <w:tab/>
      </w:r>
      <w:r w:rsidRPr="003C543C">
        <w:rPr>
          <w:rFonts w:ascii="Times New Roman" w:hAnsi="Times New Roman"/>
          <w:i/>
          <w:sz w:val="26"/>
          <w:szCs w:val="26"/>
        </w:rPr>
        <w:t>Участки жилой застройки:</w:t>
      </w:r>
    </w:p>
    <w:p w14:paraId="6F8EBD88" w14:textId="77777777" w:rsidR="00D65A35" w:rsidRPr="003C543C" w:rsidRDefault="00D65A35" w:rsidP="00D65A35">
      <w:pPr>
        <w:spacing w:after="0" w:line="12" w:lineRule="exact"/>
        <w:rPr>
          <w:rFonts w:ascii="Times New Roman" w:hAnsi="Times New Roman"/>
          <w:sz w:val="26"/>
          <w:szCs w:val="26"/>
        </w:rPr>
      </w:pPr>
    </w:p>
    <w:p w14:paraId="520A0045"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 xml:space="preserve">7.3.1. Проектирование благоустройства участков жилой застройки необходимо производить с учетом коллективного или индивидуального характера пользования </w:t>
      </w:r>
      <w:r w:rsidRPr="003C543C">
        <w:rPr>
          <w:rFonts w:ascii="Times New Roman" w:hAnsi="Times New Roman"/>
          <w:sz w:val="26"/>
          <w:szCs w:val="26"/>
        </w:rPr>
        <w:lastRenderedPageBreak/>
        <w:t>придомовой территорией. Следует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на реконструируемых территориях.</w:t>
      </w:r>
    </w:p>
    <w:p w14:paraId="64B92644" w14:textId="77777777" w:rsidR="00D65A35" w:rsidRPr="003C543C" w:rsidRDefault="00D65A35" w:rsidP="00D65A35">
      <w:pPr>
        <w:spacing w:after="0" w:line="17" w:lineRule="exact"/>
        <w:rPr>
          <w:rFonts w:ascii="Times New Roman" w:hAnsi="Times New Roman"/>
          <w:sz w:val="26"/>
          <w:szCs w:val="26"/>
        </w:rPr>
      </w:pPr>
    </w:p>
    <w:p w14:paraId="2DFDD852"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7.3.2. На территории участка жилой застройки с коллективным пользованием придомовой территорией (многоквартирная застройка) следует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в границах участка планируется размещение спортивных площадок и площадок для игр детей школьного возраста, площадок для выгула собак.</w:t>
      </w:r>
    </w:p>
    <w:p w14:paraId="7E607E8D" w14:textId="77777777" w:rsidR="00D65A35" w:rsidRPr="003C543C" w:rsidRDefault="00D65A35" w:rsidP="00D65A35">
      <w:pPr>
        <w:spacing w:after="0" w:line="14" w:lineRule="exact"/>
        <w:rPr>
          <w:rFonts w:ascii="Times New Roman" w:hAnsi="Times New Roman"/>
          <w:sz w:val="26"/>
          <w:szCs w:val="26"/>
        </w:rPr>
      </w:pPr>
    </w:p>
    <w:p w14:paraId="56E3F356"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7.3.3.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4.19 настоящих Правил), элементы сопряжения поверхностей, оборудование площадок, озеленение, осветительное оборудование.</w:t>
      </w:r>
    </w:p>
    <w:p w14:paraId="01FB1DDC" w14:textId="77777777" w:rsidR="00D65A35" w:rsidRPr="003C543C" w:rsidRDefault="00D65A35" w:rsidP="00D65A35">
      <w:pPr>
        <w:spacing w:after="0" w:line="2" w:lineRule="exact"/>
        <w:rPr>
          <w:rFonts w:ascii="Times New Roman" w:hAnsi="Times New Roman"/>
          <w:sz w:val="26"/>
          <w:szCs w:val="26"/>
        </w:rPr>
      </w:pPr>
    </w:p>
    <w:p w14:paraId="19B53ED1" w14:textId="77777777" w:rsidR="00D65A35" w:rsidRPr="003C543C" w:rsidRDefault="00D65A35" w:rsidP="00D65A35">
      <w:pPr>
        <w:tabs>
          <w:tab w:val="left" w:pos="1406"/>
        </w:tabs>
        <w:spacing w:after="0"/>
        <w:ind w:firstLine="567"/>
        <w:jc w:val="both"/>
        <w:rPr>
          <w:rFonts w:ascii="Times New Roman" w:hAnsi="Times New Roman"/>
          <w:sz w:val="26"/>
          <w:szCs w:val="26"/>
        </w:rPr>
      </w:pPr>
      <w:r w:rsidRPr="003C543C">
        <w:rPr>
          <w:rFonts w:ascii="Times New Roman" w:hAnsi="Times New Roman"/>
          <w:sz w:val="26"/>
          <w:szCs w:val="26"/>
        </w:rPr>
        <w:t>7.3.4.</w:t>
      </w:r>
      <w:r w:rsidRPr="003C543C">
        <w:rPr>
          <w:rFonts w:ascii="Times New Roman" w:hAnsi="Times New Roman"/>
          <w:sz w:val="26"/>
          <w:szCs w:val="26"/>
        </w:rPr>
        <w:tab/>
        <w:t>Озеленение жилого участка следует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14:paraId="59378CC0" w14:textId="77777777" w:rsidR="00D65A35" w:rsidRPr="003C543C" w:rsidRDefault="00D65A35" w:rsidP="00D65A35">
      <w:pPr>
        <w:spacing w:after="0" w:line="13" w:lineRule="exact"/>
        <w:rPr>
          <w:rFonts w:ascii="Times New Roman" w:hAnsi="Times New Roman"/>
          <w:sz w:val="26"/>
          <w:szCs w:val="26"/>
        </w:rPr>
      </w:pPr>
    </w:p>
    <w:p w14:paraId="431F94C4"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7.3.5. Благоустройство жилых участков, расположенных в составе исторической застройки, на территориях высокой плотности застройки,  на реконструируемых территориях проектируют с учетом градостроительных условий и требований их размещения.</w:t>
      </w:r>
    </w:p>
    <w:p w14:paraId="2D9AF613" w14:textId="77777777" w:rsidR="00D65A35" w:rsidRPr="003C543C" w:rsidRDefault="00D65A35" w:rsidP="00D65A35">
      <w:pPr>
        <w:spacing w:after="0" w:line="13" w:lineRule="exact"/>
        <w:rPr>
          <w:rFonts w:ascii="Times New Roman" w:hAnsi="Times New Roman"/>
          <w:sz w:val="26"/>
          <w:szCs w:val="26"/>
        </w:rPr>
      </w:pPr>
    </w:p>
    <w:p w14:paraId="2CDF0CB2" w14:textId="77777777" w:rsidR="00D65A35" w:rsidRPr="003C543C" w:rsidRDefault="00D65A35" w:rsidP="00D65A35">
      <w:pPr>
        <w:spacing w:after="0" w:line="236" w:lineRule="auto"/>
        <w:ind w:left="7" w:firstLine="708"/>
        <w:jc w:val="both"/>
        <w:rPr>
          <w:rFonts w:ascii="Times New Roman" w:hAnsi="Times New Roman"/>
          <w:sz w:val="26"/>
          <w:szCs w:val="26"/>
        </w:rPr>
      </w:pPr>
      <w:r w:rsidRPr="003C543C">
        <w:rPr>
          <w:rFonts w:ascii="Times New Roman" w:hAnsi="Times New Roman"/>
          <w:sz w:val="26"/>
          <w:szCs w:val="26"/>
        </w:rPr>
        <w:t>7.3.6. На территориях охранных зон памятников проектирование благоустройства следует вести в соответствии с режимами зон охраны и типологическими характеристиками застройки.</w:t>
      </w:r>
    </w:p>
    <w:p w14:paraId="03F6E1AF" w14:textId="77777777" w:rsidR="00D65A35" w:rsidRPr="003C543C" w:rsidRDefault="00D65A35" w:rsidP="00D65A35">
      <w:pPr>
        <w:spacing w:after="0" w:line="14" w:lineRule="exact"/>
        <w:rPr>
          <w:rFonts w:ascii="Times New Roman" w:hAnsi="Times New Roman"/>
          <w:sz w:val="26"/>
          <w:szCs w:val="26"/>
        </w:rPr>
      </w:pPr>
    </w:p>
    <w:p w14:paraId="313CA1F5" w14:textId="77777777" w:rsidR="00D65A35" w:rsidRPr="003C543C" w:rsidRDefault="00D65A35" w:rsidP="00D65A35">
      <w:pPr>
        <w:spacing w:after="0" w:line="13" w:lineRule="exact"/>
        <w:rPr>
          <w:rFonts w:ascii="Times New Roman" w:hAnsi="Times New Roman"/>
          <w:sz w:val="26"/>
          <w:szCs w:val="26"/>
        </w:rPr>
      </w:pPr>
    </w:p>
    <w:p w14:paraId="7E1E145C" w14:textId="77777777" w:rsidR="00D65A35" w:rsidRPr="003C543C" w:rsidRDefault="00D65A35" w:rsidP="00D65A35">
      <w:pPr>
        <w:spacing w:after="0" w:line="237" w:lineRule="auto"/>
        <w:ind w:left="7" w:firstLine="708"/>
        <w:jc w:val="both"/>
        <w:rPr>
          <w:rFonts w:ascii="Times New Roman" w:hAnsi="Times New Roman"/>
          <w:sz w:val="26"/>
          <w:szCs w:val="26"/>
        </w:rPr>
      </w:pPr>
      <w:r w:rsidRPr="003C543C">
        <w:rPr>
          <w:rFonts w:ascii="Times New Roman" w:hAnsi="Times New Roman"/>
          <w:sz w:val="26"/>
          <w:szCs w:val="26"/>
        </w:rPr>
        <w:t>7.3.7. На реконструируемых территориях участков жилой застройки необходимо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т.ч. типа «Ракушка»), замену морально и физически устаревших элементов благоустройства.</w:t>
      </w:r>
    </w:p>
    <w:p w14:paraId="62FFFDE3" w14:textId="77777777" w:rsidR="00D65A35" w:rsidRPr="003C543C" w:rsidRDefault="00D65A35" w:rsidP="00D65A35">
      <w:pPr>
        <w:tabs>
          <w:tab w:val="left" w:pos="1406"/>
        </w:tabs>
        <w:spacing w:after="0"/>
        <w:ind w:left="707"/>
        <w:rPr>
          <w:rFonts w:ascii="Times New Roman" w:hAnsi="Times New Roman"/>
          <w:sz w:val="26"/>
          <w:szCs w:val="26"/>
        </w:rPr>
      </w:pPr>
      <w:r w:rsidRPr="003C543C">
        <w:rPr>
          <w:rFonts w:ascii="Times New Roman" w:hAnsi="Times New Roman"/>
          <w:sz w:val="26"/>
          <w:szCs w:val="26"/>
        </w:rPr>
        <w:t>7.4.</w:t>
      </w:r>
      <w:r w:rsidRPr="003C543C">
        <w:rPr>
          <w:rFonts w:ascii="Times New Roman" w:hAnsi="Times New Roman"/>
          <w:sz w:val="26"/>
          <w:szCs w:val="26"/>
        </w:rPr>
        <w:tab/>
      </w:r>
      <w:r w:rsidRPr="003C543C">
        <w:rPr>
          <w:rFonts w:ascii="Times New Roman" w:hAnsi="Times New Roman"/>
          <w:i/>
          <w:sz w:val="26"/>
          <w:szCs w:val="26"/>
        </w:rPr>
        <w:t xml:space="preserve">Участки </w:t>
      </w:r>
      <w:r w:rsidR="000E47EF" w:rsidRPr="003C543C">
        <w:rPr>
          <w:rFonts w:ascii="Times New Roman" w:hAnsi="Times New Roman"/>
          <w:i/>
          <w:sz w:val="26"/>
          <w:szCs w:val="26"/>
        </w:rPr>
        <w:t>детских садов и школ:</w:t>
      </w:r>
    </w:p>
    <w:p w14:paraId="11BBE009" w14:textId="77777777" w:rsidR="00D65A35" w:rsidRPr="003C543C" w:rsidRDefault="00D65A35" w:rsidP="00D65A35">
      <w:pPr>
        <w:spacing w:after="0" w:line="12" w:lineRule="exact"/>
        <w:rPr>
          <w:rFonts w:ascii="Times New Roman" w:hAnsi="Times New Roman"/>
          <w:sz w:val="26"/>
          <w:szCs w:val="26"/>
        </w:rPr>
      </w:pPr>
    </w:p>
    <w:p w14:paraId="6F8E6254"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7.4.1. На территории участков детских садов и школ следует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занятий спортом, озелененные и другие территории и сооружения.</w:t>
      </w:r>
    </w:p>
    <w:p w14:paraId="445F1F09" w14:textId="77777777" w:rsidR="00D65A35" w:rsidRPr="003C543C" w:rsidRDefault="00D65A35" w:rsidP="00D65A35">
      <w:pPr>
        <w:spacing w:after="0" w:line="2" w:lineRule="exact"/>
        <w:ind w:left="7" w:firstLine="720"/>
        <w:jc w:val="both"/>
        <w:rPr>
          <w:rFonts w:ascii="Times New Roman" w:hAnsi="Times New Roman"/>
          <w:sz w:val="26"/>
          <w:szCs w:val="26"/>
        </w:rPr>
      </w:pPr>
    </w:p>
    <w:p w14:paraId="1036731D" w14:textId="77777777" w:rsidR="00D65A35" w:rsidRPr="003C543C" w:rsidRDefault="00D65A35" w:rsidP="00D65A35">
      <w:pPr>
        <w:tabs>
          <w:tab w:val="left" w:pos="1406"/>
        </w:tabs>
        <w:spacing w:after="0"/>
        <w:ind w:left="7" w:firstLine="720"/>
        <w:jc w:val="both"/>
        <w:rPr>
          <w:rFonts w:ascii="Times New Roman" w:hAnsi="Times New Roman"/>
          <w:sz w:val="26"/>
          <w:szCs w:val="26"/>
        </w:rPr>
      </w:pPr>
      <w:r w:rsidRPr="003C543C">
        <w:rPr>
          <w:rFonts w:ascii="Times New Roman" w:hAnsi="Times New Roman"/>
          <w:sz w:val="26"/>
          <w:szCs w:val="26"/>
        </w:rPr>
        <w:t>7.4.2.</w:t>
      </w:r>
      <w:r w:rsidRPr="003C543C">
        <w:rPr>
          <w:rFonts w:ascii="Times New Roman" w:hAnsi="Times New Roman"/>
          <w:sz w:val="26"/>
          <w:szCs w:val="26"/>
        </w:rPr>
        <w:tab/>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14:paraId="13EAE705" w14:textId="77777777" w:rsidR="00D65A35" w:rsidRPr="003C543C" w:rsidRDefault="00D65A35" w:rsidP="00D65A35">
      <w:pPr>
        <w:spacing w:after="0" w:line="13" w:lineRule="exact"/>
        <w:ind w:left="7" w:firstLine="720"/>
        <w:jc w:val="both"/>
        <w:rPr>
          <w:rFonts w:ascii="Times New Roman" w:hAnsi="Times New Roman"/>
          <w:sz w:val="26"/>
          <w:szCs w:val="26"/>
        </w:rPr>
      </w:pPr>
    </w:p>
    <w:p w14:paraId="35AD693C"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7.4.3. В качестве твердых видов покрытий применяются цементобетон и плиточное мощение.</w:t>
      </w:r>
    </w:p>
    <w:p w14:paraId="58AAE209" w14:textId="77777777" w:rsidR="00D65A35" w:rsidRPr="003C543C" w:rsidRDefault="00D65A35" w:rsidP="00D65A35">
      <w:pPr>
        <w:spacing w:after="0" w:line="13" w:lineRule="exact"/>
        <w:jc w:val="both"/>
        <w:rPr>
          <w:rFonts w:ascii="Times New Roman" w:hAnsi="Times New Roman"/>
          <w:sz w:val="26"/>
          <w:szCs w:val="26"/>
        </w:rPr>
      </w:pPr>
    </w:p>
    <w:p w14:paraId="2EAE58CC" w14:textId="77777777" w:rsidR="00D65A35" w:rsidRPr="003C543C" w:rsidRDefault="00D65A35" w:rsidP="00D65A35">
      <w:pPr>
        <w:spacing w:after="0" w:line="234" w:lineRule="auto"/>
        <w:ind w:left="7" w:firstLine="708"/>
        <w:jc w:val="both"/>
        <w:rPr>
          <w:rFonts w:ascii="Times New Roman" w:hAnsi="Times New Roman"/>
          <w:sz w:val="26"/>
          <w:szCs w:val="26"/>
        </w:rPr>
      </w:pPr>
      <w:r w:rsidRPr="003C543C">
        <w:rPr>
          <w:rFonts w:ascii="Times New Roman" w:hAnsi="Times New Roman"/>
          <w:sz w:val="26"/>
          <w:szCs w:val="26"/>
        </w:rPr>
        <w:t>7.4.4. При озеленении территории детских садов и школ запрещается использовать растения с ядовитыми плодами, а также с колючками и шипами.</w:t>
      </w:r>
    </w:p>
    <w:p w14:paraId="719168AB" w14:textId="77777777" w:rsidR="00D65A35" w:rsidRPr="003C543C" w:rsidRDefault="00D65A35" w:rsidP="00D65A35">
      <w:pPr>
        <w:spacing w:after="0" w:line="13" w:lineRule="exact"/>
        <w:jc w:val="both"/>
        <w:rPr>
          <w:rFonts w:ascii="Times New Roman" w:hAnsi="Times New Roman"/>
          <w:sz w:val="26"/>
          <w:szCs w:val="26"/>
        </w:rPr>
      </w:pPr>
    </w:p>
    <w:p w14:paraId="72694ACD" w14:textId="77777777" w:rsidR="00D65A35" w:rsidRPr="003C543C" w:rsidRDefault="00D65A35"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 xml:space="preserve">7.4.5. При проектировании инженерных коммуникаций квартала не допускается их трассировка через территорию детского сада и школы, уже существующие сети при реконструкции территории квартала рекомендуется переложить. Собственные </w:t>
      </w:r>
      <w:r w:rsidRPr="003C543C">
        <w:rPr>
          <w:rFonts w:ascii="Times New Roman" w:hAnsi="Times New Roman"/>
          <w:sz w:val="26"/>
          <w:szCs w:val="26"/>
        </w:rPr>
        <w:lastRenderedPageBreak/>
        <w:t>инженерные сети детского сада и школы проектируют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Запрещено устройство смотровых колодцев на территориях площадок, проездов, проходов. Места их размещения на других территориях в границах участка следует огородить или выделить предупреждающими об опасности знаками.</w:t>
      </w:r>
    </w:p>
    <w:p w14:paraId="4C677CDA" w14:textId="77777777" w:rsidR="00D65A35" w:rsidRPr="003C543C" w:rsidRDefault="00D65A35" w:rsidP="00D65A35">
      <w:pPr>
        <w:spacing w:after="0" w:line="9" w:lineRule="exact"/>
        <w:jc w:val="both"/>
        <w:rPr>
          <w:rFonts w:ascii="Times New Roman" w:hAnsi="Times New Roman"/>
          <w:sz w:val="26"/>
          <w:szCs w:val="26"/>
        </w:rPr>
      </w:pPr>
    </w:p>
    <w:p w14:paraId="392DA411" w14:textId="77777777" w:rsidR="00D65A35" w:rsidRPr="003C543C" w:rsidRDefault="00D65A35" w:rsidP="00D65A35">
      <w:pPr>
        <w:spacing w:after="0"/>
        <w:ind w:left="727"/>
        <w:jc w:val="both"/>
        <w:rPr>
          <w:rFonts w:ascii="Times New Roman" w:hAnsi="Times New Roman"/>
          <w:sz w:val="26"/>
          <w:szCs w:val="26"/>
        </w:rPr>
      </w:pPr>
      <w:r w:rsidRPr="003C543C">
        <w:rPr>
          <w:rFonts w:ascii="Times New Roman" w:hAnsi="Times New Roman"/>
          <w:sz w:val="26"/>
          <w:szCs w:val="26"/>
        </w:rPr>
        <w:t>7.4.6.  Рекомендуется плоская кро</w:t>
      </w:r>
      <w:r w:rsidR="000E47EF" w:rsidRPr="003C543C">
        <w:rPr>
          <w:rFonts w:ascii="Times New Roman" w:hAnsi="Times New Roman"/>
          <w:sz w:val="26"/>
          <w:szCs w:val="26"/>
        </w:rPr>
        <w:t>вля зданий детских садов и школ.</w:t>
      </w:r>
    </w:p>
    <w:p w14:paraId="26FBF718" w14:textId="77777777" w:rsidR="00D65A35" w:rsidRPr="003C543C" w:rsidRDefault="00D65A35" w:rsidP="008525B1">
      <w:pPr>
        <w:tabs>
          <w:tab w:val="left" w:pos="1406"/>
        </w:tabs>
        <w:spacing w:after="0"/>
        <w:ind w:firstLine="709"/>
        <w:jc w:val="both"/>
        <w:rPr>
          <w:rFonts w:ascii="Times New Roman" w:hAnsi="Times New Roman"/>
          <w:i/>
          <w:sz w:val="26"/>
          <w:szCs w:val="26"/>
        </w:rPr>
      </w:pPr>
      <w:r w:rsidRPr="003C543C">
        <w:rPr>
          <w:rFonts w:ascii="Times New Roman" w:hAnsi="Times New Roman"/>
          <w:sz w:val="26"/>
          <w:szCs w:val="26"/>
        </w:rPr>
        <w:t>7.5.</w:t>
      </w:r>
      <w:r w:rsidRPr="003C543C">
        <w:rPr>
          <w:rFonts w:ascii="Times New Roman" w:hAnsi="Times New Roman"/>
          <w:sz w:val="26"/>
          <w:szCs w:val="26"/>
        </w:rPr>
        <w:tab/>
      </w:r>
      <w:r w:rsidRPr="003C543C">
        <w:rPr>
          <w:rFonts w:ascii="Times New Roman" w:hAnsi="Times New Roman"/>
          <w:i/>
          <w:sz w:val="26"/>
          <w:szCs w:val="26"/>
        </w:rPr>
        <w:t>Участки длительного и кратковременного хр</w:t>
      </w:r>
      <w:r w:rsidR="000E47EF" w:rsidRPr="003C543C">
        <w:rPr>
          <w:rFonts w:ascii="Times New Roman" w:hAnsi="Times New Roman"/>
          <w:i/>
          <w:sz w:val="26"/>
          <w:szCs w:val="26"/>
        </w:rPr>
        <w:t>анения автотранспортных средств:</w:t>
      </w:r>
    </w:p>
    <w:p w14:paraId="2B43222C" w14:textId="77777777" w:rsidR="00D65A35" w:rsidRPr="003C543C" w:rsidRDefault="00D65A35" w:rsidP="00D65A35">
      <w:pPr>
        <w:spacing w:after="0" w:line="12" w:lineRule="exact"/>
        <w:jc w:val="both"/>
        <w:rPr>
          <w:rFonts w:ascii="Times New Roman" w:hAnsi="Times New Roman"/>
          <w:sz w:val="26"/>
          <w:szCs w:val="26"/>
        </w:rPr>
      </w:pPr>
    </w:p>
    <w:p w14:paraId="4982AC47"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7.5.1. На участке длительного и кратковременного хранения автотранспортных средств следует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должны не пересекаться с основными направлениями пешеходных путей. Запрещена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следует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14:paraId="351805C5" w14:textId="77777777" w:rsidR="00D65A35" w:rsidRPr="003C543C" w:rsidRDefault="00D65A35" w:rsidP="00D65A35">
      <w:pPr>
        <w:spacing w:after="0" w:line="16" w:lineRule="exact"/>
        <w:rPr>
          <w:rFonts w:ascii="Times New Roman" w:hAnsi="Times New Roman"/>
          <w:sz w:val="26"/>
          <w:szCs w:val="26"/>
        </w:rPr>
      </w:pPr>
    </w:p>
    <w:p w14:paraId="75A23892" w14:textId="77777777" w:rsidR="00D65A35" w:rsidRPr="003C543C" w:rsidRDefault="00D65A35" w:rsidP="00D65A35">
      <w:pPr>
        <w:spacing w:after="0" w:line="237" w:lineRule="auto"/>
        <w:ind w:left="7" w:right="20" w:firstLine="720"/>
        <w:jc w:val="both"/>
        <w:rPr>
          <w:rFonts w:ascii="Times New Roman" w:hAnsi="Times New Roman"/>
          <w:sz w:val="26"/>
          <w:szCs w:val="26"/>
        </w:rPr>
      </w:pPr>
      <w:r w:rsidRPr="003C543C">
        <w:rPr>
          <w:rFonts w:ascii="Times New Roman" w:hAnsi="Times New Roman"/>
          <w:sz w:val="26"/>
          <w:szCs w:val="26"/>
        </w:rPr>
        <w:t>7.5.2.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14:paraId="6B61295B" w14:textId="77777777" w:rsidR="00D65A35" w:rsidRPr="003C543C" w:rsidRDefault="00D65A35" w:rsidP="00D65A35">
      <w:pPr>
        <w:spacing w:after="0" w:line="13" w:lineRule="exact"/>
        <w:rPr>
          <w:rFonts w:ascii="Times New Roman" w:hAnsi="Times New Roman"/>
          <w:sz w:val="26"/>
          <w:szCs w:val="26"/>
        </w:rPr>
      </w:pPr>
    </w:p>
    <w:p w14:paraId="097C6CB1" w14:textId="77777777" w:rsidR="00D65A35" w:rsidRPr="003C543C" w:rsidRDefault="00D65A35" w:rsidP="00D65A35">
      <w:pPr>
        <w:spacing w:after="0" w:line="234" w:lineRule="auto"/>
        <w:ind w:left="7" w:firstLine="720"/>
        <w:rPr>
          <w:rFonts w:ascii="Times New Roman" w:hAnsi="Times New Roman"/>
          <w:sz w:val="26"/>
          <w:szCs w:val="26"/>
        </w:rPr>
      </w:pPr>
      <w:r w:rsidRPr="003C543C">
        <w:rPr>
          <w:rFonts w:ascii="Times New Roman" w:hAnsi="Times New Roman"/>
          <w:sz w:val="26"/>
          <w:szCs w:val="26"/>
        </w:rPr>
        <w:t>7.5.3. На пешеходных дорожках необходимо предусматривать съезд – бордюрный пандус - на уровень проезда (не менее одного на участок).</w:t>
      </w:r>
    </w:p>
    <w:p w14:paraId="056273AF" w14:textId="77777777" w:rsidR="00D65A35" w:rsidRPr="003C543C" w:rsidRDefault="00D65A35" w:rsidP="00D65A35">
      <w:pPr>
        <w:spacing w:after="0" w:line="13" w:lineRule="exact"/>
        <w:rPr>
          <w:rFonts w:ascii="Times New Roman" w:hAnsi="Times New Roman"/>
          <w:sz w:val="26"/>
          <w:szCs w:val="26"/>
        </w:rPr>
      </w:pPr>
    </w:p>
    <w:p w14:paraId="2CFCA896" w14:textId="77777777" w:rsidR="00D65A35" w:rsidRPr="003C543C" w:rsidRDefault="00D65A35" w:rsidP="00D65A35">
      <w:pPr>
        <w:spacing w:after="0" w:line="14" w:lineRule="exact"/>
        <w:rPr>
          <w:rFonts w:ascii="Times New Roman" w:hAnsi="Times New Roman"/>
          <w:sz w:val="26"/>
          <w:szCs w:val="26"/>
        </w:rPr>
      </w:pPr>
    </w:p>
    <w:p w14:paraId="73DC5C2E"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7.5.4. Благоустройство участка территории, автостоянок проектируют с твердым видом покрытия дорожек и проездов, осветительным оборудованием. Гаражные сооружения или отсеки предусматривают унифицированными, с элементами озеленения и размещением ограждений.</w:t>
      </w:r>
    </w:p>
    <w:p w14:paraId="67C93ACF" w14:textId="77777777" w:rsidR="00D65A35" w:rsidRPr="003C543C" w:rsidRDefault="00D65A35" w:rsidP="00D65A35">
      <w:pPr>
        <w:spacing w:after="0" w:line="284" w:lineRule="exact"/>
        <w:rPr>
          <w:rFonts w:ascii="Times New Roman" w:hAnsi="Times New Roman"/>
          <w:sz w:val="26"/>
          <w:szCs w:val="26"/>
        </w:rPr>
      </w:pPr>
    </w:p>
    <w:p w14:paraId="2DE1F8D5" w14:textId="77777777" w:rsidR="00D65A35" w:rsidRPr="003C543C" w:rsidRDefault="00D65A35" w:rsidP="00D65A35">
      <w:pPr>
        <w:numPr>
          <w:ilvl w:val="1"/>
          <w:numId w:val="9"/>
        </w:numPr>
        <w:tabs>
          <w:tab w:val="left" w:pos="1227"/>
        </w:tabs>
        <w:suppressAutoHyphens w:val="0"/>
        <w:spacing w:after="0" w:line="240" w:lineRule="auto"/>
        <w:ind w:left="1227" w:hanging="368"/>
        <w:jc w:val="center"/>
        <w:rPr>
          <w:rFonts w:ascii="Times New Roman" w:hAnsi="Times New Roman"/>
          <w:b/>
          <w:bCs/>
          <w:sz w:val="26"/>
          <w:szCs w:val="26"/>
        </w:rPr>
      </w:pPr>
      <w:r w:rsidRPr="003C543C">
        <w:rPr>
          <w:rFonts w:ascii="Times New Roman" w:hAnsi="Times New Roman"/>
          <w:b/>
          <w:bCs/>
          <w:sz w:val="26"/>
          <w:szCs w:val="26"/>
        </w:rPr>
        <w:t>БЛАГОУСТРОЙСТВО ТЕРРИТОРИЙ РЕКРЕАЦИОННОГО НАЗНАЧЕНИЯ</w:t>
      </w:r>
      <w:r w:rsidR="000E47EF" w:rsidRPr="003C543C">
        <w:rPr>
          <w:rFonts w:ascii="Times New Roman" w:hAnsi="Times New Roman"/>
          <w:b/>
          <w:bCs/>
          <w:sz w:val="26"/>
          <w:szCs w:val="26"/>
        </w:rPr>
        <w:t>:</w:t>
      </w:r>
    </w:p>
    <w:p w14:paraId="5113D0DB" w14:textId="77777777" w:rsidR="00D65A35" w:rsidRPr="003C543C" w:rsidRDefault="00D65A35" w:rsidP="00D65A35">
      <w:pPr>
        <w:spacing w:after="0" w:line="280" w:lineRule="exact"/>
        <w:rPr>
          <w:rFonts w:ascii="Times New Roman" w:hAnsi="Times New Roman"/>
          <w:sz w:val="26"/>
          <w:szCs w:val="26"/>
        </w:rPr>
      </w:pPr>
    </w:p>
    <w:p w14:paraId="0040345C" w14:textId="77777777" w:rsidR="00D65A35" w:rsidRPr="003C543C" w:rsidRDefault="00D65A35" w:rsidP="00D65A35">
      <w:pPr>
        <w:spacing w:after="0" w:line="234" w:lineRule="auto"/>
        <w:ind w:left="7" w:firstLine="708"/>
        <w:rPr>
          <w:rFonts w:ascii="Times New Roman" w:hAnsi="Times New Roman"/>
          <w:sz w:val="26"/>
          <w:szCs w:val="26"/>
        </w:rPr>
      </w:pPr>
      <w:r w:rsidRPr="003C543C">
        <w:rPr>
          <w:rFonts w:ascii="Times New Roman" w:hAnsi="Times New Roman"/>
          <w:sz w:val="26"/>
          <w:szCs w:val="26"/>
        </w:rPr>
        <w:t>8.1. Объектами нормирования благоустройства на территориях рекреационного назначения являются:</w:t>
      </w:r>
    </w:p>
    <w:p w14:paraId="3A2555E2" w14:textId="77777777" w:rsidR="00D65A35" w:rsidRPr="003C543C" w:rsidRDefault="00D65A35" w:rsidP="00D65A35">
      <w:pPr>
        <w:spacing w:after="0" w:line="2" w:lineRule="exact"/>
        <w:rPr>
          <w:rFonts w:ascii="Times New Roman" w:hAnsi="Times New Roman"/>
          <w:sz w:val="26"/>
          <w:szCs w:val="26"/>
        </w:rPr>
      </w:pPr>
    </w:p>
    <w:p w14:paraId="455C9C3D" w14:textId="77777777" w:rsidR="00D65A35" w:rsidRPr="003C543C" w:rsidRDefault="00D65A35" w:rsidP="00D65A35">
      <w:pPr>
        <w:numPr>
          <w:ilvl w:val="0"/>
          <w:numId w:val="10"/>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зоны отдыха;</w:t>
      </w:r>
    </w:p>
    <w:p w14:paraId="0CE2AFEC" w14:textId="77777777" w:rsidR="00D65A35" w:rsidRPr="003C543C" w:rsidRDefault="00D65A35" w:rsidP="00D65A35">
      <w:pPr>
        <w:numPr>
          <w:ilvl w:val="0"/>
          <w:numId w:val="10"/>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скверы.</w:t>
      </w:r>
    </w:p>
    <w:p w14:paraId="6F83A974" w14:textId="77777777" w:rsidR="00D65A35" w:rsidRPr="003C543C" w:rsidRDefault="00D65A35" w:rsidP="00D65A35">
      <w:pPr>
        <w:spacing w:after="0" w:line="13" w:lineRule="exact"/>
        <w:rPr>
          <w:rFonts w:ascii="Times New Roman" w:hAnsi="Times New Roman"/>
          <w:sz w:val="26"/>
          <w:szCs w:val="26"/>
        </w:rPr>
      </w:pPr>
    </w:p>
    <w:p w14:paraId="2908B43D"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8.2.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 Проектирование инженерных коммуникаций на территориях рекреационного назначения следует вести с учетом экологических особенностей территории, преимущественно в проходных коллекторах или в обход объекта рекреации.</w:t>
      </w:r>
    </w:p>
    <w:p w14:paraId="4DF74D9E" w14:textId="77777777" w:rsidR="00D65A35" w:rsidRPr="003C543C" w:rsidRDefault="00D65A35" w:rsidP="00D65A35">
      <w:pPr>
        <w:spacing w:after="0" w:line="17" w:lineRule="exact"/>
        <w:rPr>
          <w:rFonts w:ascii="Times New Roman" w:hAnsi="Times New Roman"/>
          <w:sz w:val="26"/>
          <w:szCs w:val="26"/>
        </w:rPr>
      </w:pPr>
    </w:p>
    <w:p w14:paraId="23698EDA"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8.3.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 т.ч. воссоздание ассортимента растений. Оборудование и оснащение территории парка элементами благоустройства следует проектировать в соответствии с историко-культурным регламентом территории, на которой он расположен (при его наличии).</w:t>
      </w:r>
    </w:p>
    <w:p w14:paraId="2399FC9E" w14:textId="77777777" w:rsidR="00D65A35" w:rsidRPr="003C543C" w:rsidRDefault="00D65A35" w:rsidP="00D65A35">
      <w:pPr>
        <w:spacing w:after="0" w:line="17" w:lineRule="exact"/>
        <w:rPr>
          <w:rFonts w:ascii="Times New Roman" w:hAnsi="Times New Roman"/>
          <w:sz w:val="26"/>
          <w:szCs w:val="26"/>
        </w:rPr>
      </w:pPr>
    </w:p>
    <w:p w14:paraId="657CEE72" w14:textId="77777777" w:rsidR="00D65A35" w:rsidRPr="003C543C" w:rsidRDefault="00D65A35"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 xml:space="preserve">8.4. Планировочная структура объектов рекреации должна соответствовать градостроительным, функциональным и природным особенностям территории муниципального образования. При проектировании благоустройства необходимо </w:t>
      </w:r>
      <w:r w:rsidRPr="003C543C">
        <w:rPr>
          <w:rFonts w:ascii="Times New Roman" w:hAnsi="Times New Roman"/>
          <w:sz w:val="26"/>
          <w:szCs w:val="26"/>
        </w:rPr>
        <w:lastRenderedPageBreak/>
        <w:t>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14:paraId="04D47C56" w14:textId="77777777" w:rsidR="00D65A35" w:rsidRPr="003C543C" w:rsidRDefault="00D65A35" w:rsidP="00D65A35">
      <w:pPr>
        <w:spacing w:after="0" w:line="5" w:lineRule="exact"/>
        <w:jc w:val="both"/>
        <w:rPr>
          <w:rFonts w:ascii="Times New Roman" w:hAnsi="Times New Roman"/>
          <w:sz w:val="26"/>
          <w:szCs w:val="26"/>
        </w:rPr>
      </w:pPr>
    </w:p>
    <w:p w14:paraId="66B29873" w14:textId="77777777" w:rsidR="00D65A35" w:rsidRPr="003C543C" w:rsidRDefault="00D65A35" w:rsidP="00D65A35">
      <w:pPr>
        <w:tabs>
          <w:tab w:val="left" w:pos="1266"/>
        </w:tabs>
        <w:spacing w:after="0"/>
        <w:ind w:left="727"/>
        <w:jc w:val="both"/>
        <w:rPr>
          <w:rFonts w:ascii="Times New Roman" w:hAnsi="Times New Roman"/>
          <w:sz w:val="26"/>
          <w:szCs w:val="26"/>
        </w:rPr>
      </w:pPr>
      <w:r w:rsidRPr="003C543C">
        <w:rPr>
          <w:rFonts w:ascii="Times New Roman" w:hAnsi="Times New Roman"/>
          <w:sz w:val="26"/>
          <w:szCs w:val="26"/>
        </w:rPr>
        <w:t>8.5.</w:t>
      </w:r>
      <w:r w:rsidRPr="003C543C">
        <w:rPr>
          <w:rFonts w:ascii="Times New Roman" w:hAnsi="Times New Roman"/>
          <w:sz w:val="26"/>
          <w:szCs w:val="26"/>
        </w:rPr>
        <w:tab/>
        <w:t>При реконструкции объектов рекреации следует предусматривать:</w:t>
      </w:r>
    </w:p>
    <w:p w14:paraId="6C8F703B" w14:textId="77777777" w:rsidR="00D65A35" w:rsidRPr="003C543C" w:rsidRDefault="00D65A35" w:rsidP="00D65A35">
      <w:pPr>
        <w:spacing w:after="0" w:line="12" w:lineRule="exact"/>
        <w:jc w:val="both"/>
        <w:rPr>
          <w:rFonts w:ascii="Times New Roman" w:hAnsi="Times New Roman"/>
          <w:sz w:val="26"/>
          <w:szCs w:val="26"/>
        </w:rPr>
      </w:pPr>
    </w:p>
    <w:p w14:paraId="55D17C52" w14:textId="77777777" w:rsidR="00D65A35" w:rsidRPr="003C543C" w:rsidRDefault="00D65A35" w:rsidP="00D65A35">
      <w:pPr>
        <w:tabs>
          <w:tab w:val="left" w:pos="907"/>
        </w:tabs>
        <w:spacing w:after="0" w:line="234" w:lineRule="auto"/>
        <w:ind w:left="7" w:firstLine="560"/>
        <w:jc w:val="both"/>
        <w:rPr>
          <w:rFonts w:ascii="Times New Roman" w:hAnsi="Times New Roman"/>
          <w:sz w:val="26"/>
          <w:szCs w:val="26"/>
        </w:rPr>
      </w:pPr>
      <w:r w:rsidRPr="003C543C">
        <w:rPr>
          <w:rFonts w:ascii="Times New Roman" w:hAnsi="Times New Roman"/>
          <w:sz w:val="26"/>
          <w:szCs w:val="26"/>
        </w:rP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потерявших декоративность деревьев</w:t>
      </w:r>
      <w:r w:rsidR="008525B1">
        <w:rPr>
          <w:rFonts w:ascii="Times New Roman" w:hAnsi="Times New Roman"/>
          <w:sz w:val="26"/>
          <w:szCs w:val="26"/>
        </w:rPr>
        <w:t xml:space="preserve">, </w:t>
      </w:r>
      <w:r w:rsidRPr="003C543C">
        <w:rPr>
          <w:rFonts w:ascii="Times New Roman" w:hAnsi="Times New Roman"/>
          <w:sz w:val="26"/>
          <w:szCs w:val="26"/>
        </w:rPr>
        <w:t>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14:paraId="609B3D6A" w14:textId="77777777" w:rsidR="00D65A35" w:rsidRPr="003C543C" w:rsidRDefault="00D65A35" w:rsidP="00D65A35">
      <w:pPr>
        <w:spacing w:after="0" w:line="13" w:lineRule="exact"/>
        <w:jc w:val="both"/>
        <w:rPr>
          <w:rFonts w:ascii="Times New Roman" w:hAnsi="Times New Roman"/>
          <w:sz w:val="26"/>
          <w:szCs w:val="26"/>
        </w:rPr>
      </w:pPr>
    </w:p>
    <w:p w14:paraId="3E8FED5D" w14:textId="77777777" w:rsidR="00D65A35" w:rsidRPr="003C543C" w:rsidRDefault="00D65A35" w:rsidP="00D65A35">
      <w:pPr>
        <w:numPr>
          <w:ilvl w:val="1"/>
          <w:numId w:val="11"/>
        </w:numPr>
        <w:tabs>
          <w:tab w:val="left" w:pos="897"/>
        </w:tabs>
        <w:suppressAutoHyphens w:val="0"/>
        <w:spacing w:after="0" w:line="237" w:lineRule="auto"/>
        <w:ind w:left="7" w:firstLine="713"/>
        <w:jc w:val="both"/>
        <w:rPr>
          <w:rFonts w:ascii="Times New Roman" w:hAnsi="Times New Roman"/>
          <w:sz w:val="26"/>
          <w:szCs w:val="26"/>
        </w:rPr>
      </w:pPr>
      <w:r w:rsidRPr="003C543C">
        <w:rPr>
          <w:rFonts w:ascii="Times New Roman" w:hAnsi="Times New Roman"/>
          <w:sz w:val="26"/>
          <w:szCs w:val="26"/>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14:paraId="3291EB2B" w14:textId="77777777" w:rsidR="00D65A35" w:rsidRPr="003C543C" w:rsidRDefault="000E47EF" w:rsidP="00D65A35">
      <w:pPr>
        <w:tabs>
          <w:tab w:val="left" w:pos="1406"/>
        </w:tabs>
        <w:spacing w:after="0"/>
        <w:ind w:left="707"/>
        <w:rPr>
          <w:rFonts w:ascii="Times New Roman" w:hAnsi="Times New Roman"/>
          <w:sz w:val="26"/>
          <w:szCs w:val="26"/>
        </w:rPr>
      </w:pPr>
      <w:r w:rsidRPr="003C543C">
        <w:rPr>
          <w:rFonts w:ascii="Times New Roman" w:hAnsi="Times New Roman"/>
          <w:sz w:val="26"/>
          <w:szCs w:val="26"/>
        </w:rPr>
        <w:t>8.6.</w:t>
      </w:r>
      <w:r w:rsidRPr="003C543C">
        <w:rPr>
          <w:rFonts w:ascii="Times New Roman" w:hAnsi="Times New Roman"/>
          <w:sz w:val="26"/>
          <w:szCs w:val="26"/>
        </w:rPr>
        <w:tab/>
      </w:r>
      <w:r w:rsidRPr="003C543C">
        <w:rPr>
          <w:rFonts w:ascii="Times New Roman" w:hAnsi="Times New Roman"/>
          <w:i/>
          <w:sz w:val="26"/>
          <w:szCs w:val="26"/>
        </w:rPr>
        <w:t>Зоны отдыха:</w:t>
      </w:r>
    </w:p>
    <w:p w14:paraId="22F7970E" w14:textId="77777777" w:rsidR="00D65A35" w:rsidRPr="003C543C" w:rsidRDefault="00D65A35" w:rsidP="00D65A35">
      <w:pPr>
        <w:spacing w:after="0" w:line="12" w:lineRule="exact"/>
        <w:rPr>
          <w:rFonts w:ascii="Times New Roman" w:hAnsi="Times New Roman"/>
          <w:sz w:val="26"/>
          <w:szCs w:val="26"/>
        </w:rPr>
      </w:pPr>
    </w:p>
    <w:p w14:paraId="0F6AC40A"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 xml:space="preserve">8.6.1. Зоны отдыха </w:t>
      </w:r>
      <w:r w:rsidR="000E47EF" w:rsidRPr="003C543C">
        <w:rPr>
          <w:rFonts w:ascii="Times New Roman" w:hAnsi="Times New Roman"/>
          <w:sz w:val="26"/>
          <w:szCs w:val="26"/>
        </w:rPr>
        <w:t>–</w:t>
      </w:r>
      <w:r w:rsidRPr="003C543C">
        <w:rPr>
          <w:rFonts w:ascii="Times New Roman" w:hAnsi="Times New Roman"/>
          <w:sz w:val="26"/>
          <w:szCs w:val="26"/>
        </w:rPr>
        <w:t xml:space="preserve"> </w:t>
      </w:r>
      <w:r w:rsidR="000E47EF" w:rsidRPr="003C543C">
        <w:rPr>
          <w:rFonts w:ascii="Times New Roman" w:hAnsi="Times New Roman"/>
          <w:sz w:val="26"/>
          <w:szCs w:val="26"/>
        </w:rPr>
        <w:t xml:space="preserve">это </w:t>
      </w:r>
      <w:r w:rsidRPr="003C543C">
        <w:rPr>
          <w:rFonts w:ascii="Times New Roman" w:hAnsi="Times New Roman"/>
          <w:sz w:val="26"/>
          <w:szCs w:val="26"/>
        </w:rPr>
        <w:t>территории, предназначенные и обустроенные для организации активного массового отдыха, купания и рекреации.</w:t>
      </w:r>
    </w:p>
    <w:p w14:paraId="0DEF5FD8" w14:textId="77777777" w:rsidR="00D65A35" w:rsidRPr="003C543C" w:rsidRDefault="00D65A35" w:rsidP="00D65A35">
      <w:pPr>
        <w:spacing w:after="0" w:line="14" w:lineRule="exact"/>
        <w:rPr>
          <w:rFonts w:ascii="Times New Roman" w:hAnsi="Times New Roman"/>
          <w:sz w:val="26"/>
          <w:szCs w:val="26"/>
        </w:rPr>
      </w:pPr>
    </w:p>
    <w:p w14:paraId="333C9B64"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8.6.2.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37220E77" w14:textId="77777777" w:rsidR="00D65A35" w:rsidRPr="003C543C" w:rsidRDefault="00D65A35" w:rsidP="00D65A35">
      <w:pPr>
        <w:spacing w:after="0" w:line="14" w:lineRule="exact"/>
        <w:rPr>
          <w:rFonts w:ascii="Times New Roman" w:hAnsi="Times New Roman"/>
          <w:sz w:val="26"/>
          <w:szCs w:val="26"/>
        </w:rPr>
      </w:pPr>
    </w:p>
    <w:p w14:paraId="3091BB7B"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8.6.3. Обязательный перечень элементов благоустройства на территории зоны отдыха: твердые виды покрытия проезда, комбинированные - дорожек (плитка, утопленная в газон), озеленение, скамьи, урны, малые контейнеры для мусора, оборудование пляжа (навесы от солнца, лежаки, кабинки для переодевания), туалетные кабины.</w:t>
      </w:r>
    </w:p>
    <w:p w14:paraId="61D225C3" w14:textId="77777777" w:rsidR="00D65A35" w:rsidRPr="003C543C" w:rsidRDefault="00D65A35" w:rsidP="00D65A35">
      <w:pPr>
        <w:spacing w:after="0" w:line="1" w:lineRule="exact"/>
        <w:rPr>
          <w:rFonts w:ascii="Times New Roman" w:hAnsi="Times New Roman"/>
          <w:sz w:val="26"/>
          <w:szCs w:val="26"/>
        </w:rPr>
      </w:pPr>
    </w:p>
    <w:p w14:paraId="55FFA000" w14:textId="77777777" w:rsidR="00D65A35" w:rsidRPr="003C543C" w:rsidRDefault="00D65A35" w:rsidP="00D65A35">
      <w:pPr>
        <w:spacing w:after="0"/>
        <w:ind w:left="727"/>
        <w:rPr>
          <w:rFonts w:ascii="Times New Roman" w:hAnsi="Times New Roman"/>
          <w:sz w:val="26"/>
          <w:szCs w:val="26"/>
        </w:rPr>
      </w:pPr>
      <w:r w:rsidRPr="003C543C">
        <w:rPr>
          <w:rFonts w:ascii="Times New Roman" w:hAnsi="Times New Roman"/>
          <w:sz w:val="26"/>
          <w:szCs w:val="26"/>
        </w:rPr>
        <w:t>8.6.5.  При проектировании озеленения территории объектов необходимо:</w:t>
      </w:r>
    </w:p>
    <w:p w14:paraId="4AAA0AFF" w14:textId="77777777" w:rsidR="00D65A35" w:rsidRPr="003C543C" w:rsidRDefault="00D65A35" w:rsidP="00D65A35">
      <w:pPr>
        <w:spacing w:after="0" w:line="12" w:lineRule="exact"/>
        <w:rPr>
          <w:rFonts w:ascii="Times New Roman" w:hAnsi="Times New Roman"/>
          <w:sz w:val="26"/>
          <w:szCs w:val="26"/>
        </w:rPr>
      </w:pPr>
    </w:p>
    <w:p w14:paraId="7874C129" w14:textId="77777777" w:rsidR="00D65A35" w:rsidRPr="003C543C" w:rsidRDefault="00D65A35" w:rsidP="00D65A35">
      <w:pPr>
        <w:spacing w:after="0" w:line="234" w:lineRule="auto"/>
        <w:ind w:left="7" w:right="20" w:firstLine="720"/>
        <w:rPr>
          <w:rFonts w:ascii="Times New Roman" w:hAnsi="Times New Roman"/>
          <w:sz w:val="26"/>
          <w:szCs w:val="26"/>
        </w:rPr>
      </w:pPr>
      <w:r w:rsidRPr="003C543C">
        <w:rPr>
          <w:rFonts w:ascii="Times New Roman" w:hAnsi="Times New Roman"/>
          <w:sz w:val="26"/>
          <w:szCs w:val="26"/>
        </w:rPr>
        <w:t>-</w:t>
      </w:r>
      <w:r w:rsidR="008525B1">
        <w:rPr>
          <w:rFonts w:ascii="Times New Roman" w:hAnsi="Times New Roman"/>
          <w:sz w:val="26"/>
          <w:szCs w:val="26"/>
        </w:rPr>
        <w:t xml:space="preserve"> </w:t>
      </w:r>
      <w:r w:rsidRPr="003C543C">
        <w:rPr>
          <w:rFonts w:ascii="Times New Roman" w:hAnsi="Times New Roman"/>
          <w:sz w:val="26"/>
          <w:szCs w:val="26"/>
        </w:rPr>
        <w:t>произвести оценку существующей растительности, состояния древесных растений и травянистого покрова;</w:t>
      </w:r>
    </w:p>
    <w:p w14:paraId="32232AA5" w14:textId="77777777" w:rsidR="00D65A35" w:rsidRPr="003C543C" w:rsidRDefault="00D65A35" w:rsidP="00D65A35">
      <w:pPr>
        <w:spacing w:after="0" w:line="14" w:lineRule="exact"/>
        <w:rPr>
          <w:rFonts w:ascii="Times New Roman" w:hAnsi="Times New Roman"/>
          <w:sz w:val="26"/>
          <w:szCs w:val="26"/>
        </w:rPr>
      </w:pPr>
    </w:p>
    <w:p w14:paraId="0A27D363" w14:textId="77777777" w:rsidR="00D65A35" w:rsidRPr="003C543C" w:rsidRDefault="00D65A35" w:rsidP="00D65A35">
      <w:pPr>
        <w:spacing w:after="0" w:line="234" w:lineRule="auto"/>
        <w:ind w:left="7" w:firstLine="720"/>
        <w:rPr>
          <w:rFonts w:ascii="Times New Roman" w:hAnsi="Times New Roman"/>
          <w:sz w:val="26"/>
          <w:szCs w:val="26"/>
        </w:rPr>
      </w:pPr>
      <w:r w:rsidRPr="003C543C">
        <w:rPr>
          <w:rFonts w:ascii="Times New Roman" w:hAnsi="Times New Roman"/>
          <w:sz w:val="26"/>
          <w:szCs w:val="26"/>
        </w:rPr>
        <w:t>-</w:t>
      </w:r>
      <w:r w:rsidR="008525B1">
        <w:rPr>
          <w:rFonts w:ascii="Times New Roman" w:hAnsi="Times New Roman"/>
          <w:sz w:val="26"/>
          <w:szCs w:val="26"/>
        </w:rPr>
        <w:t xml:space="preserve"> </w:t>
      </w:r>
      <w:r w:rsidRPr="003C543C">
        <w:rPr>
          <w:rFonts w:ascii="Times New Roman" w:hAnsi="Times New Roman"/>
          <w:sz w:val="26"/>
          <w:szCs w:val="26"/>
        </w:rPr>
        <w:t>произвести выявление сухих поврежденных вредителями древесных растений, разработать мероприятия по их удалению с объектов;</w:t>
      </w:r>
    </w:p>
    <w:p w14:paraId="34E52F78" w14:textId="77777777" w:rsidR="00D65A35" w:rsidRPr="003C543C" w:rsidRDefault="00D65A35" w:rsidP="00D65A35">
      <w:pPr>
        <w:spacing w:after="0" w:line="13" w:lineRule="exact"/>
        <w:rPr>
          <w:rFonts w:ascii="Times New Roman" w:hAnsi="Times New Roman"/>
          <w:sz w:val="26"/>
          <w:szCs w:val="26"/>
        </w:rPr>
      </w:pPr>
    </w:p>
    <w:p w14:paraId="575AD267" w14:textId="77777777" w:rsidR="00D65A35" w:rsidRPr="003C543C" w:rsidRDefault="00D65A35" w:rsidP="00D65A35">
      <w:pPr>
        <w:numPr>
          <w:ilvl w:val="1"/>
          <w:numId w:val="12"/>
        </w:numPr>
        <w:tabs>
          <w:tab w:val="left" w:pos="943"/>
        </w:tabs>
        <w:suppressAutoHyphens w:val="0"/>
        <w:spacing w:after="0" w:line="234" w:lineRule="auto"/>
        <w:ind w:left="7" w:firstLine="713"/>
        <w:rPr>
          <w:rFonts w:ascii="Times New Roman" w:hAnsi="Times New Roman"/>
          <w:sz w:val="26"/>
          <w:szCs w:val="26"/>
        </w:rPr>
      </w:pPr>
      <w:r w:rsidRPr="003C543C">
        <w:rPr>
          <w:rFonts w:ascii="Times New Roman" w:hAnsi="Times New Roman"/>
          <w:sz w:val="26"/>
          <w:szCs w:val="26"/>
        </w:rPr>
        <w:t>обеспечить сохранение травяного покрова, древесно-кустарниковой и прибрежной растительности не менее, чем на 80 % общей площади зоны отдыха;</w:t>
      </w:r>
    </w:p>
    <w:p w14:paraId="5246A204" w14:textId="77777777" w:rsidR="00D65A35" w:rsidRPr="003C543C" w:rsidRDefault="00D65A35" w:rsidP="00D65A35">
      <w:pPr>
        <w:spacing w:after="0" w:line="13" w:lineRule="exact"/>
        <w:rPr>
          <w:rFonts w:ascii="Times New Roman" w:hAnsi="Times New Roman"/>
          <w:sz w:val="26"/>
          <w:szCs w:val="26"/>
        </w:rPr>
      </w:pPr>
    </w:p>
    <w:p w14:paraId="7AC2632B" w14:textId="77777777" w:rsidR="00D65A35" w:rsidRPr="003C543C" w:rsidRDefault="00D65A35" w:rsidP="00D65A35">
      <w:pPr>
        <w:numPr>
          <w:ilvl w:val="1"/>
          <w:numId w:val="12"/>
        </w:numPr>
        <w:tabs>
          <w:tab w:val="left" w:pos="902"/>
        </w:tabs>
        <w:suppressAutoHyphens w:val="0"/>
        <w:spacing w:after="0" w:line="236" w:lineRule="auto"/>
        <w:ind w:left="7" w:firstLine="713"/>
        <w:jc w:val="both"/>
        <w:rPr>
          <w:rFonts w:ascii="Times New Roman" w:hAnsi="Times New Roman"/>
          <w:sz w:val="26"/>
          <w:szCs w:val="26"/>
        </w:rPr>
      </w:pPr>
      <w:r w:rsidRPr="003C543C">
        <w:rPr>
          <w:rFonts w:ascii="Times New Roman" w:hAnsi="Times New Roman"/>
          <w:sz w:val="26"/>
          <w:szCs w:val="26"/>
        </w:rPr>
        <w:t>обеспечить озеленение и формирование берегов водоема (берегоукрепительный пояс на оползневых и эрозируемых склонах, склоновые водозадерживающие пояса - головной дренаж и пр.);</w:t>
      </w:r>
    </w:p>
    <w:p w14:paraId="0E636228" w14:textId="77777777" w:rsidR="00D65A35" w:rsidRPr="003C543C" w:rsidRDefault="00D65A35" w:rsidP="00D65A35">
      <w:pPr>
        <w:spacing w:after="0" w:line="13" w:lineRule="exact"/>
        <w:rPr>
          <w:rFonts w:ascii="Times New Roman" w:hAnsi="Times New Roman"/>
          <w:sz w:val="26"/>
          <w:szCs w:val="26"/>
        </w:rPr>
      </w:pPr>
    </w:p>
    <w:p w14:paraId="15B963FD" w14:textId="77777777" w:rsidR="00D65A35" w:rsidRPr="003C543C" w:rsidRDefault="00D65A35" w:rsidP="000E47EF">
      <w:pPr>
        <w:numPr>
          <w:ilvl w:val="1"/>
          <w:numId w:val="12"/>
        </w:numPr>
        <w:tabs>
          <w:tab w:val="left" w:pos="936"/>
        </w:tabs>
        <w:suppressAutoHyphens w:val="0"/>
        <w:spacing w:after="0" w:line="234" w:lineRule="auto"/>
        <w:ind w:left="7" w:right="20" w:firstLine="713"/>
        <w:rPr>
          <w:rFonts w:ascii="Times New Roman" w:hAnsi="Times New Roman"/>
          <w:sz w:val="26"/>
          <w:szCs w:val="26"/>
        </w:rPr>
      </w:pPr>
      <w:r w:rsidRPr="003C543C">
        <w:rPr>
          <w:rFonts w:ascii="Times New Roman" w:hAnsi="Times New Roman"/>
          <w:sz w:val="26"/>
          <w:szCs w:val="26"/>
        </w:rPr>
        <w:t>обеспечить недопущение использования территории зоны отдыха для иных целей (выгуливания собак, устройства игровых городков, аттракционов и т.п.).</w:t>
      </w:r>
    </w:p>
    <w:p w14:paraId="043D9105" w14:textId="77777777" w:rsidR="00D65A35" w:rsidRPr="003C543C" w:rsidRDefault="000E47EF"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8.7</w:t>
      </w:r>
      <w:r w:rsidR="00D65A35" w:rsidRPr="003C543C">
        <w:rPr>
          <w:rFonts w:ascii="Times New Roman" w:hAnsi="Times New Roman"/>
          <w:sz w:val="26"/>
          <w:szCs w:val="26"/>
        </w:rPr>
        <w:t>.</w:t>
      </w:r>
      <w:r w:rsidR="00D65A35" w:rsidRPr="003C543C">
        <w:rPr>
          <w:rFonts w:ascii="Times New Roman" w:hAnsi="Times New Roman"/>
          <w:sz w:val="26"/>
          <w:szCs w:val="26"/>
        </w:rPr>
        <w:tab/>
      </w:r>
      <w:r w:rsidR="00D65A35" w:rsidRPr="003C543C">
        <w:rPr>
          <w:rFonts w:ascii="Times New Roman" w:hAnsi="Times New Roman"/>
          <w:i/>
          <w:sz w:val="26"/>
          <w:szCs w:val="26"/>
        </w:rPr>
        <w:t>Скверы</w:t>
      </w:r>
      <w:r w:rsidRPr="003C543C">
        <w:rPr>
          <w:rFonts w:ascii="Times New Roman" w:hAnsi="Times New Roman"/>
          <w:i/>
          <w:sz w:val="26"/>
          <w:szCs w:val="26"/>
        </w:rPr>
        <w:t>:</w:t>
      </w:r>
    </w:p>
    <w:p w14:paraId="48F11175" w14:textId="77777777" w:rsidR="00D65A35" w:rsidRPr="003C543C" w:rsidRDefault="00D65A35" w:rsidP="00D65A35">
      <w:pPr>
        <w:spacing w:after="0" w:line="12" w:lineRule="exact"/>
        <w:rPr>
          <w:rFonts w:ascii="Times New Roman" w:hAnsi="Times New Roman"/>
          <w:sz w:val="26"/>
          <w:szCs w:val="26"/>
        </w:rPr>
      </w:pPr>
    </w:p>
    <w:p w14:paraId="63378886" w14:textId="77777777" w:rsidR="00D65A35" w:rsidRPr="003C543C" w:rsidRDefault="000E47EF"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8.7</w:t>
      </w:r>
      <w:r w:rsidR="00D65A35" w:rsidRPr="003C543C">
        <w:rPr>
          <w:rFonts w:ascii="Times New Roman" w:hAnsi="Times New Roman"/>
          <w:sz w:val="26"/>
          <w:szCs w:val="26"/>
        </w:rPr>
        <w:t>.1. Скверы предназначены для организации кратковременного отдыха, прогулок, транзитных пешеходных передвижений.</w:t>
      </w:r>
    </w:p>
    <w:p w14:paraId="647D6068" w14:textId="77777777" w:rsidR="00D65A35" w:rsidRPr="003C543C" w:rsidRDefault="00D65A35" w:rsidP="00D65A35">
      <w:pPr>
        <w:spacing w:after="0" w:line="14" w:lineRule="exact"/>
        <w:rPr>
          <w:rFonts w:ascii="Times New Roman" w:hAnsi="Times New Roman"/>
          <w:sz w:val="26"/>
          <w:szCs w:val="26"/>
        </w:rPr>
      </w:pPr>
    </w:p>
    <w:p w14:paraId="38E86CEB" w14:textId="77777777" w:rsidR="00D65A35" w:rsidRPr="003C543C" w:rsidRDefault="000E47EF"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8.7</w:t>
      </w:r>
      <w:r w:rsidR="00D65A35" w:rsidRPr="003C543C">
        <w:rPr>
          <w:rFonts w:ascii="Times New Roman" w:hAnsi="Times New Roman"/>
          <w:sz w:val="26"/>
          <w:szCs w:val="26"/>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14:paraId="47A745DE" w14:textId="77777777" w:rsidR="00D65A35" w:rsidRPr="003C543C" w:rsidRDefault="00D65A35" w:rsidP="00D65A35">
      <w:pPr>
        <w:spacing w:after="0" w:line="14" w:lineRule="exact"/>
        <w:rPr>
          <w:rFonts w:ascii="Times New Roman" w:hAnsi="Times New Roman"/>
          <w:sz w:val="26"/>
          <w:szCs w:val="26"/>
        </w:rPr>
      </w:pPr>
    </w:p>
    <w:p w14:paraId="77302EF6" w14:textId="77777777" w:rsidR="00D65A35" w:rsidRPr="003C543C" w:rsidRDefault="000E47EF"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8.7</w:t>
      </w:r>
      <w:r w:rsidR="00D65A35" w:rsidRPr="003C543C">
        <w:rPr>
          <w:rFonts w:ascii="Times New Roman" w:hAnsi="Times New Roman"/>
          <w:sz w:val="26"/>
          <w:szCs w:val="26"/>
        </w:rPr>
        <w:t>.3.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14:paraId="0E8680FE" w14:textId="77777777" w:rsidR="00D65A35" w:rsidRPr="003C543C" w:rsidRDefault="00D65A35" w:rsidP="00D65A35">
      <w:pPr>
        <w:spacing w:after="0" w:line="14" w:lineRule="exact"/>
        <w:rPr>
          <w:rFonts w:ascii="Times New Roman" w:hAnsi="Times New Roman"/>
          <w:sz w:val="26"/>
          <w:szCs w:val="26"/>
        </w:rPr>
      </w:pPr>
    </w:p>
    <w:p w14:paraId="590F39DC" w14:textId="77777777" w:rsidR="00D65A35" w:rsidRPr="003C543C" w:rsidRDefault="000E47EF"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8.7</w:t>
      </w:r>
      <w:r w:rsidR="00D65A35" w:rsidRPr="003C543C">
        <w:rPr>
          <w:rFonts w:ascii="Times New Roman" w:hAnsi="Times New Roman"/>
          <w:sz w:val="26"/>
          <w:szCs w:val="26"/>
        </w:rPr>
        <w:t>.4. При озеленении скверов рекомендуется использовать приемы зрительного расширения озеленяемого пространства.</w:t>
      </w:r>
    </w:p>
    <w:p w14:paraId="382B7F7E" w14:textId="77777777" w:rsidR="00D65A35" w:rsidRPr="003C543C" w:rsidRDefault="00D65A35" w:rsidP="00D65A35">
      <w:pPr>
        <w:spacing w:after="0" w:line="15" w:lineRule="exact"/>
        <w:rPr>
          <w:rFonts w:ascii="Times New Roman" w:hAnsi="Times New Roman"/>
          <w:sz w:val="26"/>
          <w:szCs w:val="26"/>
        </w:rPr>
      </w:pPr>
    </w:p>
    <w:p w14:paraId="77C6E50E" w14:textId="77777777" w:rsidR="00D65A35" w:rsidRPr="003C543C" w:rsidRDefault="000E47EF"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lastRenderedPageBreak/>
        <w:t>8.7</w:t>
      </w:r>
      <w:r w:rsidR="00D65A35" w:rsidRPr="003C543C">
        <w:rPr>
          <w:rFonts w:ascii="Times New Roman" w:hAnsi="Times New Roman"/>
          <w:sz w:val="26"/>
          <w:szCs w:val="26"/>
        </w:rPr>
        <w:t>.5. Возможно размещение технического оборудования (тележки «вода», «мороженое»).</w:t>
      </w:r>
    </w:p>
    <w:p w14:paraId="244E3396" w14:textId="77777777" w:rsidR="00725EF8" w:rsidRDefault="00725EF8" w:rsidP="00D65A35">
      <w:pPr>
        <w:tabs>
          <w:tab w:val="left" w:pos="720"/>
        </w:tabs>
        <w:spacing w:after="0" w:line="240" w:lineRule="auto"/>
        <w:rPr>
          <w:rFonts w:ascii="Times New Roman" w:hAnsi="Times New Roman"/>
          <w:b/>
          <w:bCs/>
          <w:sz w:val="26"/>
          <w:szCs w:val="26"/>
        </w:rPr>
      </w:pPr>
    </w:p>
    <w:p w14:paraId="671DD1BD" w14:textId="77777777" w:rsidR="00725EF8" w:rsidRPr="003C543C" w:rsidRDefault="00725EF8" w:rsidP="00D65A35">
      <w:pPr>
        <w:tabs>
          <w:tab w:val="left" w:pos="720"/>
        </w:tabs>
        <w:spacing w:after="0" w:line="240" w:lineRule="auto"/>
        <w:rPr>
          <w:rFonts w:ascii="Times New Roman" w:hAnsi="Times New Roman"/>
          <w:b/>
          <w:bCs/>
          <w:sz w:val="26"/>
          <w:szCs w:val="26"/>
        </w:rPr>
      </w:pPr>
    </w:p>
    <w:p w14:paraId="7E042E1A" w14:textId="77777777" w:rsidR="008525B1" w:rsidRPr="003C543C" w:rsidRDefault="00D65A35" w:rsidP="00875BF6">
      <w:pPr>
        <w:pStyle w:val="af"/>
        <w:numPr>
          <w:ilvl w:val="1"/>
          <w:numId w:val="9"/>
        </w:numPr>
        <w:tabs>
          <w:tab w:val="left" w:pos="720"/>
        </w:tabs>
        <w:suppressAutoHyphens w:val="0"/>
        <w:spacing w:after="0" w:line="240" w:lineRule="auto"/>
        <w:jc w:val="center"/>
        <w:rPr>
          <w:rFonts w:ascii="Times New Roman" w:hAnsi="Times New Roman"/>
          <w:b/>
          <w:bCs/>
          <w:sz w:val="26"/>
          <w:szCs w:val="26"/>
        </w:rPr>
      </w:pPr>
      <w:r w:rsidRPr="003C543C">
        <w:rPr>
          <w:rFonts w:ascii="Times New Roman" w:hAnsi="Times New Roman"/>
          <w:b/>
          <w:bCs/>
          <w:sz w:val="26"/>
          <w:szCs w:val="26"/>
        </w:rPr>
        <w:t xml:space="preserve">БЛАГОУСТРОЙСТВО НА ТЕРРИТОРИЯХ </w:t>
      </w:r>
      <w:r w:rsidR="00875BF6">
        <w:rPr>
          <w:rFonts w:ascii="Times New Roman" w:hAnsi="Times New Roman"/>
          <w:b/>
          <w:bCs/>
          <w:sz w:val="26"/>
          <w:szCs w:val="26"/>
        </w:rPr>
        <w:t>ПРОИЗВОДСТВЕННОГО НАЗНАЧЕНИЯ</w:t>
      </w:r>
    </w:p>
    <w:p w14:paraId="0169919D" w14:textId="77777777" w:rsidR="00D65A35" w:rsidRPr="003C543C" w:rsidRDefault="00D65A35" w:rsidP="008525B1">
      <w:pPr>
        <w:spacing w:after="0" w:line="280" w:lineRule="exact"/>
        <w:jc w:val="both"/>
        <w:rPr>
          <w:rFonts w:ascii="Times New Roman" w:hAnsi="Times New Roman"/>
          <w:sz w:val="26"/>
          <w:szCs w:val="26"/>
        </w:rPr>
      </w:pPr>
    </w:p>
    <w:p w14:paraId="4A03D261"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9.1.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Приемы благоустройства и озеленения в зависимости от отраслевой направленности производства рекомендуется применять в соответствии с Приложением № 4 к настоящим Правилам.</w:t>
      </w:r>
    </w:p>
    <w:p w14:paraId="0FAAC2BC" w14:textId="77777777" w:rsidR="00D65A35" w:rsidRPr="003C543C" w:rsidRDefault="00D65A35" w:rsidP="00D65A35">
      <w:pPr>
        <w:spacing w:after="0" w:line="17" w:lineRule="exact"/>
        <w:rPr>
          <w:rFonts w:ascii="Times New Roman" w:hAnsi="Times New Roman"/>
          <w:sz w:val="26"/>
          <w:szCs w:val="26"/>
        </w:rPr>
      </w:pPr>
    </w:p>
    <w:p w14:paraId="24FD7007"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9.2.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w:t>
      </w:r>
      <w:r w:rsidR="000E47EF" w:rsidRPr="003C543C">
        <w:rPr>
          <w:rFonts w:ascii="Times New Roman" w:hAnsi="Times New Roman"/>
          <w:sz w:val="26"/>
          <w:szCs w:val="26"/>
        </w:rPr>
        <w:t xml:space="preserve"> </w:t>
      </w:r>
      <w:r w:rsidRPr="003C543C">
        <w:rPr>
          <w:rFonts w:ascii="Times New Roman" w:hAnsi="Times New Roman"/>
          <w:sz w:val="26"/>
          <w:szCs w:val="26"/>
        </w:rPr>
        <w:t xml:space="preserve"> 2.2.1/2.1.1.1200.</w:t>
      </w:r>
    </w:p>
    <w:p w14:paraId="29BF8C32" w14:textId="77777777" w:rsidR="00D65A35" w:rsidRPr="003C543C" w:rsidRDefault="00D65A35" w:rsidP="00D65A35">
      <w:pPr>
        <w:spacing w:after="0" w:line="14" w:lineRule="exact"/>
        <w:rPr>
          <w:rFonts w:ascii="Times New Roman" w:hAnsi="Times New Roman"/>
          <w:sz w:val="26"/>
          <w:szCs w:val="26"/>
        </w:rPr>
      </w:pPr>
    </w:p>
    <w:p w14:paraId="347210DD"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9.3.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14:paraId="16FDB8B1" w14:textId="77777777" w:rsidR="00D65A35" w:rsidRPr="003C543C" w:rsidRDefault="00D65A35" w:rsidP="00D65A35">
      <w:pPr>
        <w:spacing w:after="0" w:line="14" w:lineRule="exact"/>
        <w:rPr>
          <w:rFonts w:ascii="Times New Roman" w:hAnsi="Times New Roman"/>
          <w:sz w:val="26"/>
          <w:szCs w:val="26"/>
        </w:rPr>
      </w:pPr>
    </w:p>
    <w:p w14:paraId="1EA31FF1"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9.4. Озеленение рекомендуется формировать в виде живописных композиций, исключающих однообразие и монотонность.</w:t>
      </w:r>
    </w:p>
    <w:p w14:paraId="730D1885" w14:textId="77777777" w:rsidR="00D65A35" w:rsidRPr="003C543C" w:rsidRDefault="00D65A35" w:rsidP="00D65A35">
      <w:pPr>
        <w:spacing w:after="0" w:line="285" w:lineRule="exact"/>
        <w:jc w:val="center"/>
        <w:rPr>
          <w:rFonts w:ascii="Times New Roman" w:hAnsi="Times New Roman"/>
          <w:sz w:val="26"/>
          <w:szCs w:val="26"/>
        </w:rPr>
      </w:pPr>
    </w:p>
    <w:p w14:paraId="58729A74" w14:textId="77777777" w:rsidR="00D65A35" w:rsidRPr="008525B1" w:rsidRDefault="00D65A35" w:rsidP="00875BF6">
      <w:pPr>
        <w:numPr>
          <w:ilvl w:val="0"/>
          <w:numId w:val="13"/>
        </w:numPr>
        <w:suppressAutoHyphens w:val="0"/>
        <w:spacing w:after="0" w:line="240" w:lineRule="auto"/>
        <w:ind w:firstLine="709"/>
        <w:jc w:val="center"/>
        <w:rPr>
          <w:rFonts w:ascii="Times New Roman" w:hAnsi="Times New Roman"/>
          <w:b/>
          <w:bCs/>
          <w:sz w:val="26"/>
          <w:szCs w:val="26"/>
        </w:rPr>
      </w:pPr>
      <w:r w:rsidRPr="003C543C">
        <w:rPr>
          <w:rFonts w:ascii="Times New Roman" w:hAnsi="Times New Roman"/>
          <w:b/>
          <w:bCs/>
          <w:sz w:val="26"/>
          <w:szCs w:val="26"/>
        </w:rPr>
        <w:t>ОБЪЕКТЫ</w:t>
      </w:r>
      <w:r w:rsidR="00755C9C" w:rsidRPr="003C543C">
        <w:rPr>
          <w:rFonts w:ascii="Times New Roman" w:hAnsi="Times New Roman"/>
          <w:b/>
          <w:bCs/>
          <w:sz w:val="26"/>
          <w:szCs w:val="26"/>
        </w:rPr>
        <w:t xml:space="preserve">     </w:t>
      </w:r>
      <w:r w:rsidRPr="003C543C">
        <w:rPr>
          <w:rFonts w:ascii="Times New Roman" w:hAnsi="Times New Roman"/>
          <w:b/>
          <w:bCs/>
          <w:sz w:val="26"/>
          <w:szCs w:val="26"/>
        </w:rPr>
        <w:t xml:space="preserve"> БЛАГОУСТРОЙСТВА</w:t>
      </w:r>
      <w:r w:rsidR="008525B1">
        <w:rPr>
          <w:rFonts w:ascii="Times New Roman" w:hAnsi="Times New Roman"/>
          <w:b/>
          <w:bCs/>
          <w:sz w:val="26"/>
          <w:szCs w:val="26"/>
        </w:rPr>
        <w:t xml:space="preserve"> </w:t>
      </w:r>
      <w:r w:rsidRPr="008525B1">
        <w:rPr>
          <w:rFonts w:ascii="Times New Roman" w:hAnsi="Times New Roman"/>
          <w:b/>
          <w:bCs/>
          <w:sz w:val="26"/>
          <w:szCs w:val="26"/>
        </w:rPr>
        <w:t xml:space="preserve">НА ТЕРРИТОРИЯХ ТРАНСПОРТНОЙ </w:t>
      </w:r>
      <w:r w:rsidR="00755C9C" w:rsidRPr="008525B1">
        <w:rPr>
          <w:rFonts w:ascii="Times New Roman" w:hAnsi="Times New Roman"/>
          <w:b/>
          <w:bCs/>
          <w:sz w:val="26"/>
          <w:szCs w:val="26"/>
        </w:rPr>
        <w:t xml:space="preserve">И </w:t>
      </w:r>
      <w:r w:rsidRPr="008525B1">
        <w:rPr>
          <w:rFonts w:ascii="Times New Roman" w:hAnsi="Times New Roman"/>
          <w:b/>
          <w:bCs/>
          <w:sz w:val="26"/>
          <w:szCs w:val="26"/>
        </w:rPr>
        <w:t xml:space="preserve">ИНЖЕНЕРНОЙ </w:t>
      </w:r>
      <w:r w:rsidR="00755C9C" w:rsidRPr="008525B1">
        <w:rPr>
          <w:rFonts w:ascii="Times New Roman" w:hAnsi="Times New Roman"/>
          <w:b/>
          <w:bCs/>
          <w:sz w:val="26"/>
          <w:szCs w:val="26"/>
        </w:rPr>
        <w:t xml:space="preserve"> </w:t>
      </w:r>
      <w:r w:rsidRPr="008525B1">
        <w:rPr>
          <w:rFonts w:ascii="Times New Roman" w:hAnsi="Times New Roman"/>
          <w:b/>
          <w:bCs/>
          <w:sz w:val="26"/>
          <w:szCs w:val="26"/>
        </w:rPr>
        <w:t>ИНФРАСТРУКТУРЫ</w:t>
      </w:r>
    </w:p>
    <w:p w14:paraId="3F9C42F6" w14:textId="77777777" w:rsidR="00D65A35" w:rsidRPr="003C543C" w:rsidRDefault="00D65A35" w:rsidP="008525B1">
      <w:pPr>
        <w:spacing w:after="0" w:line="280" w:lineRule="exact"/>
        <w:ind w:firstLine="709"/>
        <w:jc w:val="both"/>
        <w:rPr>
          <w:rFonts w:ascii="Times New Roman" w:hAnsi="Times New Roman"/>
          <w:sz w:val="26"/>
          <w:szCs w:val="26"/>
        </w:rPr>
      </w:pPr>
    </w:p>
    <w:p w14:paraId="68C1A3A4"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10.1. Объектами нормирования благоустройства на территориях транспортных коммуникаций населенного пункта является улично-дорожная сеть (УДС) населенного пункта в границах красных линий, пешеходные переходы различных типов. Проектирование благоустройства производится на сеть улиц определенной категории, отдельную улицу или площадь, часть улицы или площади, транспортное сооружение.</w:t>
      </w:r>
    </w:p>
    <w:p w14:paraId="67AFC755" w14:textId="77777777" w:rsidR="00D65A35" w:rsidRPr="003C543C" w:rsidRDefault="00D65A35" w:rsidP="00D65A35">
      <w:pPr>
        <w:spacing w:after="0" w:line="17" w:lineRule="exact"/>
        <w:rPr>
          <w:rFonts w:ascii="Times New Roman" w:hAnsi="Times New Roman"/>
          <w:sz w:val="26"/>
          <w:szCs w:val="26"/>
        </w:rPr>
      </w:pPr>
    </w:p>
    <w:p w14:paraId="5D7EF247" w14:textId="77777777" w:rsidR="00D65A35" w:rsidRPr="003C543C" w:rsidRDefault="00D65A35" w:rsidP="00D65A35">
      <w:pPr>
        <w:spacing w:after="0" w:line="14" w:lineRule="exact"/>
        <w:rPr>
          <w:rFonts w:ascii="Times New Roman" w:hAnsi="Times New Roman"/>
          <w:sz w:val="26"/>
          <w:szCs w:val="26"/>
        </w:rPr>
      </w:pPr>
    </w:p>
    <w:p w14:paraId="6A2164EF" w14:textId="77777777" w:rsidR="00D65A35" w:rsidRPr="003C543C" w:rsidRDefault="00D65A35" w:rsidP="000E47EF">
      <w:pPr>
        <w:spacing w:after="0" w:line="238" w:lineRule="auto"/>
        <w:ind w:firstLine="720"/>
        <w:jc w:val="both"/>
        <w:rPr>
          <w:rFonts w:ascii="Times New Roman" w:hAnsi="Times New Roman"/>
          <w:sz w:val="26"/>
          <w:szCs w:val="26"/>
        </w:rPr>
      </w:pPr>
      <w:r w:rsidRPr="003C543C">
        <w:rPr>
          <w:rFonts w:ascii="Times New Roman" w:hAnsi="Times New Roman"/>
          <w:sz w:val="26"/>
          <w:szCs w:val="26"/>
        </w:rPr>
        <w:t>10.2. Проектирование комплексного благоустройства на территориях транспортных и инженерных коммуникаций населенного пункта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города в границах УДС рекомендуется вести преимущественно в проходных коллекторах.</w:t>
      </w:r>
    </w:p>
    <w:p w14:paraId="1E2A082E" w14:textId="77777777" w:rsidR="00D65A35" w:rsidRPr="003C543C" w:rsidRDefault="000E47EF"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w:t>
      </w:r>
      <w:r w:rsidR="00D65A35" w:rsidRPr="003C543C">
        <w:rPr>
          <w:rFonts w:ascii="Times New Roman" w:hAnsi="Times New Roman"/>
          <w:sz w:val="26"/>
          <w:szCs w:val="26"/>
        </w:rPr>
        <w:tab/>
      </w:r>
      <w:r w:rsidR="00D65A35" w:rsidRPr="003C543C">
        <w:rPr>
          <w:rFonts w:ascii="Times New Roman" w:hAnsi="Times New Roman"/>
          <w:i/>
          <w:sz w:val="26"/>
          <w:szCs w:val="26"/>
        </w:rPr>
        <w:t>Улицы и д</w:t>
      </w:r>
      <w:r w:rsidRPr="003C543C">
        <w:rPr>
          <w:rFonts w:ascii="Times New Roman" w:hAnsi="Times New Roman"/>
          <w:i/>
          <w:sz w:val="26"/>
          <w:szCs w:val="26"/>
        </w:rPr>
        <w:t>ороги:</w:t>
      </w:r>
    </w:p>
    <w:p w14:paraId="4D88A101" w14:textId="77777777" w:rsidR="00D65A35" w:rsidRPr="003C543C" w:rsidRDefault="00D65A35" w:rsidP="00D65A35">
      <w:pPr>
        <w:spacing w:after="0" w:line="12" w:lineRule="exact"/>
        <w:rPr>
          <w:rFonts w:ascii="Times New Roman" w:hAnsi="Times New Roman"/>
          <w:sz w:val="26"/>
          <w:szCs w:val="26"/>
        </w:rPr>
      </w:pPr>
    </w:p>
    <w:p w14:paraId="0D958A78" w14:textId="77777777" w:rsidR="00D65A35" w:rsidRPr="003C543C" w:rsidRDefault="000E47EF" w:rsidP="00D65A35">
      <w:pPr>
        <w:spacing w:after="0" w:line="236" w:lineRule="auto"/>
        <w:ind w:right="20" w:firstLine="720"/>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 xml:space="preserve">.1. На  территории населенного пункта </w:t>
      </w:r>
      <w:r w:rsidRPr="003C543C">
        <w:rPr>
          <w:rFonts w:ascii="Times New Roman" w:hAnsi="Times New Roman"/>
          <w:sz w:val="26"/>
          <w:szCs w:val="26"/>
        </w:rPr>
        <w:t xml:space="preserve">располагаются </w:t>
      </w:r>
      <w:r w:rsidR="00D65A35" w:rsidRPr="003C543C">
        <w:rPr>
          <w:rFonts w:ascii="Times New Roman" w:hAnsi="Times New Roman"/>
          <w:sz w:val="26"/>
          <w:szCs w:val="26"/>
        </w:rPr>
        <w:t>улицы и дороги местного значения.</w:t>
      </w:r>
    </w:p>
    <w:p w14:paraId="3CEDCEAC" w14:textId="77777777" w:rsidR="00D65A35" w:rsidRPr="003C543C" w:rsidRDefault="00D65A35" w:rsidP="00D65A35">
      <w:pPr>
        <w:spacing w:after="0" w:line="14" w:lineRule="exact"/>
        <w:rPr>
          <w:rFonts w:ascii="Times New Roman" w:hAnsi="Times New Roman"/>
          <w:sz w:val="26"/>
          <w:szCs w:val="26"/>
        </w:rPr>
      </w:pPr>
    </w:p>
    <w:p w14:paraId="0A1E755A" w14:textId="77777777" w:rsidR="00D65A35" w:rsidRPr="003C543C" w:rsidRDefault="000E47EF"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4D88C181" w14:textId="77777777" w:rsidR="00D65A35" w:rsidRPr="003C543C" w:rsidRDefault="00D65A35" w:rsidP="00D65A35">
      <w:pPr>
        <w:spacing w:after="0" w:line="18" w:lineRule="exact"/>
        <w:rPr>
          <w:rFonts w:ascii="Times New Roman" w:hAnsi="Times New Roman"/>
          <w:sz w:val="26"/>
          <w:szCs w:val="26"/>
        </w:rPr>
      </w:pPr>
    </w:p>
    <w:p w14:paraId="12745A77" w14:textId="77777777" w:rsidR="00D65A35" w:rsidRPr="003C543C" w:rsidRDefault="000E47EF" w:rsidP="00D65A35">
      <w:pPr>
        <w:spacing w:after="0" w:line="236" w:lineRule="auto"/>
        <w:ind w:right="20" w:firstLine="708"/>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.3. Знаки транспортных коммуникаций (дорожные знаки и указатели) регламентируют движение автотранспорта в границах поселения. Размеры, форма знаков, их цветовое решение определяются соответствующими государственными стандартами.</w:t>
      </w:r>
    </w:p>
    <w:p w14:paraId="14BF5097" w14:textId="77777777" w:rsidR="00D65A35" w:rsidRPr="003C543C" w:rsidRDefault="00D65A35" w:rsidP="00D65A35">
      <w:pPr>
        <w:spacing w:after="0" w:line="14" w:lineRule="exact"/>
        <w:rPr>
          <w:rFonts w:ascii="Times New Roman" w:hAnsi="Times New Roman"/>
          <w:sz w:val="26"/>
          <w:szCs w:val="26"/>
        </w:rPr>
      </w:pPr>
    </w:p>
    <w:p w14:paraId="0A835DAB" w14:textId="77777777" w:rsidR="00D65A35" w:rsidRPr="003C543C" w:rsidRDefault="000E47EF"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 xml:space="preserve">.4. На въезде в поселение могут устанавливаться знаки информационно-декоративного характера с наименованием населенного пункта, а также схемы генерального плана. На схемах обозначаются маршруты движения транзитного </w:t>
      </w:r>
      <w:r w:rsidR="00D65A35" w:rsidRPr="003C543C">
        <w:rPr>
          <w:rFonts w:ascii="Times New Roman" w:hAnsi="Times New Roman"/>
          <w:sz w:val="26"/>
          <w:szCs w:val="26"/>
        </w:rPr>
        <w:lastRenderedPageBreak/>
        <w:t>транспорта, основные улицы, ориентиры, а также достопримечательности. Расположение указанных знаков и схем согласовывается на комиссии по безопасности дорожного движения.</w:t>
      </w:r>
    </w:p>
    <w:p w14:paraId="6CAD0E0F" w14:textId="77777777" w:rsidR="00D65A35" w:rsidRPr="003C543C" w:rsidRDefault="000E47EF"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.5. Виды и конструкции дорожного покрытия проектируются с учетом категории улицы и обеспечением безопасности движения. Рекомендуемые материалы для покрытий улиц и дорог приведены в Приложении № 5 к настоящим Правилам.</w:t>
      </w:r>
    </w:p>
    <w:p w14:paraId="46014458" w14:textId="77777777" w:rsidR="00D65A35" w:rsidRPr="003C543C" w:rsidRDefault="00D65A35" w:rsidP="00D65A35">
      <w:pPr>
        <w:spacing w:after="0" w:line="14" w:lineRule="exact"/>
        <w:rPr>
          <w:rFonts w:ascii="Times New Roman" w:hAnsi="Times New Roman"/>
          <w:sz w:val="26"/>
          <w:szCs w:val="26"/>
        </w:rPr>
      </w:pPr>
    </w:p>
    <w:p w14:paraId="39A7B737" w14:textId="77777777" w:rsidR="00D65A35" w:rsidRPr="003C543C" w:rsidRDefault="000E47EF"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 xml:space="preserve">.6. Для проектирования озеленения улиц и дорог следует устанавливать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Необходимо предусматривать увеличение буферных зон между краем проезжей части и ближайшим рядом деревьев - за пределами зоны риска рекомендуется высаживать рекомендуемые для таких объектов растения (таблица 6 Приложения № 1 к настоящим Правилам). </w:t>
      </w:r>
    </w:p>
    <w:p w14:paraId="722C8B40" w14:textId="77777777" w:rsidR="00D65A35" w:rsidRPr="003C543C" w:rsidRDefault="00D65A35" w:rsidP="00D65A35">
      <w:pPr>
        <w:spacing w:after="0" w:line="24" w:lineRule="exact"/>
        <w:rPr>
          <w:rFonts w:ascii="Times New Roman" w:hAnsi="Times New Roman"/>
          <w:sz w:val="26"/>
          <w:szCs w:val="26"/>
        </w:rPr>
      </w:pPr>
    </w:p>
    <w:p w14:paraId="31E70106" w14:textId="77777777" w:rsidR="00D65A35" w:rsidRPr="003C543C" w:rsidRDefault="000E47EF" w:rsidP="000E47EF">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10.3</w:t>
      </w:r>
      <w:r w:rsidR="00D65A35" w:rsidRPr="003C543C">
        <w:rPr>
          <w:rFonts w:ascii="Times New Roman" w:hAnsi="Times New Roman"/>
          <w:sz w:val="26"/>
          <w:szCs w:val="26"/>
        </w:rPr>
        <w:t>.7. 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14:paraId="061F16E1" w14:textId="77777777" w:rsidR="00D65A35" w:rsidRPr="003C543C" w:rsidRDefault="000E47EF" w:rsidP="00D65A35">
      <w:pPr>
        <w:tabs>
          <w:tab w:val="left" w:pos="1406"/>
        </w:tabs>
        <w:spacing w:after="0"/>
        <w:ind w:left="707"/>
        <w:rPr>
          <w:rFonts w:ascii="Times New Roman" w:hAnsi="Times New Roman"/>
          <w:sz w:val="26"/>
          <w:szCs w:val="26"/>
        </w:rPr>
      </w:pPr>
      <w:r w:rsidRPr="003C543C">
        <w:rPr>
          <w:rFonts w:ascii="Times New Roman" w:hAnsi="Times New Roman"/>
          <w:sz w:val="26"/>
          <w:szCs w:val="26"/>
        </w:rPr>
        <w:t>10.4.</w:t>
      </w:r>
      <w:r w:rsidRPr="003C543C">
        <w:rPr>
          <w:rFonts w:ascii="Times New Roman" w:hAnsi="Times New Roman"/>
          <w:sz w:val="26"/>
          <w:szCs w:val="26"/>
        </w:rPr>
        <w:tab/>
      </w:r>
      <w:r w:rsidRPr="003C543C">
        <w:rPr>
          <w:rFonts w:ascii="Times New Roman" w:hAnsi="Times New Roman"/>
          <w:i/>
          <w:sz w:val="26"/>
          <w:szCs w:val="26"/>
        </w:rPr>
        <w:t>Площади:</w:t>
      </w:r>
    </w:p>
    <w:p w14:paraId="71BD6517" w14:textId="77777777" w:rsidR="00D65A35" w:rsidRPr="003C543C" w:rsidRDefault="00D65A35" w:rsidP="00D65A35">
      <w:pPr>
        <w:spacing w:after="0" w:line="12" w:lineRule="exact"/>
        <w:rPr>
          <w:rFonts w:ascii="Times New Roman" w:hAnsi="Times New Roman"/>
          <w:sz w:val="26"/>
          <w:szCs w:val="26"/>
        </w:rPr>
      </w:pPr>
    </w:p>
    <w:p w14:paraId="09DC1BC5" w14:textId="77777777" w:rsidR="00D65A35" w:rsidRPr="003C543C" w:rsidRDefault="000E47EF"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.1. По функциональному назначению площади обычно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на въездах в город),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14:paraId="5C220425" w14:textId="77777777" w:rsidR="00D65A35" w:rsidRPr="003C543C" w:rsidRDefault="00D65A35" w:rsidP="00D65A35">
      <w:pPr>
        <w:spacing w:after="0" w:line="17" w:lineRule="exact"/>
        <w:rPr>
          <w:rFonts w:ascii="Times New Roman" w:hAnsi="Times New Roman"/>
          <w:sz w:val="26"/>
          <w:szCs w:val="26"/>
        </w:rPr>
      </w:pPr>
    </w:p>
    <w:p w14:paraId="2005E665" w14:textId="77777777" w:rsidR="00D65A35" w:rsidRPr="003C543C" w:rsidRDefault="000E47EF"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.2. Территории площади включают: проезжую часть, пешеходную часть, участки зеленых насаждений.</w:t>
      </w:r>
    </w:p>
    <w:p w14:paraId="1D647A33" w14:textId="77777777" w:rsidR="00D65A35" w:rsidRPr="003C543C" w:rsidRDefault="00D65A35" w:rsidP="00D65A35">
      <w:pPr>
        <w:spacing w:after="0" w:line="14" w:lineRule="exact"/>
        <w:rPr>
          <w:rFonts w:ascii="Times New Roman" w:hAnsi="Times New Roman"/>
          <w:sz w:val="26"/>
          <w:szCs w:val="26"/>
        </w:rPr>
      </w:pPr>
    </w:p>
    <w:p w14:paraId="32B0B146" w14:textId="77777777" w:rsidR="00D65A35" w:rsidRPr="003C543C" w:rsidRDefault="000E47EF"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.3. В зависимости от функционального назначения площади необходимо размещать следующие дополнительные элементы благоустройства:</w:t>
      </w:r>
    </w:p>
    <w:p w14:paraId="3F8D8D7E" w14:textId="77777777" w:rsidR="00D65A35" w:rsidRPr="003C543C" w:rsidRDefault="00D65A35" w:rsidP="00D65A35">
      <w:pPr>
        <w:spacing w:after="0" w:line="14" w:lineRule="exact"/>
        <w:rPr>
          <w:rFonts w:ascii="Times New Roman" w:hAnsi="Times New Roman"/>
          <w:sz w:val="26"/>
          <w:szCs w:val="26"/>
        </w:rPr>
      </w:pPr>
    </w:p>
    <w:p w14:paraId="3479E40E"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 на главных, приобъектных, мемориальных площадях - произведения монументально-декоративного искусства, водные устройства (фонтаны), сцену;</w:t>
      </w:r>
    </w:p>
    <w:p w14:paraId="432EB94A" w14:textId="77777777" w:rsidR="00D65A35" w:rsidRPr="003C543C" w:rsidRDefault="00D65A35" w:rsidP="00D65A35">
      <w:pPr>
        <w:spacing w:after="0" w:line="14" w:lineRule="exact"/>
        <w:rPr>
          <w:rFonts w:ascii="Times New Roman" w:hAnsi="Times New Roman"/>
          <w:sz w:val="26"/>
          <w:szCs w:val="26"/>
        </w:rPr>
      </w:pPr>
    </w:p>
    <w:p w14:paraId="72871B4E" w14:textId="77777777" w:rsidR="00D65A35" w:rsidRPr="003C543C" w:rsidRDefault="00D65A35" w:rsidP="00D65A35">
      <w:pPr>
        <w:numPr>
          <w:ilvl w:val="0"/>
          <w:numId w:val="14"/>
        </w:numPr>
        <w:tabs>
          <w:tab w:val="left" w:pos="914"/>
        </w:tabs>
        <w:suppressAutoHyphens w:val="0"/>
        <w:spacing w:after="0" w:line="236" w:lineRule="auto"/>
        <w:ind w:left="7" w:firstLine="713"/>
        <w:jc w:val="both"/>
        <w:rPr>
          <w:rFonts w:ascii="Times New Roman" w:hAnsi="Times New Roman"/>
          <w:sz w:val="26"/>
          <w:szCs w:val="26"/>
        </w:rPr>
      </w:pPr>
      <w:r w:rsidRPr="003C543C">
        <w:rPr>
          <w:rFonts w:ascii="Times New Roman" w:hAnsi="Times New Roman"/>
          <w:sz w:val="26"/>
          <w:szCs w:val="26"/>
        </w:rPr>
        <w:t>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14:paraId="442F6DDB" w14:textId="77777777" w:rsidR="00D65A35" w:rsidRPr="003C543C" w:rsidRDefault="00D65A35" w:rsidP="00D65A35">
      <w:pPr>
        <w:spacing w:after="0" w:line="14" w:lineRule="exact"/>
        <w:rPr>
          <w:rFonts w:ascii="Times New Roman" w:hAnsi="Times New Roman"/>
          <w:sz w:val="26"/>
          <w:szCs w:val="26"/>
        </w:rPr>
      </w:pPr>
    </w:p>
    <w:p w14:paraId="6A964166" w14:textId="77777777" w:rsidR="00D65A35" w:rsidRPr="003C543C" w:rsidRDefault="000E47EF"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.4. Виды покрытия пешеходной части площади обычно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2157D3E7" w14:textId="77777777" w:rsidR="00D65A35" w:rsidRPr="003C543C" w:rsidRDefault="00D65A35" w:rsidP="00D65A35">
      <w:pPr>
        <w:spacing w:after="0" w:line="13" w:lineRule="exact"/>
        <w:rPr>
          <w:rFonts w:ascii="Times New Roman" w:hAnsi="Times New Roman"/>
          <w:sz w:val="26"/>
          <w:szCs w:val="26"/>
        </w:rPr>
      </w:pPr>
    </w:p>
    <w:p w14:paraId="41690355" w14:textId="77777777" w:rsidR="00D65A35" w:rsidRPr="003C543C" w:rsidRDefault="000E47EF"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.5. Места возможного проезда и временной парковки автомобилей на пешеходной части площади следует выделять цветом или фактурой покрытия, мобильным озеленением (контейнеры, вазоны), переносными ограждениями. Ширину прохода необходимо проектировать в соответствии с Приложением № 2 к настоящим Правилам.</w:t>
      </w:r>
    </w:p>
    <w:p w14:paraId="74B1B97B" w14:textId="77777777" w:rsidR="00D65A35" w:rsidRPr="003C543C" w:rsidRDefault="00D65A35" w:rsidP="00D65A35">
      <w:pPr>
        <w:spacing w:after="0" w:line="13" w:lineRule="exact"/>
        <w:rPr>
          <w:rFonts w:ascii="Times New Roman" w:hAnsi="Times New Roman"/>
          <w:sz w:val="26"/>
          <w:szCs w:val="26"/>
        </w:rPr>
      </w:pPr>
    </w:p>
    <w:p w14:paraId="61258936" w14:textId="77777777" w:rsidR="00D65A35" w:rsidRPr="003C543C" w:rsidRDefault="000E47EF" w:rsidP="000E47EF">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10.4</w:t>
      </w:r>
      <w:r w:rsidR="00D65A35" w:rsidRPr="003C543C">
        <w:rPr>
          <w:rFonts w:ascii="Times New Roman" w:hAnsi="Times New Roman"/>
          <w:sz w:val="26"/>
          <w:szCs w:val="26"/>
        </w:rPr>
        <w:t xml:space="preserve">.6. При озеленении площади следует использовать периметральное озеленение, насаждения в центре площади (сквер или островок безопасности), а также совмещение этих приемов. </w:t>
      </w:r>
    </w:p>
    <w:p w14:paraId="780DBB40" w14:textId="77777777" w:rsidR="00D65A35" w:rsidRPr="003C543C" w:rsidRDefault="000E47EF"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10.5</w:t>
      </w:r>
      <w:r w:rsidR="00D65A35" w:rsidRPr="003C543C">
        <w:rPr>
          <w:rFonts w:ascii="Times New Roman" w:hAnsi="Times New Roman"/>
          <w:sz w:val="26"/>
          <w:szCs w:val="26"/>
        </w:rPr>
        <w:t>.</w:t>
      </w:r>
      <w:r w:rsidR="00D65A35" w:rsidRPr="003C543C">
        <w:rPr>
          <w:rFonts w:ascii="Times New Roman" w:hAnsi="Times New Roman"/>
          <w:sz w:val="26"/>
          <w:szCs w:val="26"/>
        </w:rPr>
        <w:tab/>
      </w:r>
      <w:r w:rsidR="00D65A35" w:rsidRPr="003C543C">
        <w:rPr>
          <w:rFonts w:ascii="Times New Roman" w:hAnsi="Times New Roman"/>
          <w:i/>
          <w:sz w:val="26"/>
          <w:szCs w:val="26"/>
        </w:rPr>
        <w:t>Пешеходные переходы</w:t>
      </w:r>
      <w:r w:rsidRPr="003C543C">
        <w:rPr>
          <w:rFonts w:ascii="Times New Roman" w:hAnsi="Times New Roman"/>
          <w:i/>
          <w:sz w:val="26"/>
          <w:szCs w:val="26"/>
        </w:rPr>
        <w:t>:</w:t>
      </w:r>
    </w:p>
    <w:p w14:paraId="41D56FE6" w14:textId="77777777" w:rsidR="00D65A35" w:rsidRPr="003C543C" w:rsidRDefault="00D65A35" w:rsidP="00D65A35">
      <w:pPr>
        <w:spacing w:after="0" w:line="12" w:lineRule="exact"/>
        <w:rPr>
          <w:rFonts w:ascii="Times New Roman" w:hAnsi="Times New Roman"/>
          <w:sz w:val="26"/>
          <w:szCs w:val="26"/>
        </w:rPr>
      </w:pPr>
    </w:p>
    <w:p w14:paraId="3432A8E4" w14:textId="77777777" w:rsidR="00D65A35" w:rsidRPr="003C543C" w:rsidRDefault="000277F6"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10.5</w:t>
      </w:r>
      <w:r w:rsidR="00D65A35" w:rsidRPr="003C543C">
        <w:rPr>
          <w:rFonts w:ascii="Times New Roman" w:hAnsi="Times New Roman"/>
          <w:sz w:val="26"/>
          <w:szCs w:val="26"/>
        </w:rPr>
        <w:t>.1. Пешеходные переходы следует размещать в местах пересечения основных пешеходных коммуникаций с городскими улицами и дорогами. Пешеходные переходы обычно проектируются в одном уровне с проезжей частью улицы (наземные), либо вне уровня проезжей части улицы - внеуличные (надземные и подземные).</w:t>
      </w:r>
    </w:p>
    <w:p w14:paraId="1686009B" w14:textId="77777777" w:rsidR="00D65A35" w:rsidRPr="003C543C" w:rsidRDefault="00D65A35" w:rsidP="00D65A35">
      <w:pPr>
        <w:spacing w:after="0" w:line="14" w:lineRule="exact"/>
        <w:rPr>
          <w:rFonts w:ascii="Times New Roman" w:hAnsi="Times New Roman"/>
          <w:sz w:val="26"/>
          <w:szCs w:val="26"/>
        </w:rPr>
      </w:pPr>
    </w:p>
    <w:p w14:paraId="2DD2029E" w14:textId="77777777" w:rsidR="00D65A35" w:rsidRPr="003C543C" w:rsidRDefault="000277F6"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10.5</w:t>
      </w:r>
      <w:r w:rsidR="00D65A35" w:rsidRPr="003C543C">
        <w:rPr>
          <w:rFonts w:ascii="Times New Roman" w:hAnsi="Times New Roman"/>
          <w:sz w:val="26"/>
          <w:szCs w:val="26"/>
        </w:rPr>
        <w:t>.2.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14:paraId="6CBB25BD" w14:textId="77777777" w:rsidR="00D65A35" w:rsidRPr="003C543C" w:rsidRDefault="00D65A35" w:rsidP="00D65A35">
      <w:pPr>
        <w:spacing w:after="0" w:line="14" w:lineRule="exact"/>
        <w:rPr>
          <w:rFonts w:ascii="Times New Roman" w:hAnsi="Times New Roman"/>
          <w:sz w:val="26"/>
          <w:szCs w:val="26"/>
        </w:rPr>
      </w:pPr>
    </w:p>
    <w:p w14:paraId="62A3A24B" w14:textId="77777777" w:rsidR="00D65A35" w:rsidRPr="003C543C" w:rsidRDefault="000277F6"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lastRenderedPageBreak/>
        <w:t>10.5</w:t>
      </w:r>
      <w:r w:rsidR="00D65A35" w:rsidRPr="003C543C">
        <w:rPr>
          <w:rFonts w:ascii="Times New Roman" w:hAnsi="Times New Roman"/>
          <w:sz w:val="26"/>
          <w:szCs w:val="26"/>
        </w:rPr>
        <w:t>.3. Необходимо обеспечить в зоне наземного пешеходного перехода дополнительное освещение, отчетливо выделяющее его на проезжей части.</w:t>
      </w:r>
    </w:p>
    <w:p w14:paraId="3A9600F8" w14:textId="77777777" w:rsidR="00D65A35" w:rsidRPr="003C543C" w:rsidRDefault="00D65A35" w:rsidP="00D65A35">
      <w:pPr>
        <w:spacing w:after="0" w:line="14" w:lineRule="exact"/>
        <w:rPr>
          <w:rFonts w:ascii="Times New Roman" w:hAnsi="Times New Roman"/>
          <w:sz w:val="26"/>
          <w:szCs w:val="26"/>
        </w:rPr>
      </w:pPr>
    </w:p>
    <w:p w14:paraId="27B00F40" w14:textId="77777777" w:rsidR="00D65A35" w:rsidRDefault="000277F6" w:rsidP="001E406B">
      <w:pPr>
        <w:spacing w:after="0" w:line="237" w:lineRule="auto"/>
        <w:ind w:firstLine="720"/>
        <w:jc w:val="both"/>
        <w:rPr>
          <w:rFonts w:ascii="Times New Roman" w:hAnsi="Times New Roman"/>
          <w:sz w:val="26"/>
          <w:szCs w:val="26"/>
        </w:rPr>
      </w:pPr>
      <w:r w:rsidRPr="003C543C">
        <w:rPr>
          <w:rFonts w:ascii="Times New Roman" w:hAnsi="Times New Roman"/>
          <w:sz w:val="26"/>
          <w:szCs w:val="26"/>
        </w:rPr>
        <w:t>10.5</w:t>
      </w:r>
      <w:r w:rsidR="00D65A35" w:rsidRPr="003C543C">
        <w:rPr>
          <w:rFonts w:ascii="Times New Roman" w:hAnsi="Times New Roman"/>
          <w:sz w:val="26"/>
          <w:szCs w:val="26"/>
        </w:rPr>
        <w:t>.4. Если в составе наземного пешеходного перехода расположен «островок безопасности», приподнятый над уровнем дорожного полотна, в нем рекомендуется предусматривать проезд шириной не менее 0,9 м в уровне транспортного полотна для беспрепятственного передвижения колясок (детск</w:t>
      </w:r>
      <w:r w:rsidR="001E406B">
        <w:rPr>
          <w:rFonts w:ascii="Times New Roman" w:hAnsi="Times New Roman"/>
          <w:sz w:val="26"/>
          <w:szCs w:val="26"/>
        </w:rPr>
        <w:t>их, инвалидных, хозяйственных).</w:t>
      </w:r>
    </w:p>
    <w:p w14:paraId="2845C5F8" w14:textId="77777777" w:rsidR="001E406B" w:rsidRPr="001E406B" w:rsidRDefault="001E406B" w:rsidP="001E406B">
      <w:pPr>
        <w:spacing w:after="0" w:line="237" w:lineRule="auto"/>
        <w:ind w:firstLine="720"/>
        <w:jc w:val="both"/>
        <w:rPr>
          <w:rFonts w:ascii="Times New Roman" w:hAnsi="Times New Roman"/>
          <w:sz w:val="14"/>
          <w:szCs w:val="14"/>
        </w:rPr>
      </w:pPr>
    </w:p>
    <w:p w14:paraId="17C88C05" w14:textId="77777777" w:rsidR="00D65A35" w:rsidRPr="003C543C" w:rsidRDefault="000277F6"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 xml:space="preserve">. </w:t>
      </w:r>
      <w:r w:rsidR="00D65A35" w:rsidRPr="003C543C">
        <w:rPr>
          <w:rFonts w:ascii="Times New Roman" w:hAnsi="Times New Roman"/>
          <w:i/>
          <w:sz w:val="26"/>
          <w:szCs w:val="26"/>
        </w:rPr>
        <w:t xml:space="preserve">Технические зоны транспортных, инженерных </w:t>
      </w:r>
      <w:r w:rsidRPr="003C543C">
        <w:rPr>
          <w:rFonts w:ascii="Times New Roman" w:hAnsi="Times New Roman"/>
          <w:i/>
          <w:sz w:val="26"/>
          <w:szCs w:val="26"/>
        </w:rPr>
        <w:t>коммуникаций, водоохранные зоны</w:t>
      </w:r>
      <w:r w:rsidRPr="003C543C">
        <w:rPr>
          <w:rFonts w:ascii="Times New Roman" w:hAnsi="Times New Roman"/>
          <w:sz w:val="26"/>
          <w:szCs w:val="26"/>
        </w:rPr>
        <w:t>:</w:t>
      </w:r>
      <w:r w:rsidR="00D65A35" w:rsidRPr="003C543C">
        <w:rPr>
          <w:rFonts w:ascii="Times New Roman" w:hAnsi="Times New Roman"/>
          <w:sz w:val="26"/>
          <w:szCs w:val="26"/>
        </w:rPr>
        <w:t xml:space="preserve"> </w:t>
      </w:r>
    </w:p>
    <w:p w14:paraId="03B055E4" w14:textId="77777777" w:rsidR="00D65A35" w:rsidRPr="003C543C" w:rsidRDefault="000277F6"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коллекторов  и  трубопроводов,  кабелей  высокого  и низкого напряжения, слабых токов, линий высоковольтных передач,</w:t>
      </w:r>
    </w:p>
    <w:p w14:paraId="1EDBB68A" w14:textId="77777777" w:rsidR="00D65A35" w:rsidRPr="003C543C" w:rsidRDefault="00D65A35" w:rsidP="00D65A35">
      <w:pPr>
        <w:spacing w:after="0" w:line="12" w:lineRule="exact"/>
        <w:rPr>
          <w:rFonts w:ascii="Times New Roman" w:hAnsi="Times New Roman"/>
          <w:sz w:val="26"/>
          <w:szCs w:val="26"/>
        </w:rPr>
      </w:pPr>
    </w:p>
    <w:p w14:paraId="6DF69423" w14:textId="77777777" w:rsidR="00D65A35" w:rsidRPr="003C543C" w:rsidRDefault="000277F6"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.2. На территории выделенных технических (охранных) зон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279DF1E9" w14:textId="77777777" w:rsidR="00D65A35" w:rsidRPr="003C543C" w:rsidRDefault="00D65A35" w:rsidP="00D65A35">
      <w:pPr>
        <w:spacing w:after="0" w:line="19" w:lineRule="exact"/>
        <w:rPr>
          <w:rFonts w:ascii="Times New Roman" w:hAnsi="Times New Roman"/>
          <w:sz w:val="26"/>
          <w:szCs w:val="26"/>
        </w:rPr>
      </w:pPr>
    </w:p>
    <w:p w14:paraId="71564066" w14:textId="77777777" w:rsidR="00D65A35" w:rsidRPr="003C543C" w:rsidRDefault="000277F6"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.3. Знаки инженерных коммуникаций обеспечивают информацию об инженерных сетях и сооружениях и устанавливаются службами и организациями, в ведении которых находятся эти коммуникации, в целях обеспечения их эксплуатации и сохранности при производстве земляных и строительных работ.</w:t>
      </w:r>
    </w:p>
    <w:p w14:paraId="14F17135" w14:textId="77777777" w:rsidR="00D65A35" w:rsidRPr="003C543C" w:rsidRDefault="00D65A35" w:rsidP="00D65A35">
      <w:pPr>
        <w:spacing w:after="0" w:line="14" w:lineRule="exact"/>
        <w:rPr>
          <w:rFonts w:ascii="Times New Roman" w:hAnsi="Times New Roman"/>
          <w:sz w:val="26"/>
          <w:szCs w:val="26"/>
        </w:rPr>
      </w:pPr>
    </w:p>
    <w:p w14:paraId="0D90C451" w14:textId="77777777" w:rsidR="00D65A35" w:rsidRPr="003C543C" w:rsidRDefault="000277F6"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.4. В зоне линий высоковольтных передач напряжением менее 110 кВт возможно размещение площадок для выгула и дрессировки собак. Озеленение следует проектировать в виде цветников и газонов по внешнему краю зоны, далее - посадок кустарника и групп низкорастущих деревьев с поверхностной (неглубокой) корневой системой.</w:t>
      </w:r>
    </w:p>
    <w:p w14:paraId="05C80489" w14:textId="77777777" w:rsidR="00D65A35" w:rsidRPr="003C543C" w:rsidRDefault="00D65A35" w:rsidP="00D65A35">
      <w:pPr>
        <w:spacing w:after="0" w:line="14" w:lineRule="exact"/>
        <w:rPr>
          <w:rFonts w:ascii="Times New Roman" w:hAnsi="Times New Roman"/>
          <w:sz w:val="26"/>
          <w:szCs w:val="26"/>
        </w:rPr>
      </w:pPr>
    </w:p>
    <w:p w14:paraId="6562BC95" w14:textId="77777777" w:rsidR="00D65A35" w:rsidRPr="003C543C" w:rsidRDefault="000277F6" w:rsidP="00D65A35">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.5. Благоустройство полосы отвода железной дороги следует проектировать с учетом СНиП 32-01.</w:t>
      </w:r>
    </w:p>
    <w:p w14:paraId="17E97E8B" w14:textId="77777777" w:rsidR="00D65A35" w:rsidRPr="003C543C" w:rsidRDefault="00D65A35" w:rsidP="00D65A35">
      <w:pPr>
        <w:spacing w:after="0" w:line="14" w:lineRule="exact"/>
        <w:rPr>
          <w:rFonts w:ascii="Times New Roman" w:hAnsi="Times New Roman"/>
          <w:sz w:val="26"/>
          <w:szCs w:val="26"/>
        </w:rPr>
      </w:pPr>
    </w:p>
    <w:p w14:paraId="73A848E0" w14:textId="77777777" w:rsidR="00D65A35" w:rsidRPr="003C543C" w:rsidRDefault="000277F6" w:rsidP="000277F6">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10.6</w:t>
      </w:r>
      <w:r w:rsidR="00D65A35" w:rsidRPr="003C543C">
        <w:rPr>
          <w:rFonts w:ascii="Times New Roman" w:hAnsi="Times New Roman"/>
          <w:sz w:val="26"/>
          <w:szCs w:val="26"/>
        </w:rPr>
        <w:t>.6. Благоустройство территорий водоохранных зон следует проектировать в соответствии с водным законодательством.</w:t>
      </w:r>
    </w:p>
    <w:p w14:paraId="1A00A3ED" w14:textId="77777777" w:rsidR="00D65A35" w:rsidRPr="003C543C" w:rsidRDefault="000277F6"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10.7</w:t>
      </w:r>
      <w:r w:rsidR="00D65A35" w:rsidRPr="003C543C">
        <w:rPr>
          <w:rFonts w:ascii="Times New Roman" w:hAnsi="Times New Roman"/>
          <w:sz w:val="26"/>
          <w:szCs w:val="26"/>
        </w:rPr>
        <w:t>.</w:t>
      </w:r>
      <w:r w:rsidR="00D65A35" w:rsidRPr="003C543C">
        <w:rPr>
          <w:rFonts w:ascii="Times New Roman" w:hAnsi="Times New Roman"/>
          <w:sz w:val="26"/>
          <w:szCs w:val="26"/>
        </w:rPr>
        <w:tab/>
      </w:r>
      <w:r w:rsidR="00D65A35" w:rsidRPr="003C543C">
        <w:rPr>
          <w:rFonts w:ascii="Times New Roman" w:hAnsi="Times New Roman"/>
          <w:i/>
          <w:sz w:val="26"/>
          <w:szCs w:val="26"/>
        </w:rPr>
        <w:t>Велосипедная инфраструктура</w:t>
      </w:r>
      <w:r w:rsidRPr="003C543C">
        <w:rPr>
          <w:rFonts w:ascii="Times New Roman" w:hAnsi="Times New Roman"/>
          <w:i/>
          <w:sz w:val="26"/>
          <w:szCs w:val="26"/>
        </w:rPr>
        <w:t>:</w:t>
      </w:r>
    </w:p>
    <w:p w14:paraId="259D79F7" w14:textId="77777777" w:rsidR="00D65A35" w:rsidRPr="003C543C" w:rsidRDefault="00D65A35" w:rsidP="00D65A35">
      <w:pPr>
        <w:spacing w:after="0" w:line="10" w:lineRule="exact"/>
        <w:rPr>
          <w:rFonts w:ascii="Times New Roman" w:hAnsi="Times New Roman"/>
          <w:sz w:val="26"/>
          <w:szCs w:val="26"/>
        </w:rPr>
      </w:pPr>
    </w:p>
    <w:p w14:paraId="255CBB6B" w14:textId="77777777" w:rsidR="00D65A35" w:rsidRPr="003C543C" w:rsidRDefault="000277F6"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10.7</w:t>
      </w:r>
      <w:r w:rsidR="00D65A35" w:rsidRPr="003C543C">
        <w:rPr>
          <w:rFonts w:ascii="Times New Roman" w:hAnsi="Times New Roman"/>
          <w:sz w:val="26"/>
          <w:szCs w:val="26"/>
        </w:rPr>
        <w:t>.1. Велосипедные пути должны связывать все части деревни (поселка, села), создавая условия для беспрепятственного передвижения на велосипеде.</w:t>
      </w:r>
    </w:p>
    <w:p w14:paraId="718EC4AB" w14:textId="77777777" w:rsidR="00D65A35" w:rsidRPr="003C543C" w:rsidRDefault="000277F6"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10.7</w:t>
      </w:r>
      <w:r w:rsidR="00D65A35" w:rsidRPr="003C543C">
        <w:rPr>
          <w:rFonts w:ascii="Times New Roman" w:hAnsi="Times New Roman"/>
          <w:sz w:val="26"/>
          <w:szCs w:val="26"/>
        </w:rPr>
        <w:t>.2. Типология объектов велосипедной инфраструктуры зависит от их функции (транспортная или рекреационная), роли в масштабе деревни(поселка, села)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населенного пункта, до полного отсутствия выделенных велодорожек или велополос на местных улицах и проездах, где скоростной режим не превышает 30 км/ч.</w:t>
      </w:r>
    </w:p>
    <w:p w14:paraId="0D1BDB4C" w14:textId="77777777" w:rsidR="00D65A35" w:rsidRPr="003C543C" w:rsidRDefault="00D65A35" w:rsidP="00D65A35">
      <w:pPr>
        <w:spacing w:after="0" w:line="17" w:lineRule="exact"/>
        <w:rPr>
          <w:rFonts w:ascii="Times New Roman" w:hAnsi="Times New Roman"/>
          <w:sz w:val="26"/>
          <w:szCs w:val="26"/>
        </w:rPr>
      </w:pPr>
    </w:p>
    <w:p w14:paraId="00B899CD" w14:textId="77777777" w:rsidR="00D65A35" w:rsidRPr="003C543C" w:rsidRDefault="000277F6"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10.7</w:t>
      </w:r>
      <w:r w:rsidR="00D65A35" w:rsidRPr="003C543C">
        <w:rPr>
          <w:rFonts w:ascii="Times New Roman" w:hAnsi="Times New Roman"/>
          <w:sz w:val="26"/>
          <w:szCs w:val="26"/>
        </w:rPr>
        <w:t>.3. К объектам велосипедной инфраструктуры предъявляются следующие основные требования: безопасность, связность, прямолинейность и комфортность. Безопасность предполагает изоляцию велодвижения от интенсивных транспортных и пешеходных потоков и обеспечение видимости «водитель – велосипедист». Связность и прямолинейность обеспечивают возможность беспрепятственно добраться на велосипеде в необходимый пункт кратчайшим путем. Комфортность включает в себя следующие характеристики: ширина полосы движения, материал покрытия, отсутствие резких перепадов, освещенность и др.</w:t>
      </w:r>
    </w:p>
    <w:p w14:paraId="44F100E0" w14:textId="77777777" w:rsidR="00D65A35" w:rsidRPr="003C543C" w:rsidRDefault="00D65A35" w:rsidP="00D65A35">
      <w:pPr>
        <w:spacing w:after="0" w:line="16" w:lineRule="exact"/>
        <w:jc w:val="both"/>
        <w:rPr>
          <w:rFonts w:ascii="Times New Roman" w:hAnsi="Times New Roman"/>
          <w:sz w:val="26"/>
          <w:szCs w:val="26"/>
        </w:rPr>
      </w:pPr>
    </w:p>
    <w:p w14:paraId="6CBB5C14" w14:textId="77777777" w:rsidR="00D65A35" w:rsidRPr="003C543C" w:rsidRDefault="000277F6"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lastRenderedPageBreak/>
        <w:t>10.7</w:t>
      </w:r>
      <w:r w:rsidR="00D65A35" w:rsidRPr="003C543C">
        <w:rPr>
          <w:rFonts w:ascii="Times New Roman" w:hAnsi="Times New Roman"/>
          <w:sz w:val="26"/>
          <w:szCs w:val="26"/>
        </w:rPr>
        <w:t>.4. Для эффективного использования велосипедного передвижения необходимо предусмотреть следующие меры:</w:t>
      </w:r>
    </w:p>
    <w:p w14:paraId="6AC8543D" w14:textId="77777777" w:rsidR="00D65A35" w:rsidRPr="003C543C" w:rsidRDefault="00D65A35" w:rsidP="00D65A35">
      <w:pPr>
        <w:spacing w:after="0" w:line="2" w:lineRule="exact"/>
        <w:jc w:val="both"/>
        <w:rPr>
          <w:rFonts w:ascii="Times New Roman" w:hAnsi="Times New Roman"/>
          <w:sz w:val="26"/>
          <w:szCs w:val="26"/>
        </w:rPr>
      </w:pPr>
    </w:p>
    <w:p w14:paraId="2254946F" w14:textId="77777777" w:rsidR="00D65A35" w:rsidRPr="003C543C" w:rsidRDefault="00D65A35" w:rsidP="00D65A35">
      <w:pPr>
        <w:numPr>
          <w:ilvl w:val="1"/>
          <w:numId w:val="15"/>
        </w:numPr>
        <w:tabs>
          <w:tab w:val="left" w:pos="867"/>
        </w:tabs>
        <w:suppressAutoHyphens w:val="0"/>
        <w:spacing w:after="0" w:line="240" w:lineRule="auto"/>
        <w:ind w:left="867" w:hanging="147"/>
        <w:jc w:val="both"/>
        <w:rPr>
          <w:rFonts w:ascii="Times New Roman" w:hAnsi="Times New Roman"/>
          <w:sz w:val="26"/>
          <w:szCs w:val="26"/>
        </w:rPr>
      </w:pPr>
      <w:r w:rsidRPr="003C543C">
        <w:rPr>
          <w:rFonts w:ascii="Times New Roman" w:hAnsi="Times New Roman"/>
          <w:sz w:val="26"/>
          <w:szCs w:val="26"/>
        </w:rPr>
        <w:t>маршруты велодорожек, интегрированные в единую замкнутую систему;</w:t>
      </w:r>
    </w:p>
    <w:p w14:paraId="21CF2BEF" w14:textId="77777777" w:rsidR="00D65A35" w:rsidRPr="003C543C" w:rsidRDefault="00D65A35" w:rsidP="00D65A35">
      <w:pPr>
        <w:spacing w:after="0" w:line="12" w:lineRule="exact"/>
        <w:jc w:val="both"/>
        <w:rPr>
          <w:rFonts w:ascii="Times New Roman" w:hAnsi="Times New Roman"/>
          <w:sz w:val="26"/>
          <w:szCs w:val="26"/>
        </w:rPr>
      </w:pPr>
    </w:p>
    <w:p w14:paraId="23D53FDA" w14:textId="77777777" w:rsidR="00D65A35" w:rsidRPr="003C543C" w:rsidRDefault="00D65A35" w:rsidP="00D65A35">
      <w:pPr>
        <w:numPr>
          <w:ilvl w:val="1"/>
          <w:numId w:val="15"/>
        </w:numPr>
        <w:tabs>
          <w:tab w:val="left" w:pos="871"/>
        </w:tabs>
        <w:suppressAutoHyphens w:val="0"/>
        <w:spacing w:after="0" w:line="234" w:lineRule="auto"/>
        <w:ind w:left="7" w:right="20" w:firstLine="713"/>
        <w:jc w:val="both"/>
        <w:rPr>
          <w:rFonts w:ascii="Times New Roman" w:hAnsi="Times New Roman"/>
          <w:sz w:val="26"/>
          <w:szCs w:val="26"/>
        </w:rPr>
      </w:pPr>
      <w:r w:rsidRPr="003C543C">
        <w:rPr>
          <w:rFonts w:ascii="Times New Roman" w:hAnsi="Times New Roman"/>
          <w:sz w:val="26"/>
          <w:szCs w:val="26"/>
        </w:rPr>
        <w:t>комфортные и безопасные пересечения веломаршрутов на перекрестках пешеходного и автомобильного движения;</w:t>
      </w:r>
    </w:p>
    <w:p w14:paraId="46FF415F" w14:textId="77777777" w:rsidR="00D65A35" w:rsidRPr="003C543C" w:rsidRDefault="00D65A35" w:rsidP="00D65A35">
      <w:pPr>
        <w:spacing w:after="0" w:line="13" w:lineRule="exact"/>
        <w:jc w:val="both"/>
        <w:rPr>
          <w:rFonts w:ascii="Times New Roman" w:hAnsi="Times New Roman"/>
          <w:sz w:val="26"/>
          <w:szCs w:val="26"/>
        </w:rPr>
      </w:pPr>
    </w:p>
    <w:p w14:paraId="497BB5AC" w14:textId="77777777" w:rsidR="00D65A35" w:rsidRPr="003C543C" w:rsidRDefault="00D65A35" w:rsidP="00D65A35">
      <w:pPr>
        <w:numPr>
          <w:ilvl w:val="1"/>
          <w:numId w:val="15"/>
        </w:numPr>
        <w:tabs>
          <w:tab w:val="left" w:pos="866"/>
        </w:tabs>
        <w:suppressAutoHyphens w:val="0"/>
        <w:spacing w:after="0" w:line="236" w:lineRule="auto"/>
        <w:ind w:left="7" w:firstLine="713"/>
        <w:jc w:val="both"/>
        <w:rPr>
          <w:rFonts w:ascii="Times New Roman" w:hAnsi="Times New Roman"/>
          <w:sz w:val="26"/>
          <w:szCs w:val="26"/>
        </w:rPr>
      </w:pPr>
      <w:r w:rsidRPr="003C543C">
        <w:rPr>
          <w:rFonts w:ascii="Times New Roman" w:hAnsi="Times New Roman"/>
          <w:sz w:val="26"/>
          <w:szCs w:val="26"/>
        </w:rPr>
        <w:t>снижение общей скорости движения автомобильного транспорта, чтобы велосипедисты могли безопасно пользоваться проезжей частью (это позволит расширить сеть велосипедных маршрутов, не строя новых велодорожек);</w:t>
      </w:r>
    </w:p>
    <w:p w14:paraId="29F5715C" w14:textId="77777777" w:rsidR="00D65A35" w:rsidRPr="003C543C" w:rsidRDefault="00D65A35" w:rsidP="00D65A35">
      <w:pPr>
        <w:spacing w:after="0" w:line="1" w:lineRule="exact"/>
        <w:jc w:val="both"/>
        <w:rPr>
          <w:rFonts w:ascii="Times New Roman" w:hAnsi="Times New Roman"/>
          <w:sz w:val="26"/>
          <w:szCs w:val="26"/>
        </w:rPr>
      </w:pPr>
    </w:p>
    <w:p w14:paraId="480AA326" w14:textId="77777777" w:rsidR="00D65A35" w:rsidRPr="003C543C" w:rsidRDefault="00D65A35" w:rsidP="00D65A35">
      <w:pPr>
        <w:numPr>
          <w:ilvl w:val="1"/>
          <w:numId w:val="15"/>
        </w:numPr>
        <w:tabs>
          <w:tab w:val="left" w:pos="867"/>
        </w:tabs>
        <w:suppressAutoHyphens w:val="0"/>
        <w:spacing w:after="0" w:line="240" w:lineRule="auto"/>
        <w:ind w:left="867" w:hanging="147"/>
        <w:jc w:val="both"/>
        <w:rPr>
          <w:rFonts w:ascii="Times New Roman" w:hAnsi="Times New Roman"/>
          <w:sz w:val="26"/>
          <w:szCs w:val="26"/>
        </w:rPr>
      </w:pPr>
      <w:r w:rsidRPr="003C543C">
        <w:rPr>
          <w:rFonts w:ascii="Times New Roman" w:hAnsi="Times New Roman"/>
          <w:sz w:val="26"/>
          <w:szCs w:val="26"/>
        </w:rPr>
        <w:t>организация безбарьерной среды в зонах перепада высот на маршруте;</w:t>
      </w:r>
    </w:p>
    <w:p w14:paraId="5B21C2A4" w14:textId="77777777" w:rsidR="00D65A35" w:rsidRPr="003C543C" w:rsidRDefault="00D65A35" w:rsidP="00D65A35">
      <w:pPr>
        <w:tabs>
          <w:tab w:val="left" w:pos="867"/>
        </w:tabs>
        <w:spacing w:after="0" w:line="240" w:lineRule="auto"/>
        <w:jc w:val="both"/>
        <w:rPr>
          <w:rFonts w:ascii="Times New Roman" w:hAnsi="Times New Roman"/>
          <w:sz w:val="26"/>
          <w:szCs w:val="26"/>
        </w:rPr>
      </w:pPr>
      <w:r w:rsidRPr="003C543C">
        <w:rPr>
          <w:rFonts w:ascii="Times New Roman" w:hAnsi="Times New Roman"/>
          <w:sz w:val="26"/>
          <w:szCs w:val="26"/>
        </w:rPr>
        <w:tab/>
        <w:t>организация велодорожек не только в прогулочных зонах, но и на маршрутах, ведущих зонам ТПУ (транспортно-пересадочных узлов) и остановкам внеуличного транспорта;</w:t>
      </w:r>
    </w:p>
    <w:p w14:paraId="3935059D" w14:textId="77777777" w:rsidR="00D65A35" w:rsidRPr="003C543C" w:rsidRDefault="00D65A35" w:rsidP="00D65A35">
      <w:pPr>
        <w:spacing w:after="0" w:line="12" w:lineRule="exact"/>
        <w:jc w:val="both"/>
        <w:rPr>
          <w:rFonts w:ascii="Times New Roman" w:hAnsi="Times New Roman"/>
          <w:sz w:val="26"/>
          <w:szCs w:val="26"/>
        </w:rPr>
      </w:pPr>
    </w:p>
    <w:p w14:paraId="4225316D" w14:textId="77777777" w:rsidR="00D65A35" w:rsidRPr="003C543C" w:rsidRDefault="00D65A35" w:rsidP="00D65A35">
      <w:pPr>
        <w:numPr>
          <w:ilvl w:val="1"/>
          <w:numId w:val="15"/>
        </w:numPr>
        <w:tabs>
          <w:tab w:val="left" w:pos="950"/>
        </w:tabs>
        <w:suppressAutoHyphens w:val="0"/>
        <w:spacing w:after="0" w:line="234" w:lineRule="auto"/>
        <w:ind w:left="7" w:right="20" w:firstLine="713"/>
        <w:jc w:val="both"/>
        <w:rPr>
          <w:rFonts w:ascii="Times New Roman" w:hAnsi="Times New Roman"/>
          <w:sz w:val="26"/>
          <w:szCs w:val="26"/>
        </w:rPr>
      </w:pPr>
      <w:r w:rsidRPr="003C543C">
        <w:rPr>
          <w:rFonts w:ascii="Times New Roman" w:hAnsi="Times New Roman"/>
          <w:sz w:val="26"/>
          <w:szCs w:val="26"/>
        </w:rPr>
        <w:t>безопасные велопарковки с ответственным хранением в зонах ТПУ и остановок внеуличного транспорта, а также в районных центрах активности.</w:t>
      </w:r>
    </w:p>
    <w:p w14:paraId="27E5F0D3" w14:textId="77777777" w:rsidR="00D65A35" w:rsidRPr="003C543C" w:rsidRDefault="00D65A35" w:rsidP="00D65A35">
      <w:pPr>
        <w:spacing w:after="0" w:line="13" w:lineRule="exact"/>
        <w:rPr>
          <w:rFonts w:ascii="Times New Roman" w:hAnsi="Times New Roman"/>
          <w:sz w:val="26"/>
          <w:szCs w:val="26"/>
        </w:rPr>
      </w:pPr>
    </w:p>
    <w:p w14:paraId="3B549A68" w14:textId="77777777" w:rsidR="00D65A35" w:rsidRPr="003C543C" w:rsidRDefault="000277F6" w:rsidP="00D65A35">
      <w:pPr>
        <w:spacing w:after="0" w:line="234" w:lineRule="auto"/>
        <w:ind w:left="7" w:right="20" w:firstLine="720"/>
        <w:rPr>
          <w:rFonts w:ascii="Times New Roman" w:hAnsi="Times New Roman"/>
          <w:sz w:val="26"/>
          <w:szCs w:val="26"/>
        </w:rPr>
      </w:pPr>
      <w:r w:rsidRPr="003C543C">
        <w:rPr>
          <w:rFonts w:ascii="Times New Roman" w:hAnsi="Times New Roman"/>
          <w:sz w:val="26"/>
          <w:szCs w:val="26"/>
        </w:rPr>
        <w:t>10.7</w:t>
      </w:r>
      <w:r w:rsidR="00D65A35" w:rsidRPr="003C543C">
        <w:rPr>
          <w:rFonts w:ascii="Times New Roman" w:hAnsi="Times New Roman"/>
          <w:sz w:val="26"/>
          <w:szCs w:val="26"/>
        </w:rPr>
        <w:t>.5. Для круглогодичного использования велосипеда необходимо предусмотреть следующие меры:</w:t>
      </w:r>
    </w:p>
    <w:p w14:paraId="37B453C2" w14:textId="77777777" w:rsidR="00D65A35" w:rsidRPr="003C543C" w:rsidRDefault="00D65A35" w:rsidP="00D65A35">
      <w:pPr>
        <w:spacing w:after="0" w:line="14" w:lineRule="exact"/>
        <w:rPr>
          <w:rFonts w:ascii="Times New Roman" w:hAnsi="Times New Roman"/>
          <w:sz w:val="26"/>
          <w:szCs w:val="26"/>
        </w:rPr>
      </w:pPr>
    </w:p>
    <w:p w14:paraId="1BFE1A5D" w14:textId="77777777" w:rsidR="00D65A35" w:rsidRPr="003C543C" w:rsidRDefault="00D65A35" w:rsidP="00D65A35">
      <w:pPr>
        <w:numPr>
          <w:ilvl w:val="1"/>
          <w:numId w:val="15"/>
        </w:numPr>
        <w:tabs>
          <w:tab w:val="left" w:pos="926"/>
        </w:tabs>
        <w:suppressAutoHyphens w:val="0"/>
        <w:spacing w:after="0" w:line="234" w:lineRule="auto"/>
        <w:ind w:left="7" w:firstLine="713"/>
        <w:rPr>
          <w:rFonts w:ascii="Times New Roman" w:hAnsi="Times New Roman"/>
          <w:sz w:val="26"/>
          <w:szCs w:val="26"/>
        </w:rPr>
      </w:pPr>
      <w:r w:rsidRPr="003C543C">
        <w:rPr>
          <w:rFonts w:ascii="Times New Roman" w:hAnsi="Times New Roman"/>
          <w:sz w:val="26"/>
          <w:szCs w:val="26"/>
        </w:rPr>
        <w:t>велодорожки, проходящие параллельно проезжей части, отделять зеленой полосой, которая в зимний период будет использована для уборки снега</w:t>
      </w:r>
    </w:p>
    <w:p w14:paraId="7E460FF0" w14:textId="77777777" w:rsidR="00D65A35" w:rsidRPr="003C543C" w:rsidRDefault="00D65A35" w:rsidP="00D65A35">
      <w:pPr>
        <w:spacing w:after="0" w:line="1" w:lineRule="exact"/>
        <w:rPr>
          <w:rFonts w:ascii="Times New Roman" w:hAnsi="Times New Roman"/>
          <w:sz w:val="26"/>
          <w:szCs w:val="26"/>
        </w:rPr>
      </w:pPr>
    </w:p>
    <w:p w14:paraId="60DE6631" w14:textId="77777777" w:rsidR="00D65A35" w:rsidRPr="003C543C" w:rsidRDefault="00D65A35" w:rsidP="00D65A35">
      <w:pPr>
        <w:numPr>
          <w:ilvl w:val="1"/>
          <w:numId w:val="15"/>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в зимний период отдать приоритет в обслуживании с проезжей части велодорожкам;</w:t>
      </w:r>
    </w:p>
    <w:p w14:paraId="4F035751" w14:textId="77777777" w:rsidR="00D65A35" w:rsidRPr="003C543C" w:rsidRDefault="00D65A35" w:rsidP="00D65A35">
      <w:pPr>
        <w:spacing w:after="0" w:line="12" w:lineRule="exact"/>
        <w:rPr>
          <w:rFonts w:ascii="Times New Roman" w:hAnsi="Times New Roman"/>
          <w:sz w:val="26"/>
          <w:szCs w:val="26"/>
        </w:rPr>
      </w:pPr>
    </w:p>
    <w:p w14:paraId="4E399F62" w14:textId="77777777" w:rsidR="00D65A35" w:rsidRPr="003C543C" w:rsidRDefault="00D65A35" w:rsidP="00D65A35">
      <w:pPr>
        <w:numPr>
          <w:ilvl w:val="1"/>
          <w:numId w:val="15"/>
        </w:numPr>
        <w:tabs>
          <w:tab w:val="left" w:pos="897"/>
        </w:tabs>
        <w:suppressAutoHyphens w:val="0"/>
        <w:spacing w:after="0" w:line="234" w:lineRule="auto"/>
        <w:ind w:left="7" w:firstLine="713"/>
        <w:rPr>
          <w:rFonts w:ascii="Times New Roman" w:hAnsi="Times New Roman"/>
          <w:sz w:val="26"/>
          <w:szCs w:val="26"/>
        </w:rPr>
      </w:pPr>
      <w:r w:rsidRPr="003C543C">
        <w:rPr>
          <w:rFonts w:ascii="Times New Roman" w:hAnsi="Times New Roman"/>
          <w:sz w:val="26"/>
          <w:szCs w:val="26"/>
        </w:rPr>
        <w:t>использовать современные технологические решения для обслуживания велодорожек зимой, например, подогрев поверхности;</w:t>
      </w:r>
    </w:p>
    <w:p w14:paraId="13A44E18" w14:textId="77777777" w:rsidR="00D65A35" w:rsidRPr="003C543C" w:rsidRDefault="00D65A35" w:rsidP="00D65A35">
      <w:pPr>
        <w:spacing w:after="0" w:line="1" w:lineRule="exact"/>
        <w:rPr>
          <w:rFonts w:ascii="Times New Roman" w:hAnsi="Times New Roman"/>
          <w:sz w:val="26"/>
          <w:szCs w:val="26"/>
        </w:rPr>
      </w:pPr>
    </w:p>
    <w:p w14:paraId="215499E1" w14:textId="77777777" w:rsidR="00D65A35" w:rsidRPr="003C543C" w:rsidRDefault="00D65A35" w:rsidP="00D65A35">
      <w:pPr>
        <w:numPr>
          <w:ilvl w:val="1"/>
          <w:numId w:val="15"/>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все велодорожки должны быть освещены;</w:t>
      </w:r>
    </w:p>
    <w:p w14:paraId="45A01831" w14:textId="77777777" w:rsidR="00D65A35" w:rsidRPr="003C543C" w:rsidRDefault="00D65A35" w:rsidP="00D65A35">
      <w:pPr>
        <w:numPr>
          <w:ilvl w:val="1"/>
          <w:numId w:val="15"/>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наиболее загруженные веломаршруты могут быть крытыми;</w:t>
      </w:r>
    </w:p>
    <w:p w14:paraId="29CCE645" w14:textId="77777777" w:rsidR="00D65A35" w:rsidRPr="003C543C" w:rsidRDefault="00D65A35" w:rsidP="00D65A35">
      <w:pPr>
        <w:numPr>
          <w:ilvl w:val="1"/>
          <w:numId w:val="15"/>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велопарковки большой вместимости проектировать крытыми;</w:t>
      </w:r>
    </w:p>
    <w:p w14:paraId="34AAB012" w14:textId="77777777" w:rsidR="00D65A35" w:rsidRPr="003C543C" w:rsidRDefault="00D65A35" w:rsidP="00D65A35">
      <w:pPr>
        <w:numPr>
          <w:ilvl w:val="1"/>
          <w:numId w:val="15"/>
        </w:numPr>
        <w:tabs>
          <w:tab w:val="left" w:pos="867"/>
        </w:tabs>
        <w:suppressAutoHyphens w:val="0"/>
        <w:spacing w:after="0" w:line="240" w:lineRule="auto"/>
        <w:ind w:left="867" w:hanging="147"/>
        <w:rPr>
          <w:rFonts w:ascii="Times New Roman" w:hAnsi="Times New Roman"/>
          <w:sz w:val="26"/>
          <w:szCs w:val="26"/>
        </w:rPr>
      </w:pPr>
      <w:r w:rsidRPr="003C543C">
        <w:rPr>
          <w:rFonts w:ascii="Times New Roman" w:hAnsi="Times New Roman"/>
          <w:sz w:val="26"/>
          <w:szCs w:val="26"/>
        </w:rPr>
        <w:t>в зимний период использовать шипованную резину для велосипедов.</w:t>
      </w:r>
    </w:p>
    <w:p w14:paraId="13317590" w14:textId="77777777" w:rsidR="00D65A35" w:rsidRPr="003C543C" w:rsidRDefault="00D65A35" w:rsidP="00D65A35">
      <w:pPr>
        <w:spacing w:after="0" w:line="283" w:lineRule="exact"/>
        <w:rPr>
          <w:rFonts w:ascii="Times New Roman" w:hAnsi="Times New Roman"/>
          <w:sz w:val="26"/>
          <w:szCs w:val="26"/>
        </w:rPr>
      </w:pPr>
    </w:p>
    <w:p w14:paraId="6B77D2AD" w14:textId="77777777" w:rsidR="00D65A35" w:rsidRPr="003C543C" w:rsidRDefault="00D65A35" w:rsidP="00D65A35">
      <w:pPr>
        <w:numPr>
          <w:ilvl w:val="0"/>
          <w:numId w:val="16"/>
        </w:numPr>
        <w:tabs>
          <w:tab w:val="left" w:pos="2587"/>
        </w:tabs>
        <w:suppressAutoHyphens w:val="0"/>
        <w:spacing w:after="0" w:line="240" w:lineRule="auto"/>
        <w:ind w:left="2587" w:hanging="366"/>
        <w:rPr>
          <w:rFonts w:ascii="Times New Roman" w:hAnsi="Times New Roman"/>
          <w:b/>
          <w:bCs/>
          <w:sz w:val="26"/>
          <w:szCs w:val="26"/>
        </w:rPr>
      </w:pPr>
      <w:r w:rsidRPr="003C543C">
        <w:rPr>
          <w:rFonts w:ascii="Times New Roman" w:hAnsi="Times New Roman"/>
          <w:b/>
          <w:bCs/>
          <w:sz w:val="26"/>
          <w:szCs w:val="26"/>
        </w:rPr>
        <w:t>ГОРОДСКОЕ ОФОРМЛЕНИЕ И ИНФОРМАЦИЯ</w:t>
      </w:r>
    </w:p>
    <w:p w14:paraId="6EDA2DFB" w14:textId="77777777" w:rsidR="00D65A35" w:rsidRPr="003C543C" w:rsidRDefault="00D65A35" w:rsidP="00D65A35">
      <w:pPr>
        <w:spacing w:after="0" w:line="244" w:lineRule="exact"/>
        <w:rPr>
          <w:rFonts w:ascii="Times New Roman" w:hAnsi="Times New Roman"/>
          <w:sz w:val="26"/>
          <w:szCs w:val="26"/>
        </w:rPr>
      </w:pPr>
    </w:p>
    <w:p w14:paraId="4322EF31" w14:textId="77777777" w:rsidR="00D65A35" w:rsidRPr="003C543C" w:rsidRDefault="00D65A35" w:rsidP="00D65A35">
      <w:pPr>
        <w:tabs>
          <w:tab w:val="left" w:pos="1406"/>
        </w:tabs>
        <w:spacing w:after="0"/>
        <w:ind w:left="727"/>
        <w:rPr>
          <w:rFonts w:ascii="Times New Roman" w:hAnsi="Times New Roman"/>
          <w:sz w:val="26"/>
          <w:szCs w:val="26"/>
        </w:rPr>
      </w:pPr>
      <w:r w:rsidRPr="003C543C">
        <w:rPr>
          <w:rFonts w:ascii="Times New Roman" w:hAnsi="Times New Roman"/>
          <w:sz w:val="26"/>
          <w:szCs w:val="26"/>
        </w:rPr>
        <w:t>1</w:t>
      </w:r>
      <w:r w:rsidR="000277F6" w:rsidRPr="003C543C">
        <w:rPr>
          <w:rFonts w:ascii="Times New Roman" w:hAnsi="Times New Roman"/>
          <w:sz w:val="26"/>
          <w:szCs w:val="26"/>
        </w:rPr>
        <w:t>1.1.</w:t>
      </w:r>
      <w:r w:rsidR="000277F6" w:rsidRPr="003C543C">
        <w:rPr>
          <w:rFonts w:ascii="Times New Roman" w:hAnsi="Times New Roman"/>
          <w:sz w:val="26"/>
          <w:szCs w:val="26"/>
        </w:rPr>
        <w:tab/>
      </w:r>
      <w:r w:rsidR="000277F6" w:rsidRPr="003C543C">
        <w:rPr>
          <w:rFonts w:ascii="Times New Roman" w:hAnsi="Times New Roman"/>
          <w:i/>
          <w:sz w:val="26"/>
          <w:szCs w:val="26"/>
        </w:rPr>
        <w:t>Вывески, реклама и витрины:</w:t>
      </w:r>
    </w:p>
    <w:p w14:paraId="2E3F1221" w14:textId="77777777" w:rsidR="00D65A35" w:rsidRPr="003C543C" w:rsidRDefault="00D65A35" w:rsidP="00D65A35">
      <w:pPr>
        <w:spacing w:after="0" w:line="13" w:lineRule="exact"/>
        <w:rPr>
          <w:rFonts w:ascii="Times New Roman" w:hAnsi="Times New Roman"/>
          <w:sz w:val="26"/>
          <w:szCs w:val="26"/>
        </w:rPr>
      </w:pPr>
    </w:p>
    <w:p w14:paraId="44A741F9"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11.1.1. Установка информационных конструкций (далее вывесок), а также размещение афиш, плакатов, листовок, объявлений производится исключительно в отведенных для этих целей местах (щитах, тумбах и т.п.) по согласованию с администрацией.</w:t>
      </w:r>
    </w:p>
    <w:p w14:paraId="5F9AB9F5" w14:textId="77777777" w:rsidR="00D65A35" w:rsidRPr="003C543C" w:rsidRDefault="00D65A35" w:rsidP="00D65A35">
      <w:pPr>
        <w:spacing w:after="0" w:line="14" w:lineRule="exact"/>
        <w:rPr>
          <w:rFonts w:ascii="Times New Roman" w:hAnsi="Times New Roman"/>
          <w:sz w:val="26"/>
          <w:szCs w:val="26"/>
        </w:rPr>
      </w:pPr>
    </w:p>
    <w:p w14:paraId="4DDCD74D"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11.1.2. Размещение рекламно-информационных элементов в придорожной зоне подлежит согласованию с</w:t>
      </w:r>
      <w:r w:rsidR="000277F6" w:rsidRPr="003C543C">
        <w:rPr>
          <w:rFonts w:ascii="Times New Roman" w:hAnsi="Times New Roman"/>
          <w:sz w:val="26"/>
          <w:szCs w:val="26"/>
        </w:rPr>
        <w:t xml:space="preserve"> </w:t>
      </w:r>
      <w:r w:rsidRPr="003C543C">
        <w:rPr>
          <w:rFonts w:ascii="Times New Roman" w:hAnsi="Times New Roman"/>
          <w:sz w:val="26"/>
          <w:szCs w:val="26"/>
        </w:rPr>
        <w:t xml:space="preserve"> ОГИБДД</w:t>
      </w:r>
      <w:r w:rsidR="000277F6" w:rsidRPr="003C543C">
        <w:rPr>
          <w:rFonts w:ascii="Times New Roman" w:hAnsi="Times New Roman"/>
          <w:sz w:val="26"/>
          <w:szCs w:val="26"/>
        </w:rPr>
        <w:t xml:space="preserve"> </w:t>
      </w:r>
      <w:r w:rsidRPr="003C543C">
        <w:rPr>
          <w:rFonts w:ascii="Times New Roman" w:hAnsi="Times New Roman"/>
          <w:sz w:val="26"/>
          <w:szCs w:val="26"/>
        </w:rPr>
        <w:t xml:space="preserve"> МВД </w:t>
      </w:r>
      <w:r w:rsidR="000277F6" w:rsidRPr="003C543C">
        <w:rPr>
          <w:rFonts w:ascii="Times New Roman" w:hAnsi="Times New Roman"/>
          <w:sz w:val="26"/>
          <w:szCs w:val="26"/>
        </w:rPr>
        <w:t xml:space="preserve"> </w:t>
      </w:r>
      <w:r w:rsidRPr="003C543C">
        <w:rPr>
          <w:rFonts w:ascii="Times New Roman" w:hAnsi="Times New Roman"/>
          <w:sz w:val="26"/>
          <w:szCs w:val="26"/>
        </w:rPr>
        <w:t xml:space="preserve">России </w:t>
      </w:r>
      <w:r w:rsidR="000277F6" w:rsidRPr="003C543C">
        <w:rPr>
          <w:rFonts w:ascii="Times New Roman" w:hAnsi="Times New Roman"/>
          <w:sz w:val="26"/>
          <w:szCs w:val="26"/>
        </w:rPr>
        <w:t xml:space="preserve"> </w:t>
      </w:r>
      <w:r w:rsidRPr="003C543C">
        <w:rPr>
          <w:rFonts w:ascii="Times New Roman" w:hAnsi="Times New Roman"/>
          <w:sz w:val="26"/>
          <w:szCs w:val="26"/>
        </w:rPr>
        <w:t>«Брянский».</w:t>
      </w:r>
    </w:p>
    <w:p w14:paraId="2C3C8302" w14:textId="77777777" w:rsidR="00D65A35" w:rsidRPr="003C543C" w:rsidRDefault="00D65A35" w:rsidP="00D65A35">
      <w:pPr>
        <w:spacing w:after="0" w:line="14" w:lineRule="exact"/>
        <w:rPr>
          <w:rFonts w:ascii="Times New Roman" w:hAnsi="Times New Roman"/>
          <w:sz w:val="26"/>
          <w:szCs w:val="26"/>
        </w:rPr>
      </w:pPr>
    </w:p>
    <w:p w14:paraId="287ABBFE" w14:textId="77777777" w:rsidR="00D65A35" w:rsidRPr="003C543C" w:rsidRDefault="00D65A35" w:rsidP="00D65A35">
      <w:pPr>
        <w:spacing w:after="0" w:line="237" w:lineRule="auto"/>
        <w:ind w:left="7" w:firstLine="708"/>
        <w:jc w:val="both"/>
        <w:rPr>
          <w:rFonts w:ascii="Times New Roman" w:hAnsi="Times New Roman"/>
          <w:sz w:val="26"/>
          <w:szCs w:val="26"/>
        </w:rPr>
      </w:pPr>
      <w:r w:rsidRPr="003C543C">
        <w:rPr>
          <w:rFonts w:ascii="Times New Roman" w:hAnsi="Times New Roman"/>
          <w:sz w:val="26"/>
          <w:szCs w:val="26"/>
        </w:rPr>
        <w:t>11.1.3. Информация предвыборной агитации размещается в специальных местах, согласованных с администрацией, либо на зданиях, сооружениях и др. объектах с согласия собственников или владельцев указанных объектов. Уборка агитационных материалов осуществляется после проведения агитационной кампании.</w:t>
      </w:r>
    </w:p>
    <w:p w14:paraId="078AD811" w14:textId="77777777" w:rsidR="00D65A35" w:rsidRPr="003C543C" w:rsidRDefault="00D65A35" w:rsidP="00D65A35">
      <w:pPr>
        <w:spacing w:after="0" w:line="14" w:lineRule="exact"/>
        <w:rPr>
          <w:rFonts w:ascii="Times New Roman" w:hAnsi="Times New Roman"/>
          <w:sz w:val="26"/>
          <w:szCs w:val="26"/>
        </w:rPr>
      </w:pPr>
    </w:p>
    <w:p w14:paraId="748FC104" w14:textId="77777777" w:rsidR="00D65A35" w:rsidRPr="003C543C" w:rsidRDefault="00D65A35" w:rsidP="00D65A35">
      <w:pPr>
        <w:spacing w:after="0" w:line="237" w:lineRule="auto"/>
        <w:ind w:left="7" w:firstLine="708"/>
        <w:jc w:val="both"/>
        <w:rPr>
          <w:rFonts w:ascii="Times New Roman" w:hAnsi="Times New Roman"/>
          <w:sz w:val="26"/>
          <w:szCs w:val="26"/>
        </w:rPr>
      </w:pPr>
      <w:r w:rsidRPr="003C543C">
        <w:rPr>
          <w:rFonts w:ascii="Times New Roman" w:hAnsi="Times New Roman"/>
          <w:sz w:val="26"/>
          <w:szCs w:val="26"/>
        </w:rPr>
        <w:t>11.1.4. Юридические лица и граждане, осуществившие размещение рекламно-информационных элементов, объявлений, плакатов, афиш, листовок и т.п. без соответствующих разрешений, а также в местах, не предусмотренных для этих целей, несут административную ответственность в соответствии с действующим законодательством.</w:t>
      </w:r>
    </w:p>
    <w:p w14:paraId="49ECA32C"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11.1.5. Объекты торговли должны иметь одну или несколько информационных табличек (по количеству входов для населения) с указанием следующей обязательной информации о предприятии:</w:t>
      </w:r>
    </w:p>
    <w:p w14:paraId="163CBE68" w14:textId="77777777" w:rsidR="00D65A35" w:rsidRPr="003C543C" w:rsidRDefault="00D65A35" w:rsidP="00D65A35">
      <w:pPr>
        <w:spacing w:after="0" w:line="2" w:lineRule="exact"/>
        <w:rPr>
          <w:rFonts w:ascii="Times New Roman" w:hAnsi="Times New Roman"/>
          <w:sz w:val="26"/>
          <w:szCs w:val="26"/>
        </w:rPr>
      </w:pPr>
    </w:p>
    <w:p w14:paraId="33615314" w14:textId="77777777" w:rsidR="00D65A35" w:rsidRPr="003C543C" w:rsidRDefault="00D65A35" w:rsidP="00D65A35">
      <w:pPr>
        <w:numPr>
          <w:ilvl w:val="0"/>
          <w:numId w:val="17"/>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зарегистрированное (юридическое) наименование организации;</w:t>
      </w:r>
    </w:p>
    <w:p w14:paraId="37BD020E" w14:textId="77777777" w:rsidR="00D65A35" w:rsidRPr="003C543C" w:rsidRDefault="00D65A35" w:rsidP="00D65A35">
      <w:pPr>
        <w:numPr>
          <w:ilvl w:val="0"/>
          <w:numId w:val="17"/>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организационно-правовая форма;</w:t>
      </w:r>
    </w:p>
    <w:p w14:paraId="69049A1E" w14:textId="77777777" w:rsidR="00D65A35" w:rsidRPr="003C543C" w:rsidRDefault="00D65A35" w:rsidP="00D65A35">
      <w:pPr>
        <w:numPr>
          <w:ilvl w:val="0"/>
          <w:numId w:val="17"/>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режим работы организации.</w:t>
      </w:r>
    </w:p>
    <w:p w14:paraId="7099523A" w14:textId="77777777" w:rsidR="00D65A35" w:rsidRPr="003C543C" w:rsidRDefault="00D65A35" w:rsidP="00D65A35">
      <w:pPr>
        <w:spacing w:after="0" w:line="12" w:lineRule="exact"/>
        <w:rPr>
          <w:rFonts w:ascii="Times New Roman" w:hAnsi="Times New Roman"/>
          <w:sz w:val="26"/>
          <w:szCs w:val="26"/>
        </w:rPr>
      </w:pPr>
    </w:p>
    <w:p w14:paraId="44F47966"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lastRenderedPageBreak/>
        <w:t>Информационные таблички должны размещаться на стене здания рядом с входом в торговый объект либо на двери входа так, чтобы их хорошо видели посетители. Информационные таблички могут быть заменены надписями на стекле витрины, входной двери и др.</w:t>
      </w:r>
    </w:p>
    <w:p w14:paraId="71E2217B" w14:textId="77777777" w:rsidR="00D65A35" w:rsidRPr="003C543C" w:rsidRDefault="00D65A35" w:rsidP="00D65A35">
      <w:pPr>
        <w:spacing w:after="0" w:line="14" w:lineRule="exact"/>
        <w:rPr>
          <w:rFonts w:ascii="Times New Roman" w:hAnsi="Times New Roman"/>
          <w:sz w:val="26"/>
          <w:szCs w:val="26"/>
        </w:rPr>
      </w:pPr>
    </w:p>
    <w:p w14:paraId="0B2B6D50"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11.1.6. Организациям, эксплуатирующим световые рекламы и вывески, следует обеспечивать своевременную замену перегоревших газосветовых трубок и электроламп. В случае неисправности отдельных знаков рекламы или вывески необходимо выключать полностью.</w:t>
      </w:r>
    </w:p>
    <w:p w14:paraId="1C0D52D5" w14:textId="77777777" w:rsidR="00D65A35" w:rsidRPr="003C543C" w:rsidRDefault="00D65A35" w:rsidP="00D65A35">
      <w:pPr>
        <w:spacing w:after="0" w:line="14" w:lineRule="exact"/>
        <w:rPr>
          <w:rFonts w:ascii="Times New Roman" w:hAnsi="Times New Roman"/>
          <w:sz w:val="26"/>
          <w:szCs w:val="26"/>
        </w:rPr>
      </w:pPr>
    </w:p>
    <w:p w14:paraId="462F74C5" w14:textId="77777777" w:rsidR="00D65A35" w:rsidRPr="003C543C" w:rsidRDefault="00D65A35" w:rsidP="00D65A35">
      <w:pPr>
        <w:spacing w:after="0" w:line="237" w:lineRule="auto"/>
        <w:ind w:right="20" w:firstLine="720"/>
        <w:jc w:val="both"/>
        <w:rPr>
          <w:rFonts w:ascii="Times New Roman" w:hAnsi="Times New Roman"/>
          <w:sz w:val="26"/>
          <w:szCs w:val="26"/>
        </w:rPr>
      </w:pPr>
      <w:r w:rsidRPr="003C543C">
        <w:rPr>
          <w:rFonts w:ascii="Times New Roman" w:hAnsi="Times New Roman"/>
          <w:sz w:val="26"/>
          <w:szCs w:val="26"/>
        </w:rPr>
        <w:t>11.1.7. Не рекомендуется размещать на зданиях вывески и рекламу, перекрывающие архитектурные элементы зданий (например: оконные проемы, колонны, орнамент и прочие). Вывески с подложками не рекомендуется размещать на памятниках архитектуры и зданиях, год постройки которых 1953-й или более ранний. Рекламу рекомендуется размещать только на глухих фасадах зданий (брандмауэрах) в количестве не более 4-х.</w:t>
      </w:r>
    </w:p>
    <w:p w14:paraId="259F76AB" w14:textId="77777777" w:rsidR="00D65A35" w:rsidRPr="003C543C" w:rsidRDefault="00D65A35" w:rsidP="00D65A35">
      <w:pPr>
        <w:spacing w:after="0" w:line="18" w:lineRule="exact"/>
        <w:rPr>
          <w:rFonts w:ascii="Times New Roman" w:hAnsi="Times New Roman"/>
          <w:sz w:val="26"/>
          <w:szCs w:val="26"/>
        </w:rPr>
      </w:pPr>
    </w:p>
    <w:p w14:paraId="71985470"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11.1.8. Следует размещать вывески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рекомендуется размещать вывески со сдержанной цветовой гаммой (в том числе натурального цвета материалов: металл, камень, дерево). Для торговых комплексов применяется разработка собственных архитектурно-художественных концепций, определяющих размещение и конструкцию вывесок.</w:t>
      </w:r>
    </w:p>
    <w:p w14:paraId="7BEC301D" w14:textId="77777777" w:rsidR="00D65A35" w:rsidRPr="003C543C" w:rsidRDefault="00D65A35" w:rsidP="00D65A35">
      <w:pPr>
        <w:spacing w:after="0" w:line="14" w:lineRule="exact"/>
        <w:rPr>
          <w:rFonts w:ascii="Times New Roman" w:hAnsi="Times New Roman"/>
          <w:sz w:val="26"/>
          <w:szCs w:val="26"/>
        </w:rPr>
      </w:pPr>
    </w:p>
    <w:p w14:paraId="2EFECA3D"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11.1.9. Расклейка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14:paraId="7FA149D1" w14:textId="77777777" w:rsidR="00D65A35" w:rsidRPr="003C543C" w:rsidRDefault="00D65A35" w:rsidP="00D65A35">
      <w:pPr>
        <w:spacing w:after="0" w:line="14" w:lineRule="exact"/>
        <w:rPr>
          <w:rFonts w:ascii="Times New Roman" w:hAnsi="Times New Roman"/>
          <w:sz w:val="26"/>
          <w:szCs w:val="26"/>
        </w:rPr>
      </w:pPr>
    </w:p>
    <w:p w14:paraId="6999D7F3" w14:textId="77777777" w:rsidR="00D65A35" w:rsidRPr="003C543C" w:rsidRDefault="00D65A35" w:rsidP="00D65A35">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11.1.10. 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14:paraId="4DFE7D63" w14:textId="77777777" w:rsidR="00D65A35" w:rsidRPr="003C543C" w:rsidRDefault="00D65A35" w:rsidP="00D65A35">
      <w:pPr>
        <w:spacing w:after="0" w:line="14" w:lineRule="exact"/>
        <w:rPr>
          <w:rFonts w:ascii="Times New Roman" w:hAnsi="Times New Roman"/>
          <w:sz w:val="26"/>
          <w:szCs w:val="26"/>
        </w:rPr>
      </w:pPr>
    </w:p>
    <w:p w14:paraId="371D1F53"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11.1.11. Рекламные конструкции не рекомендуется располагать отдельно от городского оборудования (за редким исключением, например, конструкций культурных и спортивных объектов, а также афишных тумб), она должна его защищать или окупать его эксплуатацию.</w:t>
      </w:r>
    </w:p>
    <w:p w14:paraId="73477D41" w14:textId="77777777" w:rsidR="00D65A35" w:rsidRPr="003C543C" w:rsidRDefault="00D65A35" w:rsidP="00D65A35">
      <w:pPr>
        <w:spacing w:after="0" w:line="14" w:lineRule="exact"/>
        <w:rPr>
          <w:rFonts w:ascii="Times New Roman" w:hAnsi="Times New Roman"/>
          <w:sz w:val="26"/>
          <w:szCs w:val="26"/>
        </w:rPr>
      </w:pPr>
    </w:p>
    <w:p w14:paraId="189D191B" w14:textId="77777777" w:rsidR="00D65A35" w:rsidRPr="003C543C" w:rsidRDefault="00D65A35" w:rsidP="000277F6">
      <w:pPr>
        <w:spacing w:after="0" w:line="234" w:lineRule="auto"/>
        <w:ind w:firstLine="720"/>
        <w:jc w:val="both"/>
        <w:rPr>
          <w:rFonts w:ascii="Times New Roman" w:hAnsi="Times New Roman"/>
          <w:sz w:val="26"/>
          <w:szCs w:val="26"/>
        </w:rPr>
      </w:pPr>
      <w:r w:rsidRPr="003C543C">
        <w:rPr>
          <w:rFonts w:ascii="Times New Roman" w:hAnsi="Times New Roman"/>
          <w:sz w:val="26"/>
          <w:szCs w:val="26"/>
        </w:rPr>
        <w:t>11.1.12. Крупноформатные рекламные конструкции (билборды, суперсайты и прочие) не следует располагать ближе 100 метров от жилых, общественных и офисных зданий.</w:t>
      </w:r>
    </w:p>
    <w:p w14:paraId="5DD8E943" w14:textId="77777777" w:rsidR="00D65A35" w:rsidRPr="003C543C" w:rsidRDefault="00D65A35"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11.2.</w:t>
      </w:r>
      <w:r w:rsidRPr="003C543C">
        <w:rPr>
          <w:rFonts w:ascii="Times New Roman" w:hAnsi="Times New Roman"/>
          <w:sz w:val="26"/>
          <w:szCs w:val="26"/>
        </w:rPr>
        <w:tab/>
      </w:r>
      <w:r w:rsidRPr="003C543C">
        <w:rPr>
          <w:rFonts w:ascii="Times New Roman" w:hAnsi="Times New Roman"/>
          <w:i/>
          <w:sz w:val="26"/>
          <w:szCs w:val="26"/>
        </w:rPr>
        <w:t>Пр</w:t>
      </w:r>
      <w:r w:rsidR="000277F6" w:rsidRPr="003C543C">
        <w:rPr>
          <w:rFonts w:ascii="Times New Roman" w:hAnsi="Times New Roman"/>
          <w:i/>
          <w:sz w:val="26"/>
          <w:szCs w:val="26"/>
        </w:rPr>
        <w:t>аздничное оформление территории:</w:t>
      </w:r>
    </w:p>
    <w:p w14:paraId="6579A1FA" w14:textId="77777777" w:rsidR="00D65A35" w:rsidRPr="003C543C" w:rsidRDefault="00D65A35" w:rsidP="00D65A35">
      <w:pPr>
        <w:spacing w:after="0" w:line="12" w:lineRule="exact"/>
        <w:rPr>
          <w:rFonts w:ascii="Times New Roman" w:hAnsi="Times New Roman"/>
          <w:sz w:val="26"/>
          <w:szCs w:val="26"/>
        </w:rPr>
      </w:pPr>
    </w:p>
    <w:p w14:paraId="0647F094"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11.2.1. Праздничное оформление территории муниципального образования следует выполнять по решению администрации на период проведения государственных и городских (сельских) праздников, мероприятий, связанных со знаменательными событиями.</w:t>
      </w:r>
    </w:p>
    <w:p w14:paraId="10E521CE" w14:textId="77777777" w:rsidR="00D65A35" w:rsidRPr="003C543C" w:rsidRDefault="00D65A35" w:rsidP="00D65A35">
      <w:pPr>
        <w:spacing w:after="0" w:line="14" w:lineRule="exact"/>
        <w:rPr>
          <w:rFonts w:ascii="Times New Roman" w:hAnsi="Times New Roman"/>
          <w:sz w:val="26"/>
          <w:szCs w:val="26"/>
        </w:rPr>
      </w:pPr>
    </w:p>
    <w:p w14:paraId="414E8C9D"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11.2.2. Оформление зданий, сооружений осуществляются их владельцами в рамках концепции праздничного оформления территории муниципального образования.</w:t>
      </w:r>
    </w:p>
    <w:p w14:paraId="7D754663" w14:textId="77777777" w:rsidR="00D65A35" w:rsidRPr="003C543C" w:rsidRDefault="00D65A35" w:rsidP="00D65A35">
      <w:pPr>
        <w:spacing w:after="0" w:line="14" w:lineRule="exact"/>
        <w:rPr>
          <w:rFonts w:ascii="Times New Roman" w:hAnsi="Times New Roman"/>
          <w:sz w:val="26"/>
          <w:szCs w:val="26"/>
        </w:rPr>
      </w:pPr>
    </w:p>
    <w:p w14:paraId="171A3EA0"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11.2.3. Работы, связанные с проведением общегородских (сельских)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в пределах средств, предусмотренных на эти цели в бюджете муниципального образования.</w:t>
      </w:r>
    </w:p>
    <w:p w14:paraId="64E140F0" w14:textId="77777777" w:rsidR="00D65A35" w:rsidRPr="003C543C" w:rsidRDefault="00D65A35" w:rsidP="00D65A35">
      <w:pPr>
        <w:spacing w:after="0" w:line="14" w:lineRule="exact"/>
        <w:rPr>
          <w:rFonts w:ascii="Times New Roman" w:hAnsi="Times New Roman"/>
          <w:sz w:val="26"/>
          <w:szCs w:val="26"/>
        </w:rPr>
      </w:pPr>
    </w:p>
    <w:p w14:paraId="30851599"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11.2.4.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14:paraId="7C9A6353" w14:textId="77777777" w:rsidR="00D65A35" w:rsidRPr="003C543C" w:rsidRDefault="00D65A35" w:rsidP="00D65A35">
      <w:pPr>
        <w:spacing w:after="0" w:line="14" w:lineRule="exact"/>
        <w:rPr>
          <w:rFonts w:ascii="Times New Roman" w:hAnsi="Times New Roman"/>
          <w:sz w:val="26"/>
          <w:szCs w:val="26"/>
        </w:rPr>
      </w:pPr>
    </w:p>
    <w:p w14:paraId="49E151B3" w14:textId="77777777" w:rsidR="00D65A35" w:rsidRPr="003C543C" w:rsidRDefault="00D65A35" w:rsidP="00D65A35">
      <w:pPr>
        <w:spacing w:after="0" w:line="235" w:lineRule="auto"/>
        <w:ind w:firstLine="720"/>
        <w:jc w:val="both"/>
        <w:rPr>
          <w:rFonts w:ascii="Times New Roman" w:hAnsi="Times New Roman"/>
          <w:sz w:val="26"/>
          <w:szCs w:val="26"/>
        </w:rPr>
      </w:pPr>
      <w:r w:rsidRPr="003C543C">
        <w:rPr>
          <w:rFonts w:ascii="Times New Roman" w:hAnsi="Times New Roman"/>
          <w:sz w:val="26"/>
          <w:szCs w:val="26"/>
        </w:rPr>
        <w:t>11.2.5. Концепцию праздничного оформления следует определять программой мероприятий и схемой размещения объектов и элементов праздничного оформления, утверждаемыми администрацией.</w:t>
      </w:r>
    </w:p>
    <w:p w14:paraId="64082541"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11.2.6.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278A17AA" w14:textId="77777777" w:rsidR="00D65A35" w:rsidRPr="003C543C" w:rsidRDefault="00D65A35" w:rsidP="00D65A35">
      <w:pPr>
        <w:tabs>
          <w:tab w:val="left" w:pos="1406"/>
        </w:tabs>
        <w:spacing w:after="0" w:line="186" w:lineRule="auto"/>
        <w:ind w:left="707"/>
        <w:jc w:val="both"/>
        <w:rPr>
          <w:rFonts w:ascii="Times New Roman" w:hAnsi="Times New Roman"/>
          <w:i/>
          <w:sz w:val="26"/>
          <w:szCs w:val="26"/>
        </w:rPr>
      </w:pPr>
      <w:r w:rsidRPr="003C543C">
        <w:rPr>
          <w:rFonts w:ascii="Times New Roman" w:hAnsi="Times New Roman"/>
          <w:sz w:val="26"/>
          <w:szCs w:val="26"/>
        </w:rPr>
        <w:lastRenderedPageBreak/>
        <w:t>11.3.</w:t>
      </w:r>
      <w:r w:rsidRPr="003C543C">
        <w:rPr>
          <w:rFonts w:ascii="Times New Roman" w:hAnsi="Times New Roman"/>
          <w:sz w:val="26"/>
          <w:szCs w:val="26"/>
        </w:rPr>
        <w:tab/>
      </w:r>
      <w:r w:rsidRPr="003C543C">
        <w:rPr>
          <w:rFonts w:ascii="Times New Roman" w:hAnsi="Times New Roman"/>
          <w:i/>
          <w:sz w:val="26"/>
          <w:szCs w:val="26"/>
        </w:rPr>
        <w:t>Информационные конструкци</w:t>
      </w:r>
      <w:r w:rsidR="000277F6" w:rsidRPr="003C543C">
        <w:rPr>
          <w:rFonts w:ascii="Times New Roman" w:hAnsi="Times New Roman"/>
          <w:i/>
          <w:sz w:val="26"/>
          <w:szCs w:val="26"/>
        </w:rPr>
        <w:t>и (афиши) зрелищных мероприятий:</w:t>
      </w:r>
    </w:p>
    <w:p w14:paraId="77BAA18E" w14:textId="77777777" w:rsidR="00D65A35" w:rsidRPr="003C543C" w:rsidRDefault="00D65A35" w:rsidP="00D65A35">
      <w:pPr>
        <w:spacing w:after="0" w:line="9" w:lineRule="exact"/>
        <w:jc w:val="both"/>
        <w:rPr>
          <w:rFonts w:ascii="Times New Roman" w:hAnsi="Times New Roman"/>
          <w:sz w:val="26"/>
          <w:szCs w:val="26"/>
        </w:rPr>
      </w:pPr>
    </w:p>
    <w:p w14:paraId="4DD4CBC2"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11.3.1. При размещении информации о культурных, спортивных и других зрелищных мероприятиях конструкции должны учитывать архитектурно-средовые особенности строений и не перекрывать архитектурные детали (например: оконные проемы, колонны, орнамент и прочие), быть пропорционально связаны с архитектурой. Рекомендуется использование конструкций без жесткого каркаса.</w:t>
      </w:r>
    </w:p>
    <w:p w14:paraId="77999F06" w14:textId="77777777" w:rsidR="00D65A35" w:rsidRPr="003C543C" w:rsidRDefault="00D65A35" w:rsidP="00D65A35">
      <w:pPr>
        <w:spacing w:after="0" w:line="17" w:lineRule="exact"/>
        <w:jc w:val="both"/>
        <w:rPr>
          <w:rFonts w:ascii="Times New Roman" w:hAnsi="Times New Roman"/>
          <w:sz w:val="26"/>
          <w:szCs w:val="26"/>
        </w:rPr>
      </w:pPr>
    </w:p>
    <w:p w14:paraId="5B76A94E"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11.3.2. Количество рекламы не должно быть избыточно, информационные поверхности должны быть упорядочены по цветографике и композиции.</w:t>
      </w:r>
    </w:p>
    <w:p w14:paraId="724A068D" w14:textId="77777777" w:rsidR="00D65A35" w:rsidRPr="003C543C" w:rsidRDefault="00D65A35" w:rsidP="00D65A35">
      <w:pPr>
        <w:spacing w:after="0" w:line="14" w:lineRule="exact"/>
        <w:jc w:val="both"/>
        <w:rPr>
          <w:rFonts w:ascii="Times New Roman" w:hAnsi="Times New Roman"/>
          <w:sz w:val="26"/>
          <w:szCs w:val="26"/>
        </w:rPr>
      </w:pPr>
    </w:p>
    <w:p w14:paraId="1CEA3AAC"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11.3.3. При размещении в нишах и межколонном пространстве, афиши необходимо расположить глубже передней линии фасада, чтобы не разрушать пластику объемов здания. Для этой же цели желательно выбрать для афиш в углублениях темный тон фона.</w:t>
      </w:r>
    </w:p>
    <w:p w14:paraId="60D99E3E" w14:textId="77777777" w:rsidR="00D65A35" w:rsidRPr="003C543C" w:rsidRDefault="00D65A35" w:rsidP="00D65A35">
      <w:pPr>
        <w:spacing w:after="0" w:line="14" w:lineRule="exact"/>
        <w:jc w:val="both"/>
        <w:rPr>
          <w:rFonts w:ascii="Times New Roman" w:hAnsi="Times New Roman"/>
          <w:sz w:val="26"/>
          <w:szCs w:val="26"/>
        </w:rPr>
      </w:pPr>
    </w:p>
    <w:p w14:paraId="17988E7C" w14:textId="77777777" w:rsidR="00D65A35" w:rsidRPr="003C543C" w:rsidRDefault="00D65A35" w:rsidP="00D65A35">
      <w:pPr>
        <w:spacing w:after="0" w:line="234" w:lineRule="auto"/>
        <w:ind w:left="7" w:right="20" w:firstLine="720"/>
        <w:jc w:val="both"/>
        <w:rPr>
          <w:rFonts w:ascii="Times New Roman" w:hAnsi="Times New Roman"/>
          <w:sz w:val="26"/>
          <w:szCs w:val="26"/>
        </w:rPr>
      </w:pPr>
      <w:r w:rsidRPr="003C543C">
        <w:rPr>
          <w:rFonts w:ascii="Times New Roman" w:hAnsi="Times New Roman"/>
          <w:sz w:val="26"/>
          <w:szCs w:val="26"/>
        </w:rPr>
        <w:t>11.3.4. При отсутствии места на фасаде и наличии его рядом со зданием возможна установка неподалеку от объекта афишной тумбы.</w:t>
      </w:r>
    </w:p>
    <w:p w14:paraId="529EFC58" w14:textId="77777777" w:rsidR="00D65A35" w:rsidRPr="003C543C" w:rsidRDefault="00D65A35" w:rsidP="00D65A35">
      <w:pPr>
        <w:spacing w:after="0" w:line="14" w:lineRule="exact"/>
        <w:jc w:val="both"/>
        <w:rPr>
          <w:rFonts w:ascii="Times New Roman" w:hAnsi="Times New Roman"/>
          <w:sz w:val="26"/>
          <w:szCs w:val="26"/>
        </w:rPr>
      </w:pPr>
    </w:p>
    <w:p w14:paraId="384398E1"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11.3.5. При отсутствии подходящих мест для размещения информации учреждений культуры допустимо по согласованию с администрацией размещать афиши в оконных проемах. В этом случае необходимо размещать афиши только за стеклом и строго выдерживать единый стиль оформления.</w:t>
      </w:r>
    </w:p>
    <w:p w14:paraId="144CD292" w14:textId="77777777" w:rsidR="00D65A35" w:rsidRPr="003C543C" w:rsidRDefault="00D65A35" w:rsidP="00D65A35">
      <w:pPr>
        <w:spacing w:after="0" w:line="13" w:lineRule="exact"/>
        <w:jc w:val="both"/>
        <w:rPr>
          <w:rFonts w:ascii="Times New Roman" w:hAnsi="Times New Roman"/>
          <w:sz w:val="26"/>
          <w:szCs w:val="26"/>
        </w:rPr>
      </w:pPr>
    </w:p>
    <w:p w14:paraId="6236F4EB" w14:textId="77777777" w:rsidR="00D65A35" w:rsidRPr="003C543C" w:rsidRDefault="00D65A35" w:rsidP="00D65A35">
      <w:pPr>
        <w:spacing w:after="0" w:line="196" w:lineRule="auto"/>
        <w:ind w:left="7" w:firstLine="720"/>
        <w:jc w:val="both"/>
        <w:rPr>
          <w:rFonts w:ascii="Times New Roman" w:hAnsi="Times New Roman"/>
          <w:sz w:val="26"/>
          <w:szCs w:val="26"/>
        </w:rPr>
      </w:pPr>
      <w:r w:rsidRPr="003C543C">
        <w:rPr>
          <w:rFonts w:ascii="Times New Roman" w:hAnsi="Times New Roman"/>
          <w:sz w:val="26"/>
          <w:szCs w:val="26"/>
        </w:rPr>
        <w:t>11.3.6. Размещение малоформатной листовой рекламы в простенках здания может допускаться для культурных и спортивных учреждений при соблюдении единого оформления.</w:t>
      </w:r>
    </w:p>
    <w:p w14:paraId="715EB8F4" w14:textId="77777777" w:rsidR="00D65A35" w:rsidRPr="003C543C" w:rsidRDefault="00D65A35" w:rsidP="00D65A35">
      <w:pPr>
        <w:spacing w:after="0" w:line="9" w:lineRule="exact"/>
        <w:jc w:val="both"/>
        <w:rPr>
          <w:rFonts w:ascii="Times New Roman" w:hAnsi="Times New Roman"/>
          <w:sz w:val="26"/>
          <w:szCs w:val="26"/>
        </w:rPr>
      </w:pPr>
    </w:p>
    <w:p w14:paraId="59EA63D2"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11.3.7. Возможно размещать рекламу, создав специальные места или навесные конструкции на близлежащих столбах освещения.</w:t>
      </w:r>
    </w:p>
    <w:p w14:paraId="100460CF" w14:textId="77777777" w:rsidR="00D65A35" w:rsidRPr="003C543C" w:rsidRDefault="00D65A35" w:rsidP="00D65A35">
      <w:pPr>
        <w:spacing w:after="0" w:line="13" w:lineRule="exact"/>
        <w:jc w:val="both"/>
        <w:rPr>
          <w:rFonts w:ascii="Times New Roman" w:hAnsi="Times New Roman"/>
          <w:sz w:val="26"/>
          <w:szCs w:val="26"/>
        </w:rPr>
      </w:pPr>
    </w:p>
    <w:p w14:paraId="13029FCC"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 xml:space="preserve">11.3.8. Уборка информационных материалов осуществляется в течение </w:t>
      </w:r>
      <w:r w:rsidRPr="003C543C">
        <w:rPr>
          <w:rFonts w:ascii="Times New Roman" w:hAnsi="Times New Roman"/>
          <w:i/>
          <w:sz w:val="26"/>
          <w:szCs w:val="26"/>
        </w:rPr>
        <w:t>10 дней</w:t>
      </w:r>
      <w:r w:rsidRPr="003C543C">
        <w:rPr>
          <w:rFonts w:ascii="Times New Roman" w:hAnsi="Times New Roman"/>
          <w:sz w:val="26"/>
          <w:szCs w:val="26"/>
        </w:rPr>
        <w:t xml:space="preserve"> после проведения мероприятий лицами, в интересах которых проводились данные мероприятия.</w:t>
      </w:r>
    </w:p>
    <w:p w14:paraId="66B90A3B" w14:textId="77777777" w:rsidR="00D65A35" w:rsidRPr="003C543C" w:rsidRDefault="00D65A35" w:rsidP="00D65A35">
      <w:pPr>
        <w:spacing w:after="0" w:line="278" w:lineRule="exact"/>
        <w:jc w:val="both"/>
        <w:rPr>
          <w:rFonts w:ascii="Times New Roman" w:hAnsi="Times New Roman"/>
          <w:sz w:val="26"/>
          <w:szCs w:val="26"/>
        </w:rPr>
      </w:pPr>
    </w:p>
    <w:p w14:paraId="63CA7151" w14:textId="77777777" w:rsidR="00D65A35" w:rsidRPr="003C543C" w:rsidRDefault="00D65A35" w:rsidP="00D65A35">
      <w:pPr>
        <w:spacing w:after="0" w:line="263" w:lineRule="exact"/>
        <w:rPr>
          <w:rFonts w:ascii="Times New Roman" w:hAnsi="Times New Roman"/>
          <w:sz w:val="26"/>
          <w:szCs w:val="26"/>
        </w:rPr>
      </w:pPr>
    </w:p>
    <w:p w14:paraId="686A223D" w14:textId="77777777" w:rsidR="000277F6" w:rsidRPr="003C543C" w:rsidRDefault="00D65A35" w:rsidP="00875BF6">
      <w:pPr>
        <w:numPr>
          <w:ilvl w:val="1"/>
          <w:numId w:val="19"/>
        </w:numPr>
        <w:tabs>
          <w:tab w:val="left" w:pos="0"/>
        </w:tabs>
        <w:suppressAutoHyphens w:val="0"/>
        <w:spacing w:after="0" w:line="240" w:lineRule="auto"/>
        <w:jc w:val="center"/>
        <w:rPr>
          <w:rFonts w:ascii="Times New Roman" w:hAnsi="Times New Roman"/>
          <w:b/>
          <w:bCs/>
          <w:sz w:val="26"/>
          <w:szCs w:val="26"/>
        </w:rPr>
      </w:pPr>
      <w:r w:rsidRPr="003C543C">
        <w:rPr>
          <w:rFonts w:ascii="Times New Roman" w:hAnsi="Times New Roman"/>
          <w:b/>
          <w:bCs/>
          <w:sz w:val="26"/>
          <w:szCs w:val="26"/>
        </w:rPr>
        <w:t>СОДЕРЖАНИЕ И ЭКСПЛУАТАЦИЯ ОБЪЕКТОВ БЛАГОУСТРОЙСТВА</w:t>
      </w:r>
    </w:p>
    <w:p w14:paraId="4AB07AFE" w14:textId="77777777" w:rsidR="000277F6" w:rsidRPr="003C543C" w:rsidRDefault="000277F6" w:rsidP="000277F6">
      <w:pPr>
        <w:tabs>
          <w:tab w:val="left" w:pos="1547"/>
        </w:tabs>
        <w:suppressAutoHyphens w:val="0"/>
        <w:spacing w:after="0" w:line="240" w:lineRule="auto"/>
        <w:ind w:left="1547"/>
        <w:jc w:val="center"/>
        <w:rPr>
          <w:rFonts w:ascii="Times New Roman" w:hAnsi="Times New Roman"/>
          <w:b/>
          <w:bCs/>
          <w:sz w:val="26"/>
          <w:szCs w:val="26"/>
        </w:rPr>
      </w:pPr>
    </w:p>
    <w:p w14:paraId="6F6B2D46" w14:textId="77777777" w:rsidR="00D65A35" w:rsidRPr="003C543C" w:rsidRDefault="00D65A35" w:rsidP="000277F6">
      <w:pPr>
        <w:tabs>
          <w:tab w:val="left" w:pos="1547"/>
        </w:tabs>
        <w:suppressAutoHyphens w:val="0"/>
        <w:spacing w:after="0" w:line="240" w:lineRule="auto"/>
        <w:ind w:left="1547"/>
        <w:jc w:val="center"/>
        <w:rPr>
          <w:rFonts w:ascii="Times New Roman" w:hAnsi="Times New Roman"/>
          <w:b/>
          <w:bCs/>
          <w:sz w:val="26"/>
          <w:szCs w:val="26"/>
        </w:rPr>
      </w:pPr>
      <w:r w:rsidRPr="003C543C">
        <w:rPr>
          <w:rFonts w:ascii="Times New Roman" w:hAnsi="Times New Roman"/>
          <w:b/>
          <w:bCs/>
          <w:sz w:val="26"/>
          <w:szCs w:val="26"/>
        </w:rPr>
        <w:t>12.1.</w:t>
      </w:r>
      <w:r w:rsidRPr="003C543C">
        <w:rPr>
          <w:rFonts w:ascii="Times New Roman" w:hAnsi="Times New Roman"/>
          <w:sz w:val="26"/>
          <w:szCs w:val="26"/>
        </w:rPr>
        <w:tab/>
      </w:r>
      <w:r w:rsidRPr="003C543C">
        <w:rPr>
          <w:rFonts w:ascii="Times New Roman" w:hAnsi="Times New Roman"/>
          <w:b/>
          <w:bCs/>
          <w:sz w:val="26"/>
          <w:szCs w:val="26"/>
        </w:rPr>
        <w:t>Уборка территории</w:t>
      </w:r>
    </w:p>
    <w:p w14:paraId="7DB4CFCF" w14:textId="77777777" w:rsidR="00D65A35" w:rsidRPr="003C543C" w:rsidRDefault="00D65A35" w:rsidP="00D65A35">
      <w:pPr>
        <w:spacing w:after="0" w:line="284" w:lineRule="exact"/>
        <w:rPr>
          <w:rFonts w:ascii="Times New Roman" w:hAnsi="Times New Roman"/>
          <w:sz w:val="26"/>
          <w:szCs w:val="26"/>
        </w:rPr>
      </w:pPr>
    </w:p>
    <w:p w14:paraId="1C95424B" w14:textId="77777777" w:rsidR="00D65A35" w:rsidRPr="003C543C" w:rsidRDefault="00D65A35" w:rsidP="002A10BB">
      <w:pPr>
        <w:spacing w:after="0" w:line="238" w:lineRule="auto"/>
        <w:ind w:left="7" w:firstLine="708"/>
        <w:jc w:val="both"/>
        <w:rPr>
          <w:rFonts w:ascii="Times New Roman" w:hAnsi="Times New Roman"/>
          <w:sz w:val="26"/>
          <w:szCs w:val="26"/>
        </w:rPr>
      </w:pPr>
      <w:r w:rsidRPr="003C543C">
        <w:rPr>
          <w:rFonts w:ascii="Times New Roman" w:hAnsi="Times New Roman"/>
          <w:sz w:val="26"/>
          <w:szCs w:val="26"/>
        </w:rPr>
        <w:t>12.1.1. Физические, юридические лица</w:t>
      </w:r>
      <w:r w:rsidR="002A10BB">
        <w:rPr>
          <w:rFonts w:ascii="Times New Roman" w:hAnsi="Times New Roman"/>
          <w:sz w:val="26"/>
          <w:szCs w:val="26"/>
        </w:rPr>
        <w:t xml:space="preserve"> и должностные лица </w:t>
      </w:r>
      <w:r w:rsidRPr="003C543C">
        <w:rPr>
          <w:rFonts w:ascii="Times New Roman" w:hAnsi="Times New Roman"/>
          <w:sz w:val="26"/>
          <w:szCs w:val="26"/>
        </w:rPr>
        <w:t xml:space="preserve"> </w:t>
      </w:r>
      <w:r w:rsidR="002A10BB" w:rsidRPr="002A10BB">
        <w:rPr>
          <w:rFonts w:ascii="Times New Roman" w:hAnsi="Times New Roman"/>
          <w:sz w:val="26"/>
          <w:szCs w:val="26"/>
        </w:rPr>
        <w:t>независимо от их организационно-правовых форм, обязаны обеспечить своевременную и качественную очистку, уборку и содержание принадлежащих им на праве собственности или ином вещном праве земельных участков в соответствии с действующим законодательством, настоящими Правилами.</w:t>
      </w:r>
    </w:p>
    <w:p w14:paraId="251D0818" w14:textId="77777777" w:rsidR="00D65A35" w:rsidRPr="002A10BB" w:rsidRDefault="00D65A35" w:rsidP="002A10BB">
      <w:pPr>
        <w:widowControl w:val="0"/>
        <w:spacing w:after="0" w:line="240" w:lineRule="auto"/>
        <w:ind w:firstLine="567"/>
        <w:jc w:val="both"/>
        <w:rPr>
          <w:rFonts w:ascii="Times New Roman" w:hAnsi="Times New Roman"/>
          <w:color w:val="000000"/>
          <w:sz w:val="26"/>
          <w:szCs w:val="26"/>
          <w:lang w:eastAsia="ru-RU"/>
        </w:rPr>
      </w:pPr>
      <w:r w:rsidRPr="003C543C">
        <w:rPr>
          <w:rFonts w:ascii="Times New Roman" w:hAnsi="Times New Roman"/>
          <w:sz w:val="26"/>
          <w:szCs w:val="26"/>
        </w:rPr>
        <w:t xml:space="preserve">12.1.2. </w:t>
      </w:r>
      <w:r w:rsidR="002A10BB" w:rsidRPr="002A10BB">
        <w:rPr>
          <w:rFonts w:ascii="Times New Roman" w:hAnsi="Times New Roman"/>
          <w:color w:val="000000"/>
          <w:sz w:val="26"/>
          <w:szCs w:val="26"/>
          <w:lang w:eastAsia="ru-RU"/>
        </w:rPr>
        <w:t>Организацию уборки общественных территорий Нетьинского сельского поселения осуществляет Нетьинская сельская администрация  путем заключения договоров со специализированными организациями в пределах средств, предусмотренных на эти цели в бюд</w:t>
      </w:r>
      <w:r w:rsidR="002A10BB">
        <w:rPr>
          <w:rFonts w:ascii="Times New Roman" w:hAnsi="Times New Roman"/>
          <w:color w:val="000000"/>
          <w:sz w:val="26"/>
          <w:szCs w:val="26"/>
          <w:lang w:eastAsia="ru-RU"/>
        </w:rPr>
        <w:t>жете муниципального образования.</w:t>
      </w:r>
    </w:p>
    <w:p w14:paraId="65CC5A2E" w14:textId="77777777" w:rsidR="00D65A35" w:rsidRPr="003C543C" w:rsidRDefault="00D65A35" w:rsidP="002A10BB">
      <w:pPr>
        <w:spacing w:after="0" w:line="240" w:lineRule="auto"/>
        <w:ind w:firstLine="720"/>
        <w:jc w:val="both"/>
        <w:rPr>
          <w:rFonts w:ascii="Times New Roman" w:hAnsi="Times New Roman"/>
          <w:sz w:val="26"/>
          <w:szCs w:val="26"/>
        </w:rPr>
      </w:pPr>
      <w:r w:rsidRPr="003C543C">
        <w:rPr>
          <w:rFonts w:ascii="Times New Roman" w:hAnsi="Times New Roman"/>
          <w:sz w:val="26"/>
          <w:szCs w:val="26"/>
        </w:rPr>
        <w:t xml:space="preserve">12.1.3. Организации, осуществляющие промышленную деятельность на территории муниципального образования </w:t>
      </w:r>
      <w:r w:rsidR="000460AA">
        <w:rPr>
          <w:rFonts w:ascii="Times New Roman" w:hAnsi="Times New Roman"/>
          <w:sz w:val="26"/>
          <w:szCs w:val="26"/>
        </w:rPr>
        <w:t>Нетьинское</w:t>
      </w:r>
      <w:r w:rsidRPr="003C543C">
        <w:rPr>
          <w:rFonts w:ascii="Times New Roman" w:hAnsi="Times New Roman"/>
          <w:sz w:val="26"/>
          <w:szCs w:val="26"/>
        </w:rPr>
        <w:t xml:space="preserve"> сельско</w:t>
      </w:r>
      <w:r w:rsidR="000460AA">
        <w:rPr>
          <w:rFonts w:ascii="Times New Roman" w:hAnsi="Times New Roman"/>
          <w:sz w:val="26"/>
          <w:szCs w:val="26"/>
        </w:rPr>
        <w:t>е</w:t>
      </w:r>
      <w:r w:rsidRPr="003C543C">
        <w:rPr>
          <w:rFonts w:ascii="Times New Roman" w:hAnsi="Times New Roman"/>
          <w:sz w:val="26"/>
          <w:szCs w:val="26"/>
        </w:rPr>
        <w:t xml:space="preserve"> поселени</w:t>
      </w:r>
      <w:r w:rsidR="000460AA">
        <w:rPr>
          <w:rFonts w:ascii="Times New Roman" w:hAnsi="Times New Roman"/>
          <w:sz w:val="26"/>
          <w:szCs w:val="26"/>
        </w:rPr>
        <w:t>е</w:t>
      </w:r>
      <w:r w:rsidR="000460AA" w:rsidRPr="000460AA">
        <w:rPr>
          <w:rFonts w:ascii="Times New Roman" w:hAnsi="Times New Roman"/>
          <w:sz w:val="26"/>
          <w:szCs w:val="26"/>
        </w:rPr>
        <w:t xml:space="preserve"> </w:t>
      </w:r>
      <w:r w:rsidR="000460AA">
        <w:rPr>
          <w:rFonts w:ascii="Times New Roman" w:hAnsi="Times New Roman"/>
          <w:sz w:val="26"/>
          <w:szCs w:val="26"/>
        </w:rPr>
        <w:t>Брянского муниципального района Брянской области</w:t>
      </w:r>
      <w:r w:rsidRPr="003C543C">
        <w:rPr>
          <w:rFonts w:ascii="Times New Roman" w:hAnsi="Times New Roman"/>
          <w:sz w:val="26"/>
          <w:szCs w:val="26"/>
        </w:rPr>
        <w:t>,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14:paraId="6BAC9244" w14:textId="77777777" w:rsidR="00D65A35" w:rsidRPr="003C543C" w:rsidRDefault="00D65A35" w:rsidP="00D65A35">
      <w:pPr>
        <w:spacing w:after="0" w:line="14" w:lineRule="exact"/>
        <w:rPr>
          <w:rFonts w:ascii="Times New Roman" w:hAnsi="Times New Roman"/>
          <w:sz w:val="26"/>
          <w:szCs w:val="26"/>
        </w:rPr>
      </w:pPr>
    </w:p>
    <w:p w14:paraId="567428B2"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12.1.4. На территории муниципального образования</w:t>
      </w:r>
      <w:r w:rsidRPr="003C543C">
        <w:rPr>
          <w:rFonts w:ascii="Times New Roman" w:hAnsi="Times New Roman"/>
          <w:i/>
          <w:sz w:val="26"/>
          <w:szCs w:val="26"/>
        </w:rPr>
        <w:t xml:space="preserve"> запрещается</w:t>
      </w:r>
      <w:r w:rsidRPr="003C543C">
        <w:rPr>
          <w:rFonts w:ascii="Times New Roman" w:hAnsi="Times New Roman"/>
          <w:sz w:val="26"/>
          <w:szCs w:val="26"/>
        </w:rPr>
        <w:t xml:space="preserve"> накапливать и размещать отходы производства и потребления в несанкционированных местах.</w:t>
      </w:r>
    </w:p>
    <w:p w14:paraId="414A2761" w14:textId="77777777" w:rsidR="00D65A35" w:rsidRPr="003C543C" w:rsidRDefault="00D65A35" w:rsidP="00D65A35">
      <w:pPr>
        <w:spacing w:after="0" w:line="14" w:lineRule="exact"/>
        <w:rPr>
          <w:rFonts w:ascii="Times New Roman" w:hAnsi="Times New Roman"/>
          <w:sz w:val="26"/>
          <w:szCs w:val="26"/>
        </w:rPr>
      </w:pPr>
    </w:p>
    <w:p w14:paraId="54D59199"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12.1.5. Лица, разместившие отходы производства и потребления в несанкционированных местах, обязаны за свой счет произвести уборку и очистку данной территории, а при необходимости - рекультивацию земельного участка.</w:t>
      </w:r>
    </w:p>
    <w:p w14:paraId="203F80DD" w14:textId="77777777" w:rsidR="00D65A35" w:rsidRPr="003C543C" w:rsidRDefault="00D65A35" w:rsidP="00D65A35">
      <w:pPr>
        <w:spacing w:after="0" w:line="14" w:lineRule="exact"/>
        <w:rPr>
          <w:rFonts w:ascii="Times New Roman" w:hAnsi="Times New Roman"/>
          <w:sz w:val="26"/>
          <w:szCs w:val="26"/>
        </w:rPr>
      </w:pPr>
    </w:p>
    <w:p w14:paraId="3F3F4F70" w14:textId="77777777" w:rsidR="00D65A35" w:rsidRPr="003C543C" w:rsidRDefault="00D65A35" w:rsidP="00D65A35">
      <w:pPr>
        <w:spacing w:after="0" w:line="249" w:lineRule="auto"/>
        <w:ind w:left="7" w:right="20" w:firstLine="720"/>
        <w:jc w:val="both"/>
        <w:rPr>
          <w:rFonts w:ascii="Times New Roman" w:hAnsi="Times New Roman"/>
          <w:sz w:val="26"/>
          <w:szCs w:val="26"/>
        </w:rPr>
      </w:pPr>
      <w:r w:rsidRPr="003C543C">
        <w:rPr>
          <w:rFonts w:ascii="Times New Roman" w:hAnsi="Times New Roman"/>
          <w:sz w:val="26"/>
          <w:szCs w:val="26"/>
        </w:rPr>
        <w:t xml:space="preserve">12.1.6.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рекультивация территорий свалок производится за счет лиц, </w:t>
      </w:r>
      <w:r w:rsidRPr="003C543C">
        <w:rPr>
          <w:rFonts w:ascii="Times New Roman" w:hAnsi="Times New Roman"/>
          <w:sz w:val="26"/>
          <w:szCs w:val="26"/>
        </w:rPr>
        <w:lastRenderedPageBreak/>
        <w:t>обязанных обеспечивать уборку данной территорий в соответствии с пунктом 11.1.1. Правил.</w:t>
      </w:r>
    </w:p>
    <w:p w14:paraId="7AD75B84" w14:textId="77777777" w:rsidR="00D65A35" w:rsidRPr="003C543C" w:rsidRDefault="00D65A35" w:rsidP="00D65A35">
      <w:pPr>
        <w:spacing w:after="0" w:line="13" w:lineRule="exact"/>
        <w:rPr>
          <w:rFonts w:ascii="Times New Roman" w:hAnsi="Times New Roman"/>
          <w:sz w:val="26"/>
          <w:szCs w:val="26"/>
        </w:rPr>
      </w:pPr>
    </w:p>
    <w:p w14:paraId="32DEE35F"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 xml:space="preserve">12.1.7. Сбор и вывоз отходов производства и потребления осуществляется по контейнерной или бестарной системе в установленном порядке. Сжигание отходов производства и потребления </w:t>
      </w:r>
      <w:r w:rsidRPr="003C543C">
        <w:rPr>
          <w:rFonts w:ascii="Times New Roman" w:hAnsi="Times New Roman"/>
          <w:i/>
          <w:sz w:val="26"/>
          <w:szCs w:val="26"/>
        </w:rPr>
        <w:t>запрещено</w:t>
      </w:r>
      <w:r w:rsidRPr="003C543C">
        <w:rPr>
          <w:rFonts w:ascii="Times New Roman" w:hAnsi="Times New Roman"/>
          <w:sz w:val="26"/>
          <w:szCs w:val="26"/>
        </w:rPr>
        <w:t>.</w:t>
      </w:r>
    </w:p>
    <w:p w14:paraId="2BC57646" w14:textId="77777777" w:rsidR="00D65A35" w:rsidRPr="003C543C" w:rsidRDefault="00D65A35" w:rsidP="00D65A35">
      <w:pPr>
        <w:spacing w:after="0" w:line="13" w:lineRule="exact"/>
        <w:rPr>
          <w:rFonts w:ascii="Times New Roman" w:hAnsi="Times New Roman"/>
          <w:sz w:val="26"/>
          <w:szCs w:val="26"/>
        </w:rPr>
      </w:pPr>
    </w:p>
    <w:p w14:paraId="51572F33"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 xml:space="preserve">12.1.8. Организация уборки территории муниципального образования </w:t>
      </w:r>
      <w:r w:rsidR="000460AA">
        <w:rPr>
          <w:rFonts w:ascii="Times New Roman" w:hAnsi="Times New Roman"/>
          <w:sz w:val="26"/>
          <w:szCs w:val="26"/>
        </w:rPr>
        <w:t>Нетьинское</w:t>
      </w:r>
      <w:r w:rsidRPr="003C543C">
        <w:rPr>
          <w:rFonts w:ascii="Times New Roman" w:hAnsi="Times New Roman"/>
          <w:sz w:val="26"/>
          <w:szCs w:val="26"/>
        </w:rPr>
        <w:t xml:space="preserve"> сельско</w:t>
      </w:r>
      <w:r w:rsidR="000460AA">
        <w:rPr>
          <w:rFonts w:ascii="Times New Roman" w:hAnsi="Times New Roman"/>
          <w:sz w:val="26"/>
          <w:szCs w:val="26"/>
        </w:rPr>
        <w:t>е</w:t>
      </w:r>
      <w:r w:rsidRPr="003C543C">
        <w:rPr>
          <w:rFonts w:ascii="Times New Roman" w:hAnsi="Times New Roman"/>
          <w:sz w:val="26"/>
          <w:szCs w:val="26"/>
        </w:rPr>
        <w:t xml:space="preserve"> поселени</w:t>
      </w:r>
      <w:r w:rsidR="000460AA">
        <w:rPr>
          <w:rFonts w:ascii="Times New Roman" w:hAnsi="Times New Roman"/>
          <w:sz w:val="26"/>
          <w:szCs w:val="26"/>
        </w:rPr>
        <w:t>е Брянского муниципального района Брянской области</w:t>
      </w:r>
      <w:r w:rsidRPr="003C543C">
        <w:rPr>
          <w:rFonts w:ascii="Times New Roman" w:hAnsi="Times New Roman"/>
          <w:sz w:val="26"/>
          <w:szCs w:val="26"/>
        </w:rPr>
        <w:t xml:space="preserve"> осуществляется на основании использования показателей нормативных объемов накопления отходов у их производителей.</w:t>
      </w:r>
    </w:p>
    <w:p w14:paraId="18BA9437" w14:textId="77777777" w:rsidR="00D65A35" w:rsidRPr="003C543C" w:rsidRDefault="00D65A35" w:rsidP="00D65A35">
      <w:pPr>
        <w:spacing w:after="0" w:line="14" w:lineRule="exact"/>
        <w:rPr>
          <w:rFonts w:ascii="Times New Roman" w:hAnsi="Times New Roman"/>
          <w:sz w:val="26"/>
          <w:szCs w:val="26"/>
        </w:rPr>
      </w:pPr>
    </w:p>
    <w:p w14:paraId="48D4CFE8"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12.1.9.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в соответствии с требованиями действующего законодательства.</w:t>
      </w:r>
    </w:p>
    <w:p w14:paraId="2738CD87" w14:textId="77777777" w:rsidR="00D65A35" w:rsidRPr="003C543C" w:rsidRDefault="00D65A35" w:rsidP="00D65A35">
      <w:pPr>
        <w:spacing w:after="0" w:line="17" w:lineRule="exact"/>
        <w:rPr>
          <w:rFonts w:ascii="Times New Roman" w:hAnsi="Times New Roman"/>
          <w:sz w:val="26"/>
          <w:szCs w:val="26"/>
        </w:rPr>
      </w:pPr>
    </w:p>
    <w:p w14:paraId="49316A24"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12.1.10. Вывоз отходов, образовавшихся во время ремонта, осуществляется лицами, производившими ремонт, самостоятельно в специально отведенные для этого места (площадки или в контейнеры большой вместимости). Складирование данного вида отходов в местах временного хранения отходов запрещается.</w:t>
      </w:r>
    </w:p>
    <w:p w14:paraId="07C1C677" w14:textId="77777777" w:rsidR="00D65A35" w:rsidRPr="003C543C" w:rsidRDefault="00D65A35" w:rsidP="00D65A35">
      <w:pPr>
        <w:spacing w:after="0" w:line="13" w:lineRule="exact"/>
        <w:rPr>
          <w:rFonts w:ascii="Times New Roman" w:hAnsi="Times New Roman"/>
          <w:sz w:val="26"/>
          <w:szCs w:val="26"/>
        </w:rPr>
      </w:pPr>
    </w:p>
    <w:p w14:paraId="2FE77F79"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12.1.11. Лица, осуществляющие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обязаны организовать сбор, вывоз и утилизацию отходов самостоятельно.</w:t>
      </w:r>
    </w:p>
    <w:p w14:paraId="5F12204B" w14:textId="77777777" w:rsidR="00D65A35" w:rsidRPr="003C543C" w:rsidRDefault="00D65A35" w:rsidP="00D65A35">
      <w:pPr>
        <w:spacing w:after="0" w:line="14" w:lineRule="exact"/>
        <w:rPr>
          <w:rFonts w:ascii="Times New Roman" w:hAnsi="Times New Roman"/>
          <w:sz w:val="26"/>
          <w:szCs w:val="26"/>
        </w:rPr>
      </w:pPr>
    </w:p>
    <w:p w14:paraId="556DC732"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12.1.12.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 Разрешение на размещение мест временного хранения отходов дает орган местного самоуправления.</w:t>
      </w:r>
    </w:p>
    <w:p w14:paraId="6F7F9CDB" w14:textId="77777777" w:rsidR="00D65A35" w:rsidRPr="003C543C" w:rsidRDefault="00D65A35" w:rsidP="00D65A35">
      <w:pPr>
        <w:spacing w:after="0" w:line="17" w:lineRule="exact"/>
        <w:rPr>
          <w:rFonts w:ascii="Times New Roman" w:hAnsi="Times New Roman"/>
          <w:sz w:val="26"/>
          <w:szCs w:val="26"/>
        </w:rPr>
      </w:pPr>
    </w:p>
    <w:p w14:paraId="0DB179A5" w14:textId="77777777" w:rsidR="00D65A35" w:rsidRPr="003C543C" w:rsidRDefault="00D65A35" w:rsidP="00D65A35">
      <w:pPr>
        <w:spacing w:after="0" w:line="238" w:lineRule="auto"/>
        <w:ind w:left="7" w:firstLine="720"/>
        <w:jc w:val="both"/>
        <w:rPr>
          <w:rFonts w:ascii="Times New Roman" w:hAnsi="Times New Roman"/>
          <w:sz w:val="26"/>
          <w:szCs w:val="26"/>
        </w:rPr>
      </w:pPr>
      <w:r w:rsidRPr="003C543C">
        <w:rPr>
          <w:rFonts w:ascii="Times New Roman" w:hAnsi="Times New Roman"/>
          <w:sz w:val="26"/>
          <w:szCs w:val="26"/>
        </w:rPr>
        <w:t>12.1.13. Установку емкостей для временного хранения отходов производства и потребления и их очистку осуществляют лица, ответственные за уборку соответствующих территорий и не реже одного раза в месяц промывать и дезинфицировать. Специализированные предприятия, осуществляющие сбор и вывоз ТБО, обязаны содержать в исправном и соответствующем санитарном состоянии контейнеры (урны) для сбора отходов, вывозить отходы согласно утвержденному графику.</w:t>
      </w:r>
    </w:p>
    <w:p w14:paraId="6C945A9F" w14:textId="77777777" w:rsidR="00D65A35" w:rsidRPr="003C543C" w:rsidRDefault="00D65A35" w:rsidP="00D65A35">
      <w:pPr>
        <w:spacing w:after="0" w:line="13" w:lineRule="exact"/>
        <w:rPr>
          <w:rFonts w:ascii="Times New Roman" w:hAnsi="Times New Roman"/>
          <w:sz w:val="26"/>
          <w:szCs w:val="26"/>
        </w:rPr>
      </w:pPr>
    </w:p>
    <w:p w14:paraId="126581FF" w14:textId="77777777" w:rsidR="00D65A35" w:rsidRPr="003C543C" w:rsidRDefault="00D65A35" w:rsidP="00D65A35">
      <w:pPr>
        <w:spacing w:after="0" w:line="236" w:lineRule="auto"/>
        <w:ind w:left="7" w:firstLine="708"/>
        <w:jc w:val="both"/>
        <w:rPr>
          <w:rFonts w:ascii="Times New Roman" w:hAnsi="Times New Roman"/>
          <w:sz w:val="26"/>
          <w:szCs w:val="26"/>
        </w:rPr>
      </w:pPr>
      <w:r w:rsidRPr="003C543C">
        <w:rPr>
          <w:rFonts w:ascii="Times New Roman" w:hAnsi="Times New Roman"/>
          <w:sz w:val="26"/>
          <w:szCs w:val="26"/>
        </w:rPr>
        <w:t>12.1.14.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5B38CD68" w14:textId="77777777" w:rsidR="00D65A35" w:rsidRPr="003C543C" w:rsidRDefault="00D65A35" w:rsidP="00D65A35">
      <w:pPr>
        <w:spacing w:after="0" w:line="14" w:lineRule="exact"/>
        <w:rPr>
          <w:rFonts w:ascii="Times New Roman" w:hAnsi="Times New Roman"/>
          <w:sz w:val="26"/>
          <w:szCs w:val="26"/>
        </w:rPr>
      </w:pPr>
    </w:p>
    <w:p w14:paraId="2D2CEA58" w14:textId="77777777" w:rsidR="00D65A35" w:rsidRPr="003C543C" w:rsidRDefault="00D65A35" w:rsidP="000460AA">
      <w:pPr>
        <w:spacing w:after="0" w:line="236" w:lineRule="auto"/>
        <w:ind w:left="7" w:right="20" w:firstLine="720"/>
        <w:jc w:val="both"/>
        <w:rPr>
          <w:rFonts w:ascii="Times New Roman" w:hAnsi="Times New Roman"/>
          <w:sz w:val="26"/>
          <w:szCs w:val="26"/>
        </w:rPr>
      </w:pPr>
      <w:r w:rsidRPr="003C543C">
        <w:rPr>
          <w:rFonts w:ascii="Times New Roman" w:hAnsi="Times New Roman"/>
          <w:sz w:val="26"/>
          <w:szCs w:val="26"/>
        </w:rPr>
        <w:t xml:space="preserve">12.1.15. </w:t>
      </w:r>
      <w:r w:rsidR="000460AA" w:rsidRPr="000460AA">
        <w:rPr>
          <w:rFonts w:ascii="Times New Roman" w:hAnsi="Times New Roman"/>
          <w:sz w:val="26"/>
          <w:szCs w:val="26"/>
        </w:rPr>
        <w:t>Уборка мест погрузки ТКО – действия по подбору оброненных (просыпавшихся и др.) при погрузке ТКО и перемещению их в мусоровоз, является обязанностью регионального оператора.</w:t>
      </w:r>
    </w:p>
    <w:p w14:paraId="2F270A76"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12.1.16. Вывоз опасных отходов осуществляется организациями, имеющими лицензию, в соответствии с требованиями законодательства Российской Федерации.</w:t>
      </w:r>
    </w:p>
    <w:p w14:paraId="07C91834" w14:textId="77777777" w:rsidR="00D65A35" w:rsidRPr="003C543C" w:rsidRDefault="00D65A35" w:rsidP="00D65A35">
      <w:pPr>
        <w:spacing w:after="0" w:line="1" w:lineRule="exact"/>
        <w:jc w:val="both"/>
        <w:rPr>
          <w:rFonts w:ascii="Times New Roman" w:hAnsi="Times New Roman"/>
          <w:sz w:val="26"/>
          <w:szCs w:val="26"/>
        </w:rPr>
      </w:pPr>
    </w:p>
    <w:p w14:paraId="48B2335E" w14:textId="77777777" w:rsidR="00D65A35" w:rsidRPr="003C543C" w:rsidRDefault="00D65A35" w:rsidP="00D65A35">
      <w:pPr>
        <w:spacing w:after="0"/>
        <w:ind w:left="727"/>
        <w:jc w:val="both"/>
        <w:rPr>
          <w:rFonts w:ascii="Times New Roman" w:hAnsi="Times New Roman"/>
          <w:sz w:val="26"/>
          <w:szCs w:val="26"/>
        </w:rPr>
      </w:pPr>
      <w:r w:rsidRPr="003C543C">
        <w:rPr>
          <w:rFonts w:ascii="Times New Roman" w:hAnsi="Times New Roman"/>
          <w:sz w:val="26"/>
          <w:szCs w:val="26"/>
        </w:rPr>
        <w:t>12.1.17. При уборке в ночное время принимаются меры, предупреждающие шум.</w:t>
      </w:r>
    </w:p>
    <w:p w14:paraId="77698AFE" w14:textId="77777777" w:rsidR="00D65A35" w:rsidRPr="003C543C" w:rsidRDefault="00D65A35" w:rsidP="00D65A35">
      <w:pPr>
        <w:spacing w:after="0" w:line="12" w:lineRule="exact"/>
        <w:jc w:val="both"/>
        <w:rPr>
          <w:rFonts w:ascii="Times New Roman" w:hAnsi="Times New Roman"/>
          <w:sz w:val="26"/>
          <w:szCs w:val="26"/>
        </w:rPr>
      </w:pPr>
    </w:p>
    <w:p w14:paraId="2706170E"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12.1.18.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14:paraId="2FAF3367" w14:textId="77777777" w:rsidR="00D65A35" w:rsidRPr="003C543C" w:rsidRDefault="00D65A35" w:rsidP="00D65A35">
      <w:pPr>
        <w:spacing w:after="0" w:line="11" w:lineRule="exact"/>
        <w:rPr>
          <w:rFonts w:ascii="Times New Roman" w:hAnsi="Times New Roman"/>
          <w:sz w:val="26"/>
          <w:szCs w:val="26"/>
        </w:rPr>
      </w:pPr>
    </w:p>
    <w:p w14:paraId="6F53BC8C" w14:textId="77777777" w:rsidR="00D65A35" w:rsidRPr="003C543C" w:rsidRDefault="00D65A35" w:rsidP="00D65A35">
      <w:pPr>
        <w:spacing w:after="0" w:line="234" w:lineRule="auto"/>
        <w:ind w:left="7" w:right="20" w:firstLine="720"/>
        <w:rPr>
          <w:rFonts w:ascii="Times New Roman" w:hAnsi="Times New Roman"/>
          <w:sz w:val="26"/>
          <w:szCs w:val="26"/>
        </w:rPr>
      </w:pPr>
      <w:r w:rsidRPr="003C543C">
        <w:rPr>
          <w:rFonts w:ascii="Times New Roman" w:hAnsi="Times New Roman"/>
          <w:sz w:val="26"/>
          <w:szCs w:val="26"/>
        </w:rPr>
        <w:t>12.1.19. Уборку и очистку конечных автобусных остановок, территорий диспетчерских пунктов обеспечивают организации, эксплуатирующие данные объекты.</w:t>
      </w:r>
    </w:p>
    <w:p w14:paraId="7A7547A8"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12.1.20. Уборку и очистку остановок, на которых расположены некапитальные объекты торговли, осуществляют владельцы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14:paraId="004B0187" w14:textId="77777777" w:rsidR="00D65A35" w:rsidRPr="003C543C" w:rsidRDefault="00D65A35" w:rsidP="00D65A35">
      <w:pPr>
        <w:spacing w:after="0" w:line="2" w:lineRule="exact"/>
        <w:rPr>
          <w:rFonts w:ascii="Times New Roman" w:hAnsi="Times New Roman"/>
          <w:sz w:val="26"/>
          <w:szCs w:val="26"/>
        </w:rPr>
      </w:pPr>
    </w:p>
    <w:p w14:paraId="58865782" w14:textId="77777777" w:rsidR="00E65F44" w:rsidRPr="003C543C" w:rsidRDefault="00E65F44" w:rsidP="000460AA">
      <w:pPr>
        <w:suppressAutoHyphens w:val="0"/>
        <w:spacing w:after="0"/>
        <w:ind w:firstLine="709"/>
        <w:jc w:val="both"/>
        <w:rPr>
          <w:rFonts w:ascii="Times New Roman" w:hAnsi="Times New Roman"/>
          <w:sz w:val="26"/>
          <w:szCs w:val="26"/>
          <w:lang w:eastAsia="ru-RU"/>
        </w:rPr>
      </w:pPr>
      <w:r w:rsidRPr="006B5AE1">
        <w:rPr>
          <w:rFonts w:ascii="Times New Roman" w:hAnsi="Times New Roman"/>
          <w:sz w:val="26"/>
          <w:szCs w:val="26"/>
          <w:lang w:eastAsia="ru-RU"/>
        </w:rPr>
        <w:lastRenderedPageBreak/>
        <w:t>12.1.21.</w:t>
      </w:r>
      <w:r w:rsidRPr="000460AA">
        <w:rPr>
          <w:rFonts w:ascii="Times New Roman" w:hAnsi="Times New Roman"/>
          <w:sz w:val="26"/>
          <w:szCs w:val="26"/>
          <w:lang w:eastAsia="ru-RU"/>
        </w:rPr>
        <w:t xml:space="preserve"> Порядок определения границ прилегающих территорий регулируется региональным законодательством.</w:t>
      </w:r>
    </w:p>
    <w:p w14:paraId="34D7EA4C" w14:textId="77777777" w:rsidR="00E65F44" w:rsidRPr="003C543C" w:rsidRDefault="00E65F44" w:rsidP="007B7386">
      <w:pPr>
        <w:suppressAutoHyphens w:val="0"/>
        <w:spacing w:after="0" w:line="240" w:lineRule="auto"/>
        <w:ind w:firstLine="709"/>
        <w:jc w:val="both"/>
        <w:rPr>
          <w:rFonts w:ascii="Times New Roman" w:hAnsi="Times New Roman"/>
          <w:sz w:val="26"/>
          <w:szCs w:val="26"/>
          <w:lang w:eastAsia="ru-RU"/>
        </w:rPr>
      </w:pPr>
      <w:r w:rsidRPr="003C543C">
        <w:rPr>
          <w:rFonts w:ascii="Times New Roman" w:hAnsi="Times New Roman"/>
          <w:sz w:val="26"/>
          <w:szCs w:val="26"/>
          <w:lang w:eastAsia="ru-RU"/>
        </w:rPr>
        <w:t>Согласно Закона Брянской области от 24.12.2018г. №</w:t>
      </w:r>
      <w:r w:rsidR="007B7386">
        <w:rPr>
          <w:rFonts w:ascii="Times New Roman" w:hAnsi="Times New Roman"/>
          <w:sz w:val="26"/>
          <w:szCs w:val="26"/>
          <w:lang w:eastAsia="ru-RU"/>
        </w:rPr>
        <w:t xml:space="preserve"> </w:t>
      </w:r>
      <w:r w:rsidRPr="003C543C">
        <w:rPr>
          <w:rFonts w:ascii="Times New Roman" w:hAnsi="Times New Roman"/>
          <w:sz w:val="26"/>
          <w:szCs w:val="26"/>
          <w:lang w:eastAsia="ru-RU"/>
        </w:rPr>
        <w:t>120-З «О порядке определения органами местного самоуправления границ прилегающих территорий», прилегающие территории ограничиваются объектами природного или искусственного происхождения, позволяющими определить их границы (дорожным бордюром, границами полотна дороги общего пользования, линией пересечения с прилегающей территорией другого собственника (ответственного лица) и т.д.).</w:t>
      </w:r>
    </w:p>
    <w:p w14:paraId="5A444631" w14:textId="77777777" w:rsidR="00E65F44" w:rsidRPr="003C543C" w:rsidRDefault="00E65F44" w:rsidP="007B7386">
      <w:pPr>
        <w:suppressAutoHyphens w:val="0"/>
        <w:spacing w:after="0" w:line="240" w:lineRule="auto"/>
        <w:ind w:firstLine="709"/>
        <w:jc w:val="both"/>
        <w:rPr>
          <w:rFonts w:ascii="Times New Roman" w:hAnsi="Times New Roman"/>
          <w:sz w:val="26"/>
          <w:szCs w:val="26"/>
          <w:lang w:eastAsia="ru-RU"/>
        </w:rPr>
      </w:pPr>
      <w:r w:rsidRPr="003C543C">
        <w:rPr>
          <w:rFonts w:ascii="Times New Roman" w:hAnsi="Times New Roman"/>
          <w:sz w:val="26"/>
          <w:szCs w:val="26"/>
          <w:lang w:eastAsia="ru-RU"/>
        </w:rPr>
        <w:t>Границы прилегающей территории определяются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а именно:</w:t>
      </w:r>
    </w:p>
    <w:p w14:paraId="0845A4D0" w14:textId="77777777" w:rsidR="00E65F44" w:rsidRPr="003C543C" w:rsidRDefault="00E65F44" w:rsidP="007B7386">
      <w:pPr>
        <w:numPr>
          <w:ilvl w:val="0"/>
          <w:numId w:val="42"/>
        </w:num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 для строительных площадок - в метрах от ограждения строительных площадок по </w:t>
      </w:r>
    </w:p>
    <w:p w14:paraId="72D07F53" w14:textId="77777777" w:rsidR="00E65F44" w:rsidRPr="003C543C" w:rsidRDefault="00E65F44" w:rsidP="007B7386">
      <w:p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всему периметру;</w:t>
      </w:r>
    </w:p>
    <w:p w14:paraId="43B18318" w14:textId="77777777" w:rsidR="00E65F44" w:rsidRPr="003C543C" w:rsidRDefault="00E65F44" w:rsidP="007B7386">
      <w:pPr>
        <w:numPr>
          <w:ilvl w:val="0"/>
          <w:numId w:val="42"/>
        </w:num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 для нестационарных объектов, в том числе торговых павильонов, торговых </w:t>
      </w:r>
    </w:p>
    <w:p w14:paraId="0BFF17F3" w14:textId="77777777" w:rsidR="00E65F44" w:rsidRPr="003C543C" w:rsidRDefault="00E65F44" w:rsidP="007B7386">
      <w:p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комплексов, палаток, киосков и тонаров - в метрах от объекта по всему периметру;</w:t>
      </w:r>
    </w:p>
    <w:p w14:paraId="54466BCA" w14:textId="77777777" w:rsidR="00E65F44" w:rsidRPr="003C543C" w:rsidRDefault="00E65F44" w:rsidP="007B7386">
      <w:pPr>
        <w:numPr>
          <w:ilvl w:val="0"/>
          <w:numId w:val="42"/>
        </w:num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 для земельных участков, на которых расположены автозаправочные станции, </w:t>
      </w:r>
    </w:p>
    <w:p w14:paraId="2CA20C29" w14:textId="77777777" w:rsidR="00E65F44" w:rsidRPr="003C543C" w:rsidRDefault="00E65F44" w:rsidP="007B7386">
      <w:p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станции технического обслуживания, места мойки автотранспорта, автозаправочные комплексы, а также въезды и выезды из них, - в метрах от границы земельного участка по всему периметру;</w:t>
      </w:r>
    </w:p>
    <w:p w14:paraId="5FB94A53" w14:textId="77777777" w:rsidR="00E65F44" w:rsidRPr="003C543C" w:rsidRDefault="00E65F44" w:rsidP="007B7386">
      <w:pPr>
        <w:numPr>
          <w:ilvl w:val="0"/>
          <w:numId w:val="42"/>
        </w:num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 для зданий, строений, сооружений, земельных участков, находящихся в </w:t>
      </w:r>
    </w:p>
    <w:p w14:paraId="62652C4A" w14:textId="77777777" w:rsidR="00E65F44" w:rsidRPr="003C543C" w:rsidRDefault="00E65F44" w:rsidP="007B7386">
      <w:p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собственности, владении и (или) пользовании юридического лица, индивидуального предпринимателя, - в метрах от границы зданий, строений, сооружений, земельных участков по всему периметру;</w:t>
      </w:r>
    </w:p>
    <w:p w14:paraId="5E61006D" w14:textId="77777777" w:rsidR="00E65F44" w:rsidRPr="003C543C" w:rsidRDefault="00E65F44" w:rsidP="007B7386">
      <w:pPr>
        <w:numPr>
          <w:ilvl w:val="0"/>
          <w:numId w:val="42"/>
        </w:num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 для индивидуальных жилых домов и земельных участков, предоставленных для их </w:t>
      </w:r>
    </w:p>
    <w:p w14:paraId="4A5A44DE" w14:textId="77777777" w:rsidR="00E65F44" w:rsidRPr="003C543C" w:rsidRDefault="00E65F44" w:rsidP="007B7386">
      <w:pPr>
        <w:shd w:val="clear" w:color="auto" w:fill="FFFFFF"/>
        <w:suppressAutoHyphens w:val="0"/>
        <w:spacing w:after="0" w:line="240" w:lineRule="auto"/>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размещения, - в метрах со стороны дорог, улиц (переулков, проходов, проездов) от границы индивидуального жилого дома (в случае, если земельный участок не образован) или земельного участка, предоставленного для его размещения;</w:t>
      </w:r>
    </w:p>
    <w:p w14:paraId="0410C860" w14:textId="77777777" w:rsidR="00E65F44" w:rsidRPr="003C543C" w:rsidRDefault="00E65F44" w:rsidP="007B7386">
      <w:pPr>
        <w:numPr>
          <w:ilvl w:val="0"/>
          <w:numId w:val="42"/>
        </w:numPr>
        <w:shd w:val="clear" w:color="auto" w:fill="FFFFFF"/>
        <w:suppressAutoHyphens w:val="0"/>
        <w:spacing w:after="0" w:line="240" w:lineRule="auto"/>
        <w:ind w:left="0" w:firstLine="360"/>
        <w:jc w:val="both"/>
        <w:textAlignment w:val="baseline"/>
        <w:rPr>
          <w:rFonts w:ascii="Times New Roman" w:hAnsi="Times New Roman"/>
          <w:sz w:val="26"/>
          <w:szCs w:val="26"/>
          <w:lang w:eastAsia="ru-RU"/>
        </w:rPr>
      </w:pPr>
      <w:r w:rsidRPr="003C543C">
        <w:rPr>
          <w:rFonts w:ascii="Times New Roman" w:hAnsi="Times New Roman"/>
          <w:sz w:val="26"/>
          <w:szCs w:val="26"/>
          <w:lang w:eastAsia="ru-RU"/>
        </w:rPr>
        <w:t xml:space="preserve">для многоквартирного дома - в границах земельного участка, на котором </w:t>
      </w:r>
      <w:r w:rsidR="007B7386" w:rsidRPr="007B7386">
        <w:rPr>
          <w:rFonts w:ascii="Times New Roman" w:hAnsi="Times New Roman"/>
          <w:sz w:val="26"/>
          <w:szCs w:val="26"/>
          <w:lang w:eastAsia="ru-RU"/>
        </w:rPr>
        <w:t>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12E3C88B" w14:textId="77777777" w:rsidR="00D65A35" w:rsidRPr="003C543C" w:rsidRDefault="00E65F44" w:rsidP="00E65F44">
      <w:pPr>
        <w:spacing w:after="0" w:line="13" w:lineRule="exact"/>
        <w:rPr>
          <w:rFonts w:ascii="Times New Roman" w:hAnsi="Times New Roman"/>
          <w:sz w:val="26"/>
          <w:szCs w:val="26"/>
        </w:rPr>
      </w:pPr>
      <w:r w:rsidRPr="003C543C">
        <w:rPr>
          <w:rFonts w:ascii="Times New Roman" w:hAnsi="Times New Roman"/>
          <w:sz w:val="26"/>
          <w:szCs w:val="26"/>
          <w:lang w:eastAsia="ru-RU"/>
        </w:rPr>
        <w:t>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479142C7"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возлагается на организации, в чьей собственности находятся колонки.</w:t>
      </w:r>
    </w:p>
    <w:p w14:paraId="2ABBB4AB" w14:textId="77777777" w:rsidR="00D65A35" w:rsidRPr="003C543C" w:rsidRDefault="00D65A35" w:rsidP="00D65A35">
      <w:pPr>
        <w:spacing w:after="0" w:line="14" w:lineRule="exact"/>
        <w:rPr>
          <w:rFonts w:ascii="Times New Roman" w:hAnsi="Times New Roman"/>
          <w:sz w:val="26"/>
          <w:szCs w:val="26"/>
        </w:rPr>
      </w:pPr>
    </w:p>
    <w:p w14:paraId="7E0EDEEE"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12.1.23. Содержание и уборка скверов и прилегающих к ним тротуаров, проездов и газонов осуществляется специализированными организациями по соглашению с органом местного самоуправления.</w:t>
      </w:r>
    </w:p>
    <w:p w14:paraId="1B8B565C" w14:textId="77777777" w:rsidR="00D65A35" w:rsidRPr="003C543C" w:rsidRDefault="00D65A35" w:rsidP="00D65A35">
      <w:pPr>
        <w:spacing w:after="0" w:line="1" w:lineRule="exact"/>
        <w:rPr>
          <w:rFonts w:ascii="Times New Roman" w:hAnsi="Times New Roman"/>
          <w:sz w:val="26"/>
          <w:szCs w:val="26"/>
        </w:rPr>
      </w:pPr>
    </w:p>
    <w:p w14:paraId="4B7CD1AD" w14:textId="77777777" w:rsidR="00D65A35" w:rsidRPr="003C543C" w:rsidRDefault="00D65A35" w:rsidP="00D65A35">
      <w:pPr>
        <w:spacing w:after="0"/>
        <w:ind w:firstLine="720"/>
        <w:jc w:val="both"/>
        <w:rPr>
          <w:rFonts w:ascii="Times New Roman" w:hAnsi="Times New Roman"/>
          <w:sz w:val="26"/>
          <w:szCs w:val="26"/>
        </w:rPr>
      </w:pPr>
      <w:r w:rsidRPr="003C543C">
        <w:rPr>
          <w:rFonts w:ascii="Times New Roman" w:hAnsi="Times New Roman"/>
          <w:sz w:val="26"/>
          <w:szCs w:val="26"/>
        </w:rPr>
        <w:t>12.1.24. Содержание и уборка садов, скверов, парков,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w:t>
      </w:r>
    </w:p>
    <w:p w14:paraId="0E84B3EA" w14:textId="77777777" w:rsidR="00D65A35" w:rsidRPr="003C543C" w:rsidRDefault="00D65A35" w:rsidP="00D65A35">
      <w:pPr>
        <w:spacing w:after="0" w:line="13" w:lineRule="exact"/>
        <w:rPr>
          <w:rFonts w:ascii="Times New Roman" w:hAnsi="Times New Roman"/>
          <w:sz w:val="26"/>
          <w:szCs w:val="26"/>
        </w:rPr>
      </w:pPr>
    </w:p>
    <w:p w14:paraId="13F6D839"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12.1.25. Уборка мостов, путепроводов, пешеходных переходов,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обслуживающими данные объекты.</w:t>
      </w:r>
    </w:p>
    <w:p w14:paraId="7FD1CFBB" w14:textId="77777777" w:rsidR="00D65A35" w:rsidRPr="003C543C" w:rsidRDefault="00D65A35" w:rsidP="00D65A35">
      <w:pPr>
        <w:spacing w:after="0" w:line="14" w:lineRule="exact"/>
        <w:rPr>
          <w:rFonts w:ascii="Times New Roman" w:hAnsi="Times New Roman"/>
          <w:sz w:val="26"/>
          <w:szCs w:val="26"/>
        </w:rPr>
      </w:pPr>
    </w:p>
    <w:p w14:paraId="2F1B2EA6" w14:textId="77777777" w:rsidR="00D65A35" w:rsidRPr="003C543C" w:rsidRDefault="00D65A35" w:rsidP="00D65A35">
      <w:pPr>
        <w:spacing w:after="0" w:line="236" w:lineRule="auto"/>
        <w:ind w:left="7" w:firstLine="708"/>
        <w:jc w:val="both"/>
        <w:rPr>
          <w:rFonts w:ascii="Times New Roman" w:hAnsi="Times New Roman"/>
          <w:sz w:val="26"/>
          <w:szCs w:val="26"/>
        </w:rPr>
      </w:pPr>
      <w:r w:rsidRPr="003C543C">
        <w:rPr>
          <w:rFonts w:ascii="Times New Roman" w:hAnsi="Times New Roman"/>
          <w:sz w:val="26"/>
          <w:szCs w:val="26"/>
        </w:rPr>
        <w:lastRenderedPageBreak/>
        <w:t>12.1.26. 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14:paraId="40D95791" w14:textId="77777777" w:rsidR="00D65A35" w:rsidRPr="003C543C" w:rsidRDefault="00D65A35" w:rsidP="00D65A35">
      <w:pPr>
        <w:spacing w:after="0" w:line="1" w:lineRule="exact"/>
        <w:rPr>
          <w:rFonts w:ascii="Times New Roman" w:hAnsi="Times New Roman"/>
          <w:sz w:val="26"/>
          <w:szCs w:val="26"/>
        </w:rPr>
      </w:pPr>
    </w:p>
    <w:p w14:paraId="6D013788" w14:textId="77777777" w:rsidR="00D65A35" w:rsidRPr="003C543C" w:rsidRDefault="00D65A35" w:rsidP="00D65A35">
      <w:pPr>
        <w:spacing w:after="0"/>
        <w:ind w:left="707"/>
        <w:rPr>
          <w:rFonts w:ascii="Times New Roman" w:hAnsi="Times New Roman"/>
          <w:sz w:val="26"/>
          <w:szCs w:val="26"/>
        </w:rPr>
      </w:pPr>
      <w:r w:rsidRPr="003C543C">
        <w:rPr>
          <w:rFonts w:ascii="Times New Roman" w:hAnsi="Times New Roman"/>
          <w:sz w:val="26"/>
          <w:szCs w:val="26"/>
        </w:rPr>
        <w:t xml:space="preserve">12.1.27. </w:t>
      </w:r>
      <w:r w:rsidRPr="003C543C">
        <w:rPr>
          <w:rFonts w:ascii="Times New Roman" w:hAnsi="Times New Roman"/>
          <w:i/>
          <w:sz w:val="26"/>
          <w:szCs w:val="26"/>
        </w:rPr>
        <w:t>Запрещается:</w:t>
      </w:r>
    </w:p>
    <w:p w14:paraId="62BC3EC9" w14:textId="77777777" w:rsidR="00D65A35" w:rsidRPr="003C543C" w:rsidRDefault="00D65A35" w:rsidP="00D65A35">
      <w:pPr>
        <w:spacing w:after="0" w:line="12" w:lineRule="exact"/>
        <w:rPr>
          <w:rFonts w:ascii="Times New Roman" w:hAnsi="Times New Roman"/>
          <w:sz w:val="26"/>
          <w:szCs w:val="26"/>
        </w:rPr>
      </w:pPr>
    </w:p>
    <w:p w14:paraId="6AC191E3" w14:textId="77777777" w:rsidR="00D65A35" w:rsidRPr="003C543C" w:rsidRDefault="00D65A35" w:rsidP="00D65A35">
      <w:pPr>
        <w:numPr>
          <w:ilvl w:val="1"/>
          <w:numId w:val="21"/>
        </w:numPr>
        <w:tabs>
          <w:tab w:val="left" w:pos="760"/>
        </w:tabs>
        <w:suppressAutoHyphens w:val="0"/>
        <w:spacing w:after="0" w:line="236" w:lineRule="auto"/>
        <w:ind w:left="7" w:firstLine="560"/>
        <w:jc w:val="both"/>
        <w:rPr>
          <w:rFonts w:ascii="Times New Roman" w:hAnsi="Times New Roman"/>
          <w:sz w:val="26"/>
          <w:szCs w:val="26"/>
        </w:rPr>
      </w:pPr>
      <w:r w:rsidRPr="003C543C">
        <w:rPr>
          <w:rFonts w:ascii="Times New Roman" w:hAnsi="Times New Roman"/>
          <w:sz w:val="26"/>
          <w:szCs w:val="26"/>
        </w:rPr>
        <w:t>выбрасывать мусор на улицах и площадях, парках и скверах, в местах торговли и в других общественных местах, в колодцы и водостоки ливневой канализации, создавать несанкционированные свалки отходов и мусора;</w:t>
      </w:r>
    </w:p>
    <w:p w14:paraId="1F06AEBF" w14:textId="77777777" w:rsidR="00D65A35" w:rsidRPr="003C543C" w:rsidRDefault="00D65A35" w:rsidP="00D65A35">
      <w:pPr>
        <w:spacing w:after="0" w:line="13" w:lineRule="exact"/>
        <w:rPr>
          <w:rFonts w:ascii="Times New Roman" w:hAnsi="Times New Roman"/>
          <w:sz w:val="26"/>
          <w:szCs w:val="26"/>
        </w:rPr>
      </w:pPr>
    </w:p>
    <w:p w14:paraId="5E6AA3D6" w14:textId="77777777" w:rsidR="00D65A35" w:rsidRPr="003C543C" w:rsidRDefault="00D65A35" w:rsidP="007B7386">
      <w:pPr>
        <w:numPr>
          <w:ilvl w:val="1"/>
          <w:numId w:val="21"/>
        </w:numPr>
        <w:tabs>
          <w:tab w:val="left" w:pos="724"/>
        </w:tabs>
        <w:suppressAutoHyphens w:val="0"/>
        <w:spacing w:after="0" w:line="234" w:lineRule="auto"/>
        <w:ind w:left="7" w:firstLine="560"/>
        <w:jc w:val="both"/>
        <w:rPr>
          <w:rFonts w:ascii="Times New Roman" w:hAnsi="Times New Roman"/>
          <w:sz w:val="26"/>
          <w:szCs w:val="26"/>
        </w:rPr>
      </w:pPr>
      <w:r w:rsidRPr="003C543C">
        <w:rPr>
          <w:rFonts w:ascii="Times New Roman" w:hAnsi="Times New Roman"/>
          <w:sz w:val="26"/>
          <w:szCs w:val="26"/>
        </w:rPr>
        <w:t>выставлять тару с мусором и бытовыми отходами на улицах, закапывать бытовой мусор и нечистоты в землю;</w:t>
      </w:r>
    </w:p>
    <w:p w14:paraId="3C1C2966" w14:textId="77777777" w:rsidR="00D65A35" w:rsidRPr="003C543C" w:rsidRDefault="00D65A35" w:rsidP="00D65A35">
      <w:pPr>
        <w:spacing w:after="0" w:line="13" w:lineRule="exact"/>
        <w:rPr>
          <w:rFonts w:ascii="Times New Roman" w:hAnsi="Times New Roman"/>
          <w:sz w:val="26"/>
          <w:szCs w:val="26"/>
        </w:rPr>
      </w:pPr>
    </w:p>
    <w:p w14:paraId="1F6D1409" w14:textId="77777777" w:rsidR="00D65A35" w:rsidRPr="003C543C" w:rsidRDefault="00D65A35" w:rsidP="00D65A35">
      <w:pPr>
        <w:numPr>
          <w:ilvl w:val="1"/>
          <w:numId w:val="21"/>
        </w:numPr>
        <w:tabs>
          <w:tab w:val="left" w:pos="789"/>
        </w:tabs>
        <w:suppressAutoHyphens w:val="0"/>
        <w:spacing w:after="0" w:line="236" w:lineRule="auto"/>
        <w:ind w:left="7" w:right="20" w:firstLine="560"/>
        <w:jc w:val="both"/>
        <w:rPr>
          <w:rFonts w:ascii="Times New Roman" w:hAnsi="Times New Roman"/>
          <w:sz w:val="26"/>
          <w:szCs w:val="26"/>
        </w:rPr>
      </w:pPr>
      <w:r w:rsidRPr="003C543C">
        <w:rPr>
          <w:rFonts w:ascii="Times New Roman" w:hAnsi="Times New Roman"/>
          <w:sz w:val="26"/>
          <w:szCs w:val="26"/>
        </w:rPr>
        <w:t>устраивать выпуск сточных вод из не</w:t>
      </w:r>
      <w:r w:rsidR="009E12F1" w:rsidRPr="003C543C">
        <w:rPr>
          <w:rFonts w:ascii="Times New Roman" w:hAnsi="Times New Roman"/>
          <w:sz w:val="26"/>
          <w:szCs w:val="26"/>
        </w:rPr>
        <w:t xml:space="preserve"> </w:t>
      </w:r>
      <w:r w:rsidRPr="003C543C">
        <w:rPr>
          <w:rFonts w:ascii="Times New Roman" w:hAnsi="Times New Roman"/>
          <w:sz w:val="26"/>
          <w:szCs w:val="26"/>
        </w:rPr>
        <w:t>канализованных жилых и нежилых зданий и сооружений в ливневую канализацию, на рельеф, в кюветы, в водоемы и водотоки</w:t>
      </w:r>
      <w:r w:rsidR="00C347F3">
        <w:rPr>
          <w:rFonts w:ascii="Times New Roman" w:hAnsi="Times New Roman"/>
          <w:sz w:val="26"/>
          <w:szCs w:val="26"/>
        </w:rPr>
        <w:t>;</w:t>
      </w:r>
    </w:p>
    <w:p w14:paraId="36A658EA" w14:textId="77777777" w:rsidR="00D65A35" w:rsidRPr="003C543C" w:rsidRDefault="00D65A35" w:rsidP="00D65A35">
      <w:pPr>
        <w:spacing w:after="0" w:line="1" w:lineRule="exact"/>
        <w:rPr>
          <w:rFonts w:ascii="Times New Roman" w:hAnsi="Times New Roman"/>
          <w:sz w:val="26"/>
          <w:szCs w:val="26"/>
        </w:rPr>
      </w:pPr>
    </w:p>
    <w:p w14:paraId="26ADD2F7" w14:textId="77777777" w:rsidR="00D65A35" w:rsidRPr="003C543C" w:rsidRDefault="00D65A35" w:rsidP="00C347F3">
      <w:pPr>
        <w:numPr>
          <w:ilvl w:val="1"/>
          <w:numId w:val="21"/>
        </w:numPr>
        <w:tabs>
          <w:tab w:val="left" w:pos="707"/>
        </w:tabs>
        <w:suppressAutoHyphens w:val="0"/>
        <w:spacing w:after="0" w:line="240" w:lineRule="auto"/>
        <w:ind w:left="707" w:hanging="140"/>
        <w:jc w:val="both"/>
        <w:rPr>
          <w:rFonts w:ascii="Times New Roman" w:hAnsi="Times New Roman"/>
          <w:sz w:val="26"/>
          <w:szCs w:val="26"/>
        </w:rPr>
      </w:pPr>
      <w:r w:rsidRPr="003C543C">
        <w:rPr>
          <w:rFonts w:ascii="Times New Roman" w:hAnsi="Times New Roman"/>
          <w:sz w:val="26"/>
          <w:szCs w:val="26"/>
        </w:rPr>
        <w:t>сжигать отходы в населенном пункте, а также в контейнерах и урнах, закапывать</w:t>
      </w:r>
    </w:p>
    <w:p w14:paraId="75830BEB" w14:textId="77777777" w:rsidR="00D65A35" w:rsidRPr="003C543C" w:rsidRDefault="00D65A35" w:rsidP="00C347F3">
      <w:pPr>
        <w:tabs>
          <w:tab w:val="left" w:pos="0"/>
        </w:tabs>
        <w:spacing w:after="0" w:line="240" w:lineRule="auto"/>
        <w:jc w:val="both"/>
        <w:rPr>
          <w:rFonts w:ascii="Times New Roman" w:hAnsi="Times New Roman"/>
          <w:sz w:val="26"/>
          <w:szCs w:val="26"/>
        </w:rPr>
      </w:pPr>
      <w:r w:rsidRPr="003C543C">
        <w:rPr>
          <w:rFonts w:ascii="Times New Roman" w:hAnsi="Times New Roman"/>
          <w:sz w:val="26"/>
          <w:szCs w:val="26"/>
        </w:rPr>
        <w:t>отходы в землю;</w:t>
      </w:r>
    </w:p>
    <w:p w14:paraId="3F6D2D6F" w14:textId="77777777" w:rsidR="00D65A35" w:rsidRPr="003C543C" w:rsidRDefault="00D65A35" w:rsidP="00D65A35">
      <w:pPr>
        <w:spacing w:after="0" w:line="12" w:lineRule="exact"/>
        <w:rPr>
          <w:rFonts w:ascii="Times New Roman" w:hAnsi="Times New Roman"/>
          <w:sz w:val="26"/>
          <w:szCs w:val="26"/>
        </w:rPr>
      </w:pPr>
    </w:p>
    <w:p w14:paraId="5A74C6ED" w14:textId="77777777" w:rsidR="00D65A35" w:rsidRPr="003C543C" w:rsidRDefault="00D65A35" w:rsidP="00D65A35">
      <w:pPr>
        <w:spacing w:after="0" w:line="13" w:lineRule="exact"/>
        <w:rPr>
          <w:rFonts w:ascii="Times New Roman" w:hAnsi="Times New Roman"/>
          <w:sz w:val="26"/>
          <w:szCs w:val="26"/>
        </w:rPr>
      </w:pPr>
    </w:p>
    <w:p w14:paraId="4D005680" w14:textId="77777777" w:rsidR="00D65A35" w:rsidRPr="003C543C" w:rsidRDefault="00FD48D6" w:rsidP="00D65A35">
      <w:pPr>
        <w:numPr>
          <w:ilvl w:val="1"/>
          <w:numId w:val="21"/>
        </w:numPr>
        <w:tabs>
          <w:tab w:val="left" w:pos="736"/>
        </w:tabs>
        <w:suppressAutoHyphens w:val="0"/>
        <w:spacing w:after="0" w:line="236" w:lineRule="auto"/>
        <w:ind w:left="7" w:firstLine="560"/>
        <w:jc w:val="both"/>
        <w:rPr>
          <w:rFonts w:ascii="Times New Roman" w:hAnsi="Times New Roman"/>
          <w:sz w:val="26"/>
          <w:szCs w:val="26"/>
        </w:rPr>
      </w:pPr>
      <w:r>
        <w:rPr>
          <w:rFonts w:ascii="Times New Roman" w:hAnsi="Times New Roman"/>
          <w:sz w:val="26"/>
          <w:szCs w:val="26"/>
        </w:rPr>
        <w:t xml:space="preserve">помещать на места </w:t>
      </w:r>
      <w:r w:rsidR="00C347F3">
        <w:rPr>
          <w:rFonts w:ascii="Times New Roman" w:hAnsi="Times New Roman"/>
          <w:sz w:val="26"/>
          <w:szCs w:val="26"/>
        </w:rPr>
        <w:t>сбор</w:t>
      </w:r>
      <w:r>
        <w:rPr>
          <w:rFonts w:ascii="Times New Roman" w:hAnsi="Times New Roman"/>
          <w:sz w:val="26"/>
          <w:szCs w:val="26"/>
        </w:rPr>
        <w:t>а ТБО</w:t>
      </w:r>
      <w:r w:rsidR="00D65A35" w:rsidRPr="003C543C">
        <w:rPr>
          <w:rFonts w:ascii="Times New Roman" w:hAnsi="Times New Roman"/>
          <w:sz w:val="26"/>
          <w:szCs w:val="26"/>
        </w:rPr>
        <w:t xml:space="preserve"> мусор, не относящийся к категории ТБО (строительный мусор и мусор природного происхождения).</w:t>
      </w:r>
    </w:p>
    <w:p w14:paraId="210355A0" w14:textId="77777777" w:rsidR="00D65A35" w:rsidRPr="003C543C" w:rsidRDefault="00D65A35" w:rsidP="00D65A35">
      <w:pPr>
        <w:spacing w:after="0" w:line="13" w:lineRule="exact"/>
        <w:rPr>
          <w:rFonts w:ascii="Times New Roman" w:hAnsi="Times New Roman"/>
          <w:sz w:val="26"/>
          <w:szCs w:val="26"/>
        </w:rPr>
      </w:pPr>
    </w:p>
    <w:p w14:paraId="17F8AEE6" w14:textId="77777777" w:rsidR="00D65A35" w:rsidRPr="003C543C" w:rsidRDefault="00D65A35" w:rsidP="00D65A35">
      <w:pPr>
        <w:spacing w:after="0" w:line="235" w:lineRule="auto"/>
        <w:ind w:left="7" w:firstLine="720"/>
        <w:jc w:val="both"/>
        <w:rPr>
          <w:rFonts w:ascii="Times New Roman" w:hAnsi="Times New Roman"/>
          <w:sz w:val="26"/>
          <w:szCs w:val="26"/>
        </w:rPr>
      </w:pPr>
      <w:r w:rsidRPr="003C543C">
        <w:rPr>
          <w:rFonts w:ascii="Times New Roman" w:hAnsi="Times New Roman"/>
          <w:sz w:val="26"/>
          <w:szCs w:val="26"/>
        </w:rPr>
        <w:t>12.1.28.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 тротуары и газоны.</w:t>
      </w:r>
    </w:p>
    <w:p w14:paraId="3A5A63E1"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12.1.29.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38B67CAA" w14:textId="77777777" w:rsidR="00D65A35" w:rsidRPr="003C543C" w:rsidRDefault="00D65A35" w:rsidP="00D65A35">
      <w:pPr>
        <w:spacing w:after="0" w:line="18" w:lineRule="exact"/>
        <w:rPr>
          <w:rFonts w:ascii="Times New Roman" w:hAnsi="Times New Roman"/>
          <w:sz w:val="26"/>
          <w:szCs w:val="26"/>
        </w:rPr>
      </w:pPr>
    </w:p>
    <w:p w14:paraId="4BD95C00"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12.1.30. Жидкие бытовые отходы вывозятся по договорам или разовым заявкам организациями, имеющим специальный транспорт.</w:t>
      </w:r>
    </w:p>
    <w:p w14:paraId="6CAB4876" w14:textId="77777777" w:rsidR="00D65A35" w:rsidRPr="003C543C" w:rsidRDefault="00D65A35" w:rsidP="00D65A35">
      <w:pPr>
        <w:spacing w:after="0" w:line="14" w:lineRule="exact"/>
        <w:rPr>
          <w:rFonts w:ascii="Times New Roman" w:hAnsi="Times New Roman"/>
          <w:sz w:val="26"/>
          <w:szCs w:val="26"/>
        </w:rPr>
      </w:pPr>
    </w:p>
    <w:p w14:paraId="0207B641"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12.1.31. Собственники помещений обязаны обеспечивать подъезды непосредственно к мусоросборникам и выгребным ямам.</w:t>
      </w:r>
    </w:p>
    <w:p w14:paraId="7CE797ED" w14:textId="77777777" w:rsidR="00D65A35" w:rsidRPr="003C543C" w:rsidRDefault="00D65A35" w:rsidP="00D65A35">
      <w:pPr>
        <w:spacing w:after="0" w:line="14" w:lineRule="exact"/>
        <w:rPr>
          <w:rFonts w:ascii="Times New Roman" w:hAnsi="Times New Roman"/>
          <w:sz w:val="26"/>
          <w:szCs w:val="26"/>
        </w:rPr>
      </w:pPr>
    </w:p>
    <w:p w14:paraId="5BBC67C5"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12.1.32. Вывоз пищевых отходов осуществляется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14:paraId="65E5C71B" w14:textId="77777777" w:rsidR="00D65A35" w:rsidRPr="003C543C" w:rsidRDefault="00D65A35" w:rsidP="00D65A35">
      <w:pPr>
        <w:spacing w:after="0" w:line="14" w:lineRule="exact"/>
        <w:rPr>
          <w:rFonts w:ascii="Times New Roman" w:hAnsi="Times New Roman"/>
          <w:sz w:val="26"/>
          <w:szCs w:val="26"/>
        </w:rPr>
      </w:pPr>
    </w:p>
    <w:p w14:paraId="3B144F25"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12.1.33. Содержание и эксплуатация санкционированных мест хранения и утилизации отходов производства и потребления осуществляется в установленном порядке.</w:t>
      </w:r>
    </w:p>
    <w:p w14:paraId="152D0D58" w14:textId="77777777" w:rsidR="00D65A35" w:rsidRPr="003C543C" w:rsidRDefault="00D65A35" w:rsidP="00D65A35">
      <w:pPr>
        <w:spacing w:after="0" w:line="14" w:lineRule="exact"/>
        <w:rPr>
          <w:rFonts w:ascii="Times New Roman" w:hAnsi="Times New Roman"/>
          <w:sz w:val="26"/>
          <w:szCs w:val="26"/>
        </w:rPr>
      </w:pPr>
    </w:p>
    <w:p w14:paraId="7C65A6B5" w14:textId="77777777" w:rsidR="00D65A35" w:rsidRPr="003C543C" w:rsidRDefault="00D65A35" w:rsidP="00D65A35">
      <w:pPr>
        <w:spacing w:after="0" w:line="14" w:lineRule="exact"/>
        <w:rPr>
          <w:rFonts w:ascii="Times New Roman" w:hAnsi="Times New Roman"/>
          <w:sz w:val="26"/>
          <w:szCs w:val="26"/>
        </w:rPr>
      </w:pPr>
    </w:p>
    <w:p w14:paraId="62B9615E"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12.1.34. Уборка и очистка территорий, отведенных для размещения и эксплуатации линий электропередач, водопроводных и тепловых сетей, осуществляется силами и средствами организаций,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14:paraId="7CD93779" w14:textId="77777777" w:rsidR="00D65A35" w:rsidRPr="003C543C" w:rsidRDefault="00D65A35" w:rsidP="00D65A35">
      <w:pPr>
        <w:spacing w:after="0" w:line="14" w:lineRule="exact"/>
        <w:rPr>
          <w:rFonts w:ascii="Times New Roman" w:hAnsi="Times New Roman"/>
          <w:sz w:val="26"/>
          <w:szCs w:val="26"/>
        </w:rPr>
      </w:pPr>
    </w:p>
    <w:p w14:paraId="3432257A"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12.1.35.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14:paraId="02D4915D" w14:textId="77777777" w:rsidR="00D65A35" w:rsidRPr="003C543C" w:rsidRDefault="00D65A35" w:rsidP="00D65A35">
      <w:pPr>
        <w:spacing w:after="0" w:line="14" w:lineRule="exact"/>
        <w:rPr>
          <w:rFonts w:ascii="Times New Roman" w:hAnsi="Times New Roman"/>
          <w:sz w:val="26"/>
          <w:szCs w:val="26"/>
        </w:rPr>
      </w:pPr>
    </w:p>
    <w:p w14:paraId="2FD960AC"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12.1.36. Сбор брошенных на улицах предметов, создающих помехи дорожному движению, возлагается на организации, обслуживающие данные объекты.</w:t>
      </w:r>
    </w:p>
    <w:p w14:paraId="415E6FB1" w14:textId="77777777" w:rsidR="00D65A35" w:rsidRPr="003C543C" w:rsidRDefault="00D65A35" w:rsidP="00D65A35">
      <w:pPr>
        <w:spacing w:after="0" w:line="14" w:lineRule="exact"/>
        <w:rPr>
          <w:rFonts w:ascii="Times New Roman" w:hAnsi="Times New Roman"/>
          <w:sz w:val="26"/>
          <w:szCs w:val="26"/>
        </w:rPr>
      </w:pPr>
    </w:p>
    <w:p w14:paraId="5EEFB589"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12.1.37.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14:paraId="2D14399D" w14:textId="77777777" w:rsidR="00D65A35" w:rsidRPr="003C543C" w:rsidRDefault="00D65A35" w:rsidP="00D65A35">
      <w:pPr>
        <w:spacing w:after="0" w:line="14" w:lineRule="exact"/>
        <w:rPr>
          <w:rFonts w:ascii="Times New Roman" w:hAnsi="Times New Roman"/>
          <w:sz w:val="26"/>
          <w:szCs w:val="26"/>
        </w:rPr>
      </w:pPr>
    </w:p>
    <w:p w14:paraId="7BF304A3"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12.1.38. 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администрации муниципального образования.</w:t>
      </w:r>
    </w:p>
    <w:p w14:paraId="3505E1CB" w14:textId="77777777" w:rsidR="00D65A35" w:rsidRPr="003C543C" w:rsidRDefault="00D65A35" w:rsidP="00D65A35">
      <w:pPr>
        <w:spacing w:after="0" w:line="282" w:lineRule="exact"/>
        <w:rPr>
          <w:rFonts w:ascii="Times New Roman" w:hAnsi="Times New Roman"/>
          <w:sz w:val="26"/>
          <w:szCs w:val="26"/>
        </w:rPr>
      </w:pPr>
    </w:p>
    <w:p w14:paraId="3DB3F6E6" w14:textId="77777777" w:rsidR="001E406B" w:rsidRDefault="001E406B" w:rsidP="00D65A35">
      <w:pPr>
        <w:tabs>
          <w:tab w:val="left" w:pos="200"/>
        </w:tabs>
        <w:spacing w:after="0"/>
        <w:ind w:right="-699"/>
        <w:jc w:val="center"/>
        <w:rPr>
          <w:rFonts w:ascii="Times New Roman" w:hAnsi="Times New Roman"/>
          <w:b/>
          <w:bCs/>
          <w:sz w:val="26"/>
          <w:szCs w:val="26"/>
        </w:rPr>
      </w:pPr>
    </w:p>
    <w:p w14:paraId="3C139A57" w14:textId="77777777" w:rsidR="00D65A35" w:rsidRPr="003C543C" w:rsidRDefault="00D65A35" w:rsidP="00D65A35">
      <w:pPr>
        <w:tabs>
          <w:tab w:val="left" w:pos="200"/>
        </w:tabs>
        <w:spacing w:after="0"/>
        <w:ind w:right="-699"/>
        <w:jc w:val="center"/>
        <w:rPr>
          <w:rFonts w:ascii="Times New Roman" w:hAnsi="Times New Roman"/>
          <w:sz w:val="26"/>
          <w:szCs w:val="26"/>
        </w:rPr>
      </w:pPr>
      <w:r w:rsidRPr="003C543C">
        <w:rPr>
          <w:rFonts w:ascii="Times New Roman" w:hAnsi="Times New Roman"/>
          <w:b/>
          <w:bCs/>
          <w:sz w:val="26"/>
          <w:szCs w:val="26"/>
        </w:rPr>
        <w:lastRenderedPageBreak/>
        <w:t>12.2.</w:t>
      </w:r>
      <w:r w:rsidRPr="003C543C">
        <w:rPr>
          <w:rFonts w:ascii="Times New Roman" w:hAnsi="Times New Roman"/>
          <w:sz w:val="26"/>
          <w:szCs w:val="26"/>
        </w:rPr>
        <w:tab/>
      </w:r>
      <w:r w:rsidRPr="003C543C">
        <w:rPr>
          <w:rFonts w:ascii="Times New Roman" w:hAnsi="Times New Roman"/>
          <w:b/>
          <w:bCs/>
          <w:sz w:val="26"/>
          <w:szCs w:val="26"/>
        </w:rPr>
        <w:t>Особенности уборки территории в весенне-летний период</w:t>
      </w:r>
      <w:r w:rsidR="009E12F1" w:rsidRPr="003C543C">
        <w:rPr>
          <w:rFonts w:ascii="Times New Roman" w:hAnsi="Times New Roman"/>
          <w:b/>
          <w:bCs/>
          <w:sz w:val="26"/>
          <w:szCs w:val="26"/>
        </w:rPr>
        <w:t>:</w:t>
      </w:r>
    </w:p>
    <w:p w14:paraId="5714CBB4" w14:textId="77777777" w:rsidR="00D65A35" w:rsidRPr="003C543C" w:rsidRDefault="00D65A35" w:rsidP="00D65A35">
      <w:pPr>
        <w:spacing w:after="0" w:line="283" w:lineRule="exact"/>
        <w:rPr>
          <w:rFonts w:ascii="Times New Roman" w:hAnsi="Times New Roman"/>
          <w:sz w:val="26"/>
          <w:szCs w:val="26"/>
        </w:rPr>
      </w:pPr>
    </w:p>
    <w:p w14:paraId="53D798E6"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12.2.1. Весенне-летняя уборка территории производится в сроки, установленные органом местного самоуправления с учетом климатических условий и предусматривает мойку, полив и подметание проезжей части улиц, тротуаров, площадей.</w:t>
      </w:r>
    </w:p>
    <w:p w14:paraId="11118799" w14:textId="77777777" w:rsidR="00D65A35" w:rsidRPr="003C543C" w:rsidRDefault="00D65A35" w:rsidP="00D65A35">
      <w:pPr>
        <w:spacing w:after="0" w:line="14" w:lineRule="exact"/>
        <w:rPr>
          <w:rFonts w:ascii="Times New Roman" w:hAnsi="Times New Roman"/>
          <w:sz w:val="26"/>
          <w:szCs w:val="26"/>
        </w:rPr>
      </w:pPr>
    </w:p>
    <w:p w14:paraId="688BBC77"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12.2.2. Мойка и поливка тротуаров и дворовых территорий, зеленых насаждений и газонов производится силами организаций и собственниками помещений.</w:t>
      </w:r>
    </w:p>
    <w:p w14:paraId="53CA10CC" w14:textId="77777777" w:rsidR="00D65A35" w:rsidRPr="003C543C" w:rsidRDefault="00D65A35" w:rsidP="00D65A35">
      <w:pPr>
        <w:spacing w:after="0" w:line="14" w:lineRule="exact"/>
        <w:rPr>
          <w:rFonts w:ascii="Times New Roman" w:hAnsi="Times New Roman"/>
          <w:sz w:val="26"/>
          <w:szCs w:val="26"/>
        </w:rPr>
      </w:pPr>
    </w:p>
    <w:p w14:paraId="09F34DB6" w14:textId="77777777" w:rsidR="00D65A35" w:rsidRPr="003C543C" w:rsidRDefault="00D65A35" w:rsidP="00D65A35">
      <w:pPr>
        <w:spacing w:after="0" w:line="236" w:lineRule="auto"/>
        <w:ind w:right="20" w:firstLine="720"/>
        <w:jc w:val="both"/>
        <w:rPr>
          <w:rFonts w:ascii="Times New Roman" w:hAnsi="Times New Roman"/>
          <w:sz w:val="26"/>
          <w:szCs w:val="26"/>
        </w:rPr>
      </w:pPr>
      <w:r w:rsidRPr="003C543C">
        <w:rPr>
          <w:rFonts w:ascii="Times New Roman" w:hAnsi="Times New Roman"/>
          <w:sz w:val="26"/>
          <w:szCs w:val="26"/>
        </w:rPr>
        <w:t>12.2.3.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14:paraId="55F8EC4C" w14:textId="77777777" w:rsidR="00D65A35" w:rsidRPr="003C543C" w:rsidRDefault="00D65A35" w:rsidP="00D65A35">
      <w:pPr>
        <w:tabs>
          <w:tab w:val="left" w:pos="220"/>
        </w:tabs>
        <w:spacing w:after="0"/>
        <w:ind w:right="-679"/>
        <w:jc w:val="center"/>
        <w:rPr>
          <w:rFonts w:ascii="Times New Roman" w:hAnsi="Times New Roman"/>
          <w:b/>
          <w:bCs/>
          <w:sz w:val="26"/>
          <w:szCs w:val="26"/>
        </w:rPr>
      </w:pPr>
    </w:p>
    <w:p w14:paraId="498E0DC1" w14:textId="77777777" w:rsidR="00D65A35" w:rsidRPr="003C543C" w:rsidRDefault="00D65A35" w:rsidP="00D65A35">
      <w:pPr>
        <w:tabs>
          <w:tab w:val="left" w:pos="220"/>
        </w:tabs>
        <w:spacing w:after="0"/>
        <w:ind w:right="-679"/>
        <w:jc w:val="center"/>
        <w:rPr>
          <w:rFonts w:ascii="Times New Roman" w:hAnsi="Times New Roman"/>
          <w:sz w:val="26"/>
          <w:szCs w:val="26"/>
        </w:rPr>
      </w:pPr>
      <w:r w:rsidRPr="003C543C">
        <w:rPr>
          <w:rFonts w:ascii="Times New Roman" w:hAnsi="Times New Roman"/>
          <w:b/>
          <w:bCs/>
          <w:sz w:val="26"/>
          <w:szCs w:val="26"/>
        </w:rPr>
        <w:t>12.3.</w:t>
      </w:r>
      <w:r w:rsidRPr="003C543C">
        <w:rPr>
          <w:rFonts w:ascii="Times New Roman" w:hAnsi="Times New Roman"/>
          <w:sz w:val="26"/>
          <w:szCs w:val="26"/>
        </w:rPr>
        <w:tab/>
      </w:r>
      <w:r w:rsidRPr="003C543C">
        <w:rPr>
          <w:rFonts w:ascii="Times New Roman" w:hAnsi="Times New Roman"/>
          <w:b/>
          <w:bCs/>
          <w:sz w:val="26"/>
          <w:szCs w:val="26"/>
        </w:rPr>
        <w:t>Особенности уборки территории в осенне-зимний период</w:t>
      </w:r>
      <w:r w:rsidR="009E12F1" w:rsidRPr="003C543C">
        <w:rPr>
          <w:rFonts w:ascii="Times New Roman" w:hAnsi="Times New Roman"/>
          <w:b/>
          <w:bCs/>
          <w:sz w:val="26"/>
          <w:szCs w:val="26"/>
        </w:rPr>
        <w:t>:</w:t>
      </w:r>
    </w:p>
    <w:p w14:paraId="69B27F66" w14:textId="77777777" w:rsidR="00D65A35" w:rsidRPr="003C543C" w:rsidRDefault="00D65A35" w:rsidP="00D65A35">
      <w:pPr>
        <w:spacing w:after="0" w:line="283" w:lineRule="exact"/>
        <w:rPr>
          <w:rFonts w:ascii="Times New Roman" w:hAnsi="Times New Roman"/>
          <w:sz w:val="26"/>
          <w:szCs w:val="26"/>
        </w:rPr>
      </w:pPr>
    </w:p>
    <w:p w14:paraId="7FCE6788"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12.3.1. Осенне-зимняя уборка территории проводится в сроки, установленные органом местного самоуправления с учетом климатических условий и предусматривает уборку и вывоз мусора, снега и льда, грязи, посыпку улиц песком с примесью хлоридов.</w:t>
      </w:r>
    </w:p>
    <w:p w14:paraId="2C66D9CC" w14:textId="77777777" w:rsidR="00D65A35" w:rsidRPr="003C543C" w:rsidRDefault="00D65A35" w:rsidP="00D65A35">
      <w:pPr>
        <w:spacing w:after="0" w:line="11" w:lineRule="exact"/>
        <w:rPr>
          <w:rFonts w:ascii="Times New Roman" w:hAnsi="Times New Roman"/>
          <w:sz w:val="26"/>
          <w:szCs w:val="26"/>
        </w:rPr>
      </w:pPr>
    </w:p>
    <w:p w14:paraId="00BE37A9"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12.3.2. Укладка свежевыпавшего снега в валы и кучи разрешается на всех улицах, площадях с последующей вывозкой.</w:t>
      </w:r>
    </w:p>
    <w:p w14:paraId="1C6A0BFD" w14:textId="77777777" w:rsidR="00D65A35" w:rsidRPr="003C543C" w:rsidRDefault="00D65A35" w:rsidP="008845CC">
      <w:pPr>
        <w:spacing w:after="0" w:line="236" w:lineRule="auto"/>
        <w:ind w:left="7" w:firstLine="702"/>
        <w:jc w:val="both"/>
        <w:rPr>
          <w:rFonts w:ascii="Times New Roman" w:hAnsi="Times New Roman"/>
          <w:sz w:val="26"/>
          <w:szCs w:val="26"/>
        </w:rPr>
      </w:pPr>
      <w:r w:rsidRPr="003C543C">
        <w:rPr>
          <w:rFonts w:ascii="Times New Roman" w:hAnsi="Times New Roman"/>
          <w:sz w:val="26"/>
          <w:szCs w:val="26"/>
        </w:rPr>
        <w:t>12.3.3.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14:paraId="2B5AA83A" w14:textId="77777777" w:rsidR="00D65A35" w:rsidRPr="003C543C" w:rsidRDefault="00D65A35" w:rsidP="00D65A35">
      <w:pPr>
        <w:spacing w:after="0" w:line="14" w:lineRule="exact"/>
        <w:ind w:firstLine="560"/>
        <w:jc w:val="both"/>
        <w:rPr>
          <w:rFonts w:ascii="Times New Roman" w:hAnsi="Times New Roman"/>
          <w:sz w:val="26"/>
          <w:szCs w:val="26"/>
        </w:rPr>
      </w:pPr>
    </w:p>
    <w:p w14:paraId="4FF48AB4" w14:textId="77777777" w:rsidR="00D65A35" w:rsidRPr="003C543C" w:rsidRDefault="00D65A35" w:rsidP="008845CC">
      <w:pPr>
        <w:spacing w:after="0" w:line="234" w:lineRule="auto"/>
        <w:ind w:left="7" w:right="20" w:firstLine="702"/>
        <w:jc w:val="both"/>
        <w:rPr>
          <w:rFonts w:ascii="Times New Roman" w:hAnsi="Times New Roman"/>
          <w:sz w:val="26"/>
          <w:szCs w:val="26"/>
        </w:rPr>
      </w:pPr>
      <w:r w:rsidRPr="003C543C">
        <w:rPr>
          <w:rFonts w:ascii="Times New Roman" w:hAnsi="Times New Roman"/>
          <w:sz w:val="26"/>
          <w:szCs w:val="26"/>
        </w:rPr>
        <w:t>12.3.4. Посыпку песком с примесью хлоридов, следует начинать немедленно с начала снегопада или появления гололеда.</w:t>
      </w:r>
    </w:p>
    <w:p w14:paraId="737A047A" w14:textId="77777777" w:rsidR="00D65A35" w:rsidRPr="003C543C" w:rsidRDefault="00D65A35" w:rsidP="00D65A35">
      <w:pPr>
        <w:spacing w:after="0" w:line="14" w:lineRule="exact"/>
        <w:ind w:firstLine="560"/>
        <w:jc w:val="both"/>
        <w:rPr>
          <w:rFonts w:ascii="Times New Roman" w:hAnsi="Times New Roman"/>
          <w:sz w:val="26"/>
          <w:szCs w:val="26"/>
        </w:rPr>
      </w:pPr>
    </w:p>
    <w:p w14:paraId="2B0A9FD4" w14:textId="77777777" w:rsidR="00D65A35" w:rsidRPr="003C543C" w:rsidRDefault="00D65A35" w:rsidP="008845CC">
      <w:pPr>
        <w:spacing w:after="0" w:line="234" w:lineRule="auto"/>
        <w:ind w:left="7" w:right="20" w:firstLine="702"/>
        <w:jc w:val="both"/>
        <w:rPr>
          <w:rFonts w:ascii="Times New Roman" w:hAnsi="Times New Roman"/>
          <w:sz w:val="26"/>
          <w:szCs w:val="26"/>
        </w:rPr>
      </w:pPr>
      <w:r w:rsidRPr="003C543C">
        <w:rPr>
          <w:rFonts w:ascii="Times New Roman" w:hAnsi="Times New Roman"/>
          <w:sz w:val="26"/>
          <w:szCs w:val="26"/>
        </w:rPr>
        <w:t>12.3.5. В первую очередь при гололеде посыпаются спуски, подъемы, перекрестки, места остановок общественного транспорта, пешеходные переходы.</w:t>
      </w:r>
    </w:p>
    <w:p w14:paraId="51A243E2" w14:textId="77777777" w:rsidR="00D65A35" w:rsidRPr="003C543C" w:rsidRDefault="00D65A35" w:rsidP="00D65A35">
      <w:pPr>
        <w:spacing w:after="0" w:line="2" w:lineRule="exact"/>
        <w:ind w:firstLine="560"/>
        <w:jc w:val="both"/>
        <w:rPr>
          <w:rFonts w:ascii="Times New Roman" w:hAnsi="Times New Roman"/>
          <w:sz w:val="26"/>
          <w:szCs w:val="26"/>
        </w:rPr>
      </w:pPr>
    </w:p>
    <w:p w14:paraId="591313F6" w14:textId="77777777" w:rsidR="00D65A35" w:rsidRPr="003C543C" w:rsidRDefault="00D65A35" w:rsidP="00D65A35">
      <w:pPr>
        <w:spacing w:after="0"/>
        <w:ind w:left="727" w:hanging="7"/>
        <w:jc w:val="both"/>
        <w:rPr>
          <w:rFonts w:ascii="Times New Roman" w:hAnsi="Times New Roman"/>
          <w:sz w:val="26"/>
          <w:szCs w:val="26"/>
        </w:rPr>
      </w:pPr>
      <w:r w:rsidRPr="003C543C">
        <w:rPr>
          <w:rFonts w:ascii="Times New Roman" w:hAnsi="Times New Roman"/>
          <w:sz w:val="26"/>
          <w:szCs w:val="26"/>
        </w:rPr>
        <w:t>12.3.6. Тротуары должны посыпаться сухим песком без хлоридов.</w:t>
      </w:r>
    </w:p>
    <w:p w14:paraId="4BF19C8F" w14:textId="77777777" w:rsidR="00D65A35" w:rsidRPr="003C543C" w:rsidRDefault="00D65A35" w:rsidP="00D65A35">
      <w:pPr>
        <w:spacing w:after="0"/>
        <w:ind w:firstLine="720"/>
        <w:jc w:val="both"/>
        <w:rPr>
          <w:rFonts w:ascii="Times New Roman" w:hAnsi="Times New Roman"/>
          <w:sz w:val="26"/>
          <w:szCs w:val="26"/>
        </w:rPr>
      </w:pPr>
      <w:r w:rsidRPr="003C543C">
        <w:rPr>
          <w:rFonts w:ascii="Times New Roman" w:hAnsi="Times New Roman"/>
          <w:sz w:val="26"/>
          <w:szCs w:val="26"/>
        </w:rPr>
        <w:t>12.3.7. Очистка от снега крыш и удаление сосулек возлагается на собственников зданий и производится специализированными организациями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0F0FEBC6" w14:textId="77777777" w:rsidR="00D65A35" w:rsidRPr="003C543C" w:rsidRDefault="00D65A35" w:rsidP="00D65A35">
      <w:pPr>
        <w:spacing w:after="0" w:line="1" w:lineRule="exact"/>
        <w:ind w:firstLine="560"/>
        <w:jc w:val="both"/>
        <w:rPr>
          <w:rFonts w:ascii="Times New Roman" w:hAnsi="Times New Roman"/>
          <w:sz w:val="26"/>
          <w:szCs w:val="26"/>
        </w:rPr>
      </w:pPr>
    </w:p>
    <w:p w14:paraId="70D4CBE4" w14:textId="77777777" w:rsidR="00D65A35" w:rsidRPr="003C543C" w:rsidRDefault="00D65A35" w:rsidP="00D65A35">
      <w:pPr>
        <w:spacing w:after="0"/>
        <w:ind w:left="727" w:hanging="7"/>
        <w:jc w:val="both"/>
        <w:rPr>
          <w:rFonts w:ascii="Times New Roman" w:hAnsi="Times New Roman"/>
          <w:sz w:val="26"/>
          <w:szCs w:val="26"/>
        </w:rPr>
      </w:pPr>
      <w:r w:rsidRPr="003C543C">
        <w:rPr>
          <w:rFonts w:ascii="Times New Roman" w:hAnsi="Times New Roman"/>
          <w:sz w:val="26"/>
          <w:szCs w:val="26"/>
        </w:rPr>
        <w:t>12.3.8. Снег, сброшенный с крыш, должен немедленно вывозиться.</w:t>
      </w:r>
    </w:p>
    <w:p w14:paraId="2E9ED62D" w14:textId="77777777" w:rsidR="00D65A35" w:rsidRPr="003C543C" w:rsidRDefault="00D65A35" w:rsidP="00D65A35">
      <w:pPr>
        <w:spacing w:after="0" w:line="12" w:lineRule="exact"/>
        <w:ind w:firstLine="560"/>
        <w:jc w:val="both"/>
        <w:rPr>
          <w:rFonts w:ascii="Times New Roman" w:hAnsi="Times New Roman"/>
          <w:sz w:val="26"/>
          <w:szCs w:val="26"/>
        </w:rPr>
      </w:pPr>
    </w:p>
    <w:p w14:paraId="1E8B4900" w14:textId="77777777" w:rsidR="00D65A35" w:rsidRPr="003C543C" w:rsidRDefault="00D65A35" w:rsidP="008845CC">
      <w:pPr>
        <w:spacing w:after="0" w:line="236" w:lineRule="auto"/>
        <w:ind w:left="7" w:right="20" w:firstLine="702"/>
        <w:jc w:val="both"/>
        <w:rPr>
          <w:rFonts w:ascii="Times New Roman" w:hAnsi="Times New Roman"/>
          <w:sz w:val="26"/>
          <w:szCs w:val="26"/>
        </w:rPr>
      </w:pPr>
      <w:r w:rsidRPr="003C543C">
        <w:rPr>
          <w:rFonts w:ascii="Times New Roman" w:hAnsi="Times New Roman"/>
          <w:sz w:val="26"/>
          <w:szCs w:val="26"/>
        </w:rPr>
        <w:t>12.3.9. На проездах, убираемых специализированными организациями, снег следует сбрасывать с крыш до вывозки снега, сметенного с дорожных покрытий, и укладывать в общий с ними вал.</w:t>
      </w:r>
    </w:p>
    <w:p w14:paraId="607C57DE" w14:textId="77777777" w:rsidR="00D65A35" w:rsidRPr="003C543C" w:rsidRDefault="00D65A35" w:rsidP="00D65A35">
      <w:pPr>
        <w:spacing w:after="0" w:line="13" w:lineRule="exact"/>
        <w:rPr>
          <w:rFonts w:ascii="Times New Roman" w:hAnsi="Times New Roman"/>
          <w:sz w:val="26"/>
          <w:szCs w:val="26"/>
        </w:rPr>
      </w:pPr>
    </w:p>
    <w:p w14:paraId="1D43DBCF" w14:textId="77777777" w:rsidR="003153BA" w:rsidRPr="003C543C" w:rsidRDefault="00D65A35" w:rsidP="003153BA">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12.3.10. Все тротуары, дворы, лотки проезжей части улиц, площадей и другие участки с асфальтовым покрытием должны очищаться от снега и обледенелого наката под скребок и посыпаться песком до 8 часов утра.</w:t>
      </w:r>
      <w:r w:rsidR="003153BA" w:rsidRPr="003C543C">
        <w:rPr>
          <w:rFonts w:ascii="Times New Roman" w:hAnsi="Times New Roman"/>
          <w:sz w:val="26"/>
          <w:szCs w:val="26"/>
        </w:rPr>
        <w:t xml:space="preserve"> </w:t>
      </w:r>
    </w:p>
    <w:p w14:paraId="4F5446DA" w14:textId="77777777" w:rsidR="003153BA" w:rsidRPr="003C543C" w:rsidRDefault="003153BA" w:rsidP="003153BA">
      <w:pPr>
        <w:spacing w:after="0" w:line="236" w:lineRule="auto"/>
        <w:ind w:left="7" w:firstLine="720"/>
        <w:jc w:val="both"/>
        <w:rPr>
          <w:rFonts w:ascii="Times New Roman" w:hAnsi="Times New Roman"/>
          <w:sz w:val="26"/>
          <w:szCs w:val="26"/>
        </w:rPr>
      </w:pPr>
      <w:r w:rsidRPr="008845CC">
        <w:rPr>
          <w:rFonts w:ascii="Times New Roman" w:hAnsi="Times New Roman"/>
          <w:sz w:val="26"/>
          <w:szCs w:val="26"/>
        </w:rPr>
        <w:t>12.3.11.</w:t>
      </w:r>
      <w:r w:rsidRPr="003C543C">
        <w:rPr>
          <w:rFonts w:ascii="Times New Roman" w:hAnsi="Times New Roman"/>
          <w:sz w:val="26"/>
          <w:szCs w:val="26"/>
        </w:rPr>
        <w:t xml:space="preserve">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     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 (пункт 34 Санитарных правил СанПиН 2.1.3684-21)</w:t>
      </w:r>
      <w:r w:rsidR="006B5AE1">
        <w:rPr>
          <w:rFonts w:ascii="Times New Roman" w:hAnsi="Times New Roman"/>
          <w:sz w:val="26"/>
          <w:szCs w:val="26"/>
        </w:rPr>
        <w:t>.</w:t>
      </w:r>
      <w:r w:rsidRPr="003C543C">
        <w:rPr>
          <w:rFonts w:ascii="Times New Roman" w:hAnsi="Times New Roman"/>
          <w:sz w:val="26"/>
          <w:szCs w:val="26"/>
        </w:rPr>
        <w:t xml:space="preserve">     </w:t>
      </w:r>
    </w:p>
    <w:p w14:paraId="6F2EEAF1"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12.3.12. Уборка и вывоз снега и льда с улиц, площадей, мостов начинается немедленно с начала снегопада и производится, в первую очередь, с магистральных улиц, автобусных трасс, мостов, для обеспечения бесперебойного движения транспорта во избежание наката.</w:t>
      </w:r>
    </w:p>
    <w:p w14:paraId="75F7FFE8" w14:textId="77777777" w:rsidR="00D65A35" w:rsidRPr="003C543C" w:rsidRDefault="00D65A35" w:rsidP="00D65A35">
      <w:pPr>
        <w:spacing w:after="0" w:line="13" w:lineRule="exact"/>
        <w:rPr>
          <w:rFonts w:ascii="Times New Roman" w:hAnsi="Times New Roman"/>
          <w:sz w:val="26"/>
          <w:szCs w:val="26"/>
        </w:rPr>
      </w:pPr>
    </w:p>
    <w:p w14:paraId="462157E6"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 xml:space="preserve">12.3.13. При уборке улиц, проездов, площадей специализированными организациями лица, ответственные за содержание соответствующих территорий, обеспечивают после прохождения снегоочистительной техники уборку прибордюрных </w:t>
      </w:r>
      <w:r w:rsidRPr="003C543C">
        <w:rPr>
          <w:rFonts w:ascii="Times New Roman" w:hAnsi="Times New Roman"/>
          <w:sz w:val="26"/>
          <w:szCs w:val="26"/>
        </w:rPr>
        <w:lastRenderedPageBreak/>
        <w:t>лотков и расчистку въездов, пешеходных переходов, как со стороны строений, так и с противоположной стороны проезда, если там нет других строений.</w:t>
      </w:r>
    </w:p>
    <w:p w14:paraId="0835ECB2" w14:textId="77777777" w:rsidR="00D65A35" w:rsidRPr="003C543C" w:rsidRDefault="00D65A35" w:rsidP="00D65A35">
      <w:pPr>
        <w:spacing w:after="0" w:line="286" w:lineRule="exact"/>
        <w:rPr>
          <w:rFonts w:ascii="Times New Roman" w:hAnsi="Times New Roman"/>
          <w:sz w:val="26"/>
          <w:szCs w:val="26"/>
        </w:rPr>
      </w:pPr>
    </w:p>
    <w:p w14:paraId="17C62FD9" w14:textId="77777777" w:rsidR="00D65A35" w:rsidRPr="003C543C" w:rsidRDefault="00D65A35" w:rsidP="00D65A35">
      <w:pPr>
        <w:tabs>
          <w:tab w:val="left" w:pos="200"/>
        </w:tabs>
        <w:spacing w:after="0"/>
        <w:ind w:right="-706"/>
        <w:jc w:val="center"/>
        <w:rPr>
          <w:rFonts w:ascii="Times New Roman" w:hAnsi="Times New Roman"/>
          <w:sz w:val="26"/>
          <w:szCs w:val="26"/>
        </w:rPr>
      </w:pPr>
      <w:r w:rsidRPr="003C543C">
        <w:rPr>
          <w:rFonts w:ascii="Times New Roman" w:hAnsi="Times New Roman"/>
          <w:b/>
          <w:bCs/>
          <w:sz w:val="26"/>
          <w:szCs w:val="26"/>
        </w:rPr>
        <w:t>12.4.</w:t>
      </w:r>
      <w:r w:rsidRPr="003C543C">
        <w:rPr>
          <w:rFonts w:ascii="Times New Roman" w:hAnsi="Times New Roman"/>
          <w:sz w:val="26"/>
          <w:szCs w:val="26"/>
        </w:rPr>
        <w:tab/>
      </w:r>
      <w:r w:rsidRPr="003C543C">
        <w:rPr>
          <w:rFonts w:ascii="Times New Roman" w:hAnsi="Times New Roman"/>
          <w:b/>
          <w:bCs/>
          <w:sz w:val="26"/>
          <w:szCs w:val="26"/>
        </w:rPr>
        <w:t>Содержание элементов благоустройства</w:t>
      </w:r>
      <w:r w:rsidR="009E12F1" w:rsidRPr="003C543C">
        <w:rPr>
          <w:rFonts w:ascii="Times New Roman" w:hAnsi="Times New Roman"/>
          <w:b/>
          <w:bCs/>
          <w:sz w:val="26"/>
          <w:szCs w:val="26"/>
        </w:rPr>
        <w:t>:</w:t>
      </w:r>
    </w:p>
    <w:p w14:paraId="292660BD" w14:textId="77777777" w:rsidR="00D65A35" w:rsidRPr="003C543C" w:rsidRDefault="00D65A35" w:rsidP="00D65A35">
      <w:pPr>
        <w:spacing w:after="0" w:line="283" w:lineRule="exact"/>
        <w:rPr>
          <w:rFonts w:ascii="Times New Roman" w:hAnsi="Times New Roman"/>
          <w:sz w:val="26"/>
          <w:szCs w:val="26"/>
        </w:rPr>
      </w:pPr>
    </w:p>
    <w:p w14:paraId="405A0262" w14:textId="77777777" w:rsidR="00D65A35" w:rsidRPr="003C543C" w:rsidRDefault="00D65A35" w:rsidP="00D65A35">
      <w:pPr>
        <w:spacing w:after="0" w:line="238" w:lineRule="auto"/>
        <w:ind w:left="7" w:firstLine="708"/>
        <w:jc w:val="both"/>
        <w:rPr>
          <w:rFonts w:ascii="Times New Roman" w:hAnsi="Times New Roman"/>
          <w:sz w:val="26"/>
          <w:szCs w:val="26"/>
        </w:rPr>
      </w:pPr>
      <w:r w:rsidRPr="003C543C">
        <w:rPr>
          <w:rFonts w:ascii="Times New Roman" w:hAnsi="Times New Roman"/>
          <w:sz w:val="26"/>
          <w:szCs w:val="26"/>
        </w:rPr>
        <w:t>12.4.1.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 обязаны обеспечить содержание элементов благоустройства (включая работы по восстановлению и ремонту памятников и мемориалов)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Правилами.</w:t>
      </w:r>
    </w:p>
    <w:p w14:paraId="581A4DA1" w14:textId="77777777" w:rsidR="00D65A35" w:rsidRPr="003C543C" w:rsidRDefault="00D65A35" w:rsidP="00D65A35">
      <w:pPr>
        <w:spacing w:after="0" w:line="19" w:lineRule="exact"/>
        <w:rPr>
          <w:rFonts w:ascii="Times New Roman" w:hAnsi="Times New Roman"/>
          <w:sz w:val="26"/>
          <w:szCs w:val="26"/>
        </w:rPr>
      </w:pPr>
    </w:p>
    <w:p w14:paraId="04210623" w14:textId="77777777" w:rsidR="00D65A35" w:rsidRPr="003C543C" w:rsidRDefault="00D65A35" w:rsidP="00D65A35">
      <w:pPr>
        <w:spacing w:after="0" w:line="237" w:lineRule="auto"/>
        <w:ind w:left="7" w:firstLine="708"/>
        <w:jc w:val="both"/>
        <w:rPr>
          <w:rFonts w:ascii="Times New Roman" w:hAnsi="Times New Roman"/>
          <w:sz w:val="26"/>
          <w:szCs w:val="26"/>
        </w:rPr>
      </w:pPr>
      <w:r w:rsidRPr="003C543C">
        <w:rPr>
          <w:rFonts w:ascii="Times New Roman" w:hAnsi="Times New Roman"/>
          <w:sz w:val="26"/>
          <w:szCs w:val="26"/>
        </w:rPr>
        <w:t>12.4.2. Строительство и установка оград, заборов, газонных и тротуарных ограждений, киосков, палаток, павильонов, ларьков, стендов для объявлений и других элементов благоустройства осуществляется в порядке, установленном законодательством РФ, субъекта РФ, нормативными правовыми актами органов местного самоуправления.</w:t>
      </w:r>
    </w:p>
    <w:p w14:paraId="01F52EBB" w14:textId="77777777" w:rsidR="00D65A35" w:rsidRPr="003C543C" w:rsidRDefault="00D65A35" w:rsidP="00D65A35">
      <w:pPr>
        <w:spacing w:after="0" w:line="283" w:lineRule="exact"/>
        <w:rPr>
          <w:rFonts w:ascii="Times New Roman" w:hAnsi="Times New Roman"/>
          <w:sz w:val="26"/>
          <w:szCs w:val="26"/>
        </w:rPr>
      </w:pPr>
    </w:p>
    <w:p w14:paraId="360E7062" w14:textId="77777777" w:rsidR="00D65A35" w:rsidRPr="003C543C" w:rsidRDefault="00D65A35" w:rsidP="00D65A35">
      <w:pPr>
        <w:tabs>
          <w:tab w:val="left" w:pos="200"/>
        </w:tabs>
        <w:spacing w:after="0"/>
        <w:ind w:right="-726"/>
        <w:jc w:val="center"/>
        <w:rPr>
          <w:rFonts w:ascii="Times New Roman" w:hAnsi="Times New Roman"/>
          <w:sz w:val="26"/>
          <w:szCs w:val="26"/>
        </w:rPr>
      </w:pPr>
      <w:r w:rsidRPr="003C543C">
        <w:rPr>
          <w:rFonts w:ascii="Times New Roman" w:hAnsi="Times New Roman"/>
          <w:b/>
          <w:bCs/>
          <w:sz w:val="26"/>
          <w:szCs w:val="26"/>
        </w:rPr>
        <w:t>12.5.</w:t>
      </w:r>
      <w:r w:rsidRPr="003C543C">
        <w:rPr>
          <w:rFonts w:ascii="Times New Roman" w:hAnsi="Times New Roman"/>
          <w:sz w:val="26"/>
          <w:szCs w:val="26"/>
        </w:rPr>
        <w:tab/>
      </w:r>
      <w:r w:rsidRPr="003C543C">
        <w:rPr>
          <w:rFonts w:ascii="Times New Roman" w:hAnsi="Times New Roman"/>
          <w:b/>
          <w:bCs/>
          <w:sz w:val="26"/>
          <w:szCs w:val="26"/>
        </w:rPr>
        <w:t>Строительство, установка и содержание малых архитектурных форм</w:t>
      </w:r>
      <w:r w:rsidR="009E12F1" w:rsidRPr="003C543C">
        <w:rPr>
          <w:rFonts w:ascii="Times New Roman" w:hAnsi="Times New Roman"/>
          <w:b/>
          <w:bCs/>
          <w:sz w:val="26"/>
          <w:szCs w:val="26"/>
        </w:rPr>
        <w:t>:</w:t>
      </w:r>
    </w:p>
    <w:p w14:paraId="62FA3F23" w14:textId="77777777" w:rsidR="00D65A35" w:rsidRPr="003C543C" w:rsidRDefault="00D65A35" w:rsidP="00D65A35">
      <w:pPr>
        <w:spacing w:after="0" w:line="283" w:lineRule="exact"/>
        <w:rPr>
          <w:rFonts w:ascii="Times New Roman" w:hAnsi="Times New Roman"/>
          <w:sz w:val="26"/>
          <w:szCs w:val="26"/>
        </w:rPr>
      </w:pPr>
    </w:p>
    <w:p w14:paraId="355502E6" w14:textId="77777777" w:rsidR="00D65A35" w:rsidRPr="003C543C" w:rsidRDefault="00D65A35" w:rsidP="00D65A35">
      <w:pPr>
        <w:spacing w:after="0" w:line="236" w:lineRule="auto"/>
        <w:ind w:left="7" w:firstLine="708"/>
        <w:jc w:val="both"/>
        <w:rPr>
          <w:rFonts w:ascii="Times New Roman" w:hAnsi="Times New Roman"/>
          <w:sz w:val="26"/>
          <w:szCs w:val="26"/>
        </w:rPr>
      </w:pPr>
      <w:r w:rsidRPr="003C543C">
        <w:rPr>
          <w:rFonts w:ascii="Times New Roman" w:hAnsi="Times New Roman"/>
          <w:sz w:val="26"/>
          <w:szCs w:val="26"/>
        </w:rPr>
        <w:t>12.5.1.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 Проектирование, изготовление и установка малых архитектурных форм в условиях сложившейся застройки осуществляются собственниками (владельцами) земельных участков или их арендаторами. Конструктивное решение малых архитектурных форм с целью обеспечения их устойчивости, безопасности эксплуатации, также их архитектурное и цветовое решение согласовываются с администрацией.</w:t>
      </w:r>
    </w:p>
    <w:p w14:paraId="195CFB96" w14:textId="77777777" w:rsidR="00D65A35" w:rsidRPr="003C543C" w:rsidRDefault="00D65A35" w:rsidP="00D65A35">
      <w:pPr>
        <w:spacing w:after="0" w:line="238" w:lineRule="auto"/>
        <w:ind w:firstLine="708"/>
        <w:jc w:val="both"/>
        <w:rPr>
          <w:rFonts w:ascii="Times New Roman" w:hAnsi="Times New Roman"/>
          <w:sz w:val="26"/>
          <w:szCs w:val="26"/>
        </w:rPr>
      </w:pPr>
      <w:r w:rsidRPr="003C543C">
        <w:rPr>
          <w:rFonts w:ascii="Times New Roman" w:hAnsi="Times New Roman"/>
          <w:sz w:val="26"/>
          <w:szCs w:val="26"/>
        </w:rPr>
        <w:t>12.5.2. Ответственность за содержание и ремонт малых архитектурных форм, а также осуществление контроля по обеспечению их устойчивости и безопасности использования возлагается на владельцев МАФ. В случае, когда эксплуатация малой архитектурной формы представляет потенциальную угрозу безопасности жизни населения в связи с ее ненадлежащим содержанием владельцем, администрация имеет право по своей инициативе и за свой счет произвести демонтаж данной малой архитектурной формы с последующим возмещением материальных издержек и морального вреда за счет владельца малой архитектурной формы в установленном законом порядке.</w:t>
      </w:r>
    </w:p>
    <w:p w14:paraId="1F2C6EA7" w14:textId="77777777" w:rsidR="00D65A35" w:rsidRPr="003C543C" w:rsidRDefault="00D65A35" w:rsidP="00D65A35">
      <w:pPr>
        <w:spacing w:after="0" w:line="19" w:lineRule="exact"/>
        <w:rPr>
          <w:rFonts w:ascii="Times New Roman" w:hAnsi="Times New Roman"/>
          <w:sz w:val="26"/>
          <w:szCs w:val="26"/>
        </w:rPr>
      </w:pPr>
    </w:p>
    <w:p w14:paraId="069DC940"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12.5.3.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 согласовывая цветовое решение с администрацией.</w:t>
      </w:r>
    </w:p>
    <w:p w14:paraId="6E3E41C9" w14:textId="77777777" w:rsidR="00D65A35" w:rsidRPr="003C543C" w:rsidRDefault="00D65A35" w:rsidP="00D65A35">
      <w:pPr>
        <w:spacing w:after="0" w:line="17" w:lineRule="exact"/>
        <w:rPr>
          <w:rFonts w:ascii="Times New Roman" w:hAnsi="Times New Roman"/>
          <w:sz w:val="26"/>
          <w:szCs w:val="26"/>
        </w:rPr>
      </w:pPr>
    </w:p>
    <w:p w14:paraId="656EBC4B"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12.5.4.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требуется производить не реже одного раза в два года, а ремонт - по мере необходимости. Окраску каменных, железобетонных и иных материалов, не требующих защиты, делать не рекомендуется.</w:t>
      </w:r>
    </w:p>
    <w:p w14:paraId="643A883F" w14:textId="77777777" w:rsidR="00BB21C2" w:rsidRDefault="00BB21C2" w:rsidP="00D65A35">
      <w:pPr>
        <w:spacing w:after="0" w:line="234" w:lineRule="auto"/>
        <w:ind w:right="-719"/>
        <w:jc w:val="center"/>
        <w:rPr>
          <w:rFonts w:ascii="Times New Roman" w:hAnsi="Times New Roman"/>
          <w:b/>
          <w:bCs/>
          <w:sz w:val="26"/>
          <w:szCs w:val="26"/>
        </w:rPr>
      </w:pPr>
    </w:p>
    <w:p w14:paraId="3489D485" w14:textId="77777777" w:rsidR="009E12F1" w:rsidRPr="003C543C" w:rsidRDefault="00D65A35" w:rsidP="00D65A35">
      <w:pPr>
        <w:spacing w:after="0" w:line="234" w:lineRule="auto"/>
        <w:ind w:right="-719"/>
        <w:jc w:val="center"/>
        <w:rPr>
          <w:rFonts w:ascii="Times New Roman" w:hAnsi="Times New Roman"/>
          <w:b/>
          <w:bCs/>
          <w:sz w:val="26"/>
          <w:szCs w:val="26"/>
        </w:rPr>
      </w:pPr>
      <w:r w:rsidRPr="003C543C">
        <w:rPr>
          <w:rFonts w:ascii="Times New Roman" w:hAnsi="Times New Roman"/>
          <w:b/>
          <w:bCs/>
          <w:sz w:val="26"/>
          <w:szCs w:val="26"/>
        </w:rPr>
        <w:t xml:space="preserve">12.6.  Строительство, ремонт и содержание зданий (сооружений), </w:t>
      </w:r>
    </w:p>
    <w:p w14:paraId="26AAC0EB" w14:textId="77777777" w:rsidR="00D65A35" w:rsidRPr="003C543C" w:rsidRDefault="00D65A35" w:rsidP="001E406B">
      <w:pPr>
        <w:spacing w:after="0" w:line="234" w:lineRule="auto"/>
        <w:ind w:right="-719"/>
        <w:jc w:val="center"/>
        <w:rPr>
          <w:rFonts w:ascii="Times New Roman" w:hAnsi="Times New Roman"/>
          <w:sz w:val="26"/>
          <w:szCs w:val="26"/>
        </w:rPr>
      </w:pPr>
      <w:r w:rsidRPr="003C543C">
        <w:rPr>
          <w:rFonts w:ascii="Times New Roman" w:hAnsi="Times New Roman"/>
          <w:b/>
          <w:bCs/>
          <w:sz w:val="26"/>
          <w:szCs w:val="26"/>
        </w:rPr>
        <w:t>индивидуальных домовладений</w:t>
      </w:r>
      <w:r w:rsidR="009E12F1" w:rsidRPr="003C543C">
        <w:rPr>
          <w:rFonts w:ascii="Times New Roman" w:hAnsi="Times New Roman"/>
          <w:b/>
          <w:bCs/>
          <w:sz w:val="26"/>
          <w:szCs w:val="26"/>
        </w:rPr>
        <w:t>:</w:t>
      </w:r>
    </w:p>
    <w:p w14:paraId="7FB7BF99" w14:textId="77777777" w:rsidR="00D65A35" w:rsidRPr="003C543C" w:rsidRDefault="00D65A35" w:rsidP="00D65A35">
      <w:pPr>
        <w:spacing w:after="0" w:line="234" w:lineRule="auto"/>
        <w:ind w:firstLine="708"/>
        <w:jc w:val="both"/>
        <w:rPr>
          <w:rFonts w:ascii="Times New Roman" w:hAnsi="Times New Roman"/>
          <w:sz w:val="26"/>
          <w:szCs w:val="26"/>
        </w:rPr>
      </w:pPr>
      <w:r w:rsidRPr="003C543C">
        <w:rPr>
          <w:rFonts w:ascii="Times New Roman" w:hAnsi="Times New Roman"/>
          <w:sz w:val="26"/>
          <w:szCs w:val="26"/>
        </w:rPr>
        <w:t>12.6.1. Эксплуатация зданий и сооружений, их ремонт производится в соответствии с установленными правилами и нормами технической эксплуатации.</w:t>
      </w:r>
    </w:p>
    <w:p w14:paraId="473E54AE" w14:textId="77777777" w:rsidR="00D65A35" w:rsidRPr="003C543C" w:rsidRDefault="00D65A35" w:rsidP="00D65A35">
      <w:pPr>
        <w:spacing w:after="0" w:line="14" w:lineRule="exact"/>
        <w:rPr>
          <w:rFonts w:ascii="Times New Roman" w:hAnsi="Times New Roman"/>
          <w:sz w:val="26"/>
          <w:szCs w:val="26"/>
        </w:rPr>
      </w:pPr>
    </w:p>
    <w:p w14:paraId="3D437A0B"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lastRenderedPageBreak/>
        <w:t>12.6.2.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14:paraId="60ADC1E0" w14:textId="77777777" w:rsidR="00D65A35" w:rsidRPr="003C543C" w:rsidRDefault="00D65A35" w:rsidP="00D65A35">
      <w:pPr>
        <w:spacing w:after="0" w:line="14" w:lineRule="exact"/>
        <w:rPr>
          <w:rFonts w:ascii="Times New Roman" w:hAnsi="Times New Roman"/>
          <w:sz w:val="26"/>
          <w:szCs w:val="26"/>
        </w:rPr>
      </w:pPr>
    </w:p>
    <w:p w14:paraId="04F38BF7" w14:textId="77777777" w:rsidR="00D65A35" w:rsidRPr="003C543C" w:rsidRDefault="00D65A35" w:rsidP="00D65A35">
      <w:pPr>
        <w:spacing w:after="0" w:line="234" w:lineRule="auto"/>
        <w:ind w:firstLine="708"/>
        <w:jc w:val="both"/>
        <w:rPr>
          <w:rFonts w:ascii="Times New Roman" w:hAnsi="Times New Roman"/>
          <w:sz w:val="26"/>
          <w:szCs w:val="26"/>
        </w:rPr>
      </w:pPr>
      <w:r w:rsidRPr="003C543C">
        <w:rPr>
          <w:rFonts w:ascii="Times New Roman" w:hAnsi="Times New Roman"/>
          <w:sz w:val="26"/>
          <w:szCs w:val="26"/>
        </w:rPr>
        <w:t>12.6.3. Юридические и физические лица - индивидуальные предприниматели, ведущие строительные, ремонтные работы обязаны:</w:t>
      </w:r>
    </w:p>
    <w:p w14:paraId="0E4D3130" w14:textId="77777777" w:rsidR="00D65A35" w:rsidRPr="003C543C" w:rsidRDefault="00D65A35" w:rsidP="00D65A35">
      <w:pPr>
        <w:spacing w:after="0" w:line="14" w:lineRule="exact"/>
        <w:rPr>
          <w:rFonts w:ascii="Times New Roman" w:hAnsi="Times New Roman"/>
          <w:sz w:val="26"/>
          <w:szCs w:val="26"/>
        </w:rPr>
      </w:pPr>
    </w:p>
    <w:p w14:paraId="4264C997" w14:textId="77777777" w:rsidR="00D65A35" w:rsidRPr="003C543C" w:rsidRDefault="00D65A35" w:rsidP="00D65A35">
      <w:pPr>
        <w:numPr>
          <w:ilvl w:val="0"/>
          <w:numId w:val="22"/>
        </w:numPr>
        <w:tabs>
          <w:tab w:val="left" w:pos="874"/>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устанавливать вокруг строительных площадок соответствующие типовые ограждения, габаритные указатели, дорожные знаки, направляющие и сигнальные устройства по согласованию с ОГИБДД МВД России «Брянский», обеспечить проезды для спецмашин, личного транспорта, проходы для пешеходов, обеспечить наружное освещение по периметру стройплощадки;</w:t>
      </w:r>
    </w:p>
    <w:p w14:paraId="2F9686D0" w14:textId="77777777" w:rsidR="00D65A35" w:rsidRPr="003C543C" w:rsidRDefault="00D65A35" w:rsidP="00D65A35">
      <w:pPr>
        <w:spacing w:after="0" w:line="17" w:lineRule="exact"/>
        <w:rPr>
          <w:rFonts w:ascii="Times New Roman" w:hAnsi="Times New Roman"/>
          <w:sz w:val="26"/>
          <w:szCs w:val="26"/>
        </w:rPr>
      </w:pPr>
    </w:p>
    <w:p w14:paraId="3CBEB50D" w14:textId="77777777" w:rsidR="00D65A35" w:rsidRPr="003C543C" w:rsidRDefault="00D65A35" w:rsidP="00D65A35">
      <w:pPr>
        <w:numPr>
          <w:ilvl w:val="0"/>
          <w:numId w:val="22"/>
        </w:numPr>
        <w:tabs>
          <w:tab w:val="left" w:pos="864"/>
        </w:tabs>
        <w:suppressAutoHyphens w:val="0"/>
        <w:spacing w:after="0" w:line="234" w:lineRule="auto"/>
        <w:ind w:right="20" w:firstLine="701"/>
        <w:rPr>
          <w:rFonts w:ascii="Times New Roman" w:hAnsi="Times New Roman"/>
          <w:sz w:val="26"/>
          <w:szCs w:val="26"/>
        </w:rPr>
      </w:pPr>
      <w:r w:rsidRPr="003C543C">
        <w:rPr>
          <w:rFonts w:ascii="Times New Roman" w:hAnsi="Times New Roman"/>
          <w:sz w:val="26"/>
          <w:szCs w:val="26"/>
        </w:rPr>
        <w:t>установить информационный щит с наименованием объекта, заказчика и подрядчика с указанием их адресов, телефонов, сроков строительства объекта;</w:t>
      </w:r>
    </w:p>
    <w:p w14:paraId="7B34853E" w14:textId="77777777" w:rsidR="00D65A35" w:rsidRPr="003C543C" w:rsidRDefault="00D65A35" w:rsidP="00D65A35">
      <w:pPr>
        <w:spacing w:after="0" w:line="13" w:lineRule="exact"/>
        <w:rPr>
          <w:rFonts w:ascii="Times New Roman" w:hAnsi="Times New Roman"/>
          <w:sz w:val="26"/>
          <w:szCs w:val="26"/>
        </w:rPr>
      </w:pPr>
    </w:p>
    <w:p w14:paraId="28E88D57" w14:textId="77777777" w:rsidR="00D65A35" w:rsidRPr="003C543C" w:rsidRDefault="00D65A35" w:rsidP="00D65A35">
      <w:pPr>
        <w:numPr>
          <w:ilvl w:val="0"/>
          <w:numId w:val="22"/>
        </w:numPr>
        <w:tabs>
          <w:tab w:val="left" w:pos="1049"/>
        </w:tabs>
        <w:suppressAutoHyphens w:val="0"/>
        <w:spacing w:after="0" w:line="234" w:lineRule="auto"/>
        <w:ind w:firstLine="701"/>
        <w:rPr>
          <w:rFonts w:ascii="Times New Roman" w:hAnsi="Times New Roman"/>
          <w:sz w:val="26"/>
          <w:szCs w:val="26"/>
        </w:rPr>
      </w:pPr>
      <w:r w:rsidRPr="003C543C">
        <w:rPr>
          <w:rFonts w:ascii="Times New Roman" w:hAnsi="Times New Roman"/>
          <w:sz w:val="26"/>
          <w:szCs w:val="26"/>
        </w:rPr>
        <w:t>строительный материал и оборудование складировать только в пределах стройплощадки, своевременно вывозить лишний грунт и мусор;</w:t>
      </w:r>
    </w:p>
    <w:p w14:paraId="7C831925" w14:textId="77777777" w:rsidR="00D65A35" w:rsidRPr="003C543C" w:rsidRDefault="00D65A35" w:rsidP="00D65A35">
      <w:pPr>
        <w:spacing w:after="0" w:line="13" w:lineRule="exact"/>
        <w:rPr>
          <w:rFonts w:ascii="Times New Roman" w:hAnsi="Times New Roman"/>
          <w:sz w:val="26"/>
          <w:szCs w:val="26"/>
        </w:rPr>
      </w:pPr>
    </w:p>
    <w:p w14:paraId="4C6898C7" w14:textId="77777777" w:rsidR="00D65A35" w:rsidRPr="003C543C" w:rsidRDefault="00D65A35" w:rsidP="00D65A35">
      <w:pPr>
        <w:numPr>
          <w:ilvl w:val="0"/>
          <w:numId w:val="22"/>
        </w:numPr>
        <w:tabs>
          <w:tab w:val="left" w:pos="895"/>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не допускать выезд со строительных площадок загрязненных машин и механизмов, содержать в чистоте и порядке прилегающую территорию к этим площадкам (на строительных территориях должна быть оборудована площадка с твердым покрытием и соответствующим инвентарем для очистки автомашин);</w:t>
      </w:r>
    </w:p>
    <w:p w14:paraId="63B9D957" w14:textId="77777777" w:rsidR="00D65A35" w:rsidRPr="003C543C" w:rsidRDefault="00D65A35" w:rsidP="00D65A35">
      <w:pPr>
        <w:spacing w:after="0" w:line="14" w:lineRule="exact"/>
        <w:rPr>
          <w:rFonts w:ascii="Times New Roman" w:hAnsi="Times New Roman"/>
          <w:sz w:val="26"/>
          <w:szCs w:val="26"/>
        </w:rPr>
      </w:pPr>
    </w:p>
    <w:p w14:paraId="6BD3D0A5" w14:textId="77777777" w:rsidR="00D65A35" w:rsidRPr="003C543C" w:rsidRDefault="00D65A35" w:rsidP="00D65A35">
      <w:pPr>
        <w:numPr>
          <w:ilvl w:val="0"/>
          <w:numId w:val="22"/>
        </w:numPr>
        <w:tabs>
          <w:tab w:val="left" w:pos="1001"/>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при проведении реконструкции, капитального и текущего ремонта нежилых помещений, расположенных в жилых зданиях, своевременно (не позднее 5-ти суток) вывозить строительный и бытовой мусор, не допуская повреждений зеленых зон, малых архитектурных форм и т.п., размещенных на территории домовладений. В случае повреждений - провести восстановительные работы за счет собственных средств.</w:t>
      </w:r>
    </w:p>
    <w:p w14:paraId="37F83551" w14:textId="77777777" w:rsidR="00D65A35" w:rsidRPr="003C543C" w:rsidRDefault="00D65A35" w:rsidP="00D65A35">
      <w:pPr>
        <w:spacing w:after="0" w:line="17" w:lineRule="exact"/>
        <w:rPr>
          <w:rFonts w:ascii="Times New Roman" w:hAnsi="Times New Roman"/>
          <w:sz w:val="26"/>
          <w:szCs w:val="26"/>
        </w:rPr>
      </w:pPr>
    </w:p>
    <w:p w14:paraId="48222324"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12.6.4. После завершения работ строительный подрядчик обязан восстановить за свой счет нарушенные при производстве строительно-ремонтных работ объекты благоустройства в сроки, установленные администрацией.</w:t>
      </w:r>
    </w:p>
    <w:p w14:paraId="60AAF730" w14:textId="77777777" w:rsidR="00D65A35" w:rsidRPr="003C543C" w:rsidRDefault="00D65A35" w:rsidP="00D65A35">
      <w:pPr>
        <w:spacing w:after="0" w:line="1" w:lineRule="exact"/>
        <w:rPr>
          <w:rFonts w:ascii="Times New Roman" w:hAnsi="Times New Roman"/>
          <w:sz w:val="26"/>
          <w:szCs w:val="26"/>
        </w:rPr>
      </w:pPr>
    </w:p>
    <w:p w14:paraId="19D9E7D9" w14:textId="77777777" w:rsidR="00D65A35" w:rsidRPr="003C543C" w:rsidRDefault="00D65A35" w:rsidP="008845CC">
      <w:pPr>
        <w:spacing w:after="0"/>
        <w:ind w:left="700"/>
        <w:jc w:val="both"/>
        <w:rPr>
          <w:rFonts w:ascii="Times New Roman" w:hAnsi="Times New Roman"/>
          <w:sz w:val="26"/>
          <w:szCs w:val="26"/>
        </w:rPr>
      </w:pPr>
      <w:r w:rsidRPr="003C543C">
        <w:rPr>
          <w:rFonts w:ascii="Times New Roman" w:hAnsi="Times New Roman"/>
          <w:sz w:val="26"/>
          <w:szCs w:val="26"/>
        </w:rPr>
        <w:t>12.6.5. Запрещается:</w:t>
      </w:r>
    </w:p>
    <w:p w14:paraId="57A02987" w14:textId="77777777" w:rsidR="00D65A35" w:rsidRPr="003C543C" w:rsidRDefault="00D65A35" w:rsidP="008845CC">
      <w:pPr>
        <w:spacing w:after="0" w:line="12" w:lineRule="exact"/>
        <w:jc w:val="both"/>
        <w:rPr>
          <w:rFonts w:ascii="Times New Roman" w:hAnsi="Times New Roman"/>
          <w:sz w:val="26"/>
          <w:szCs w:val="26"/>
        </w:rPr>
      </w:pPr>
    </w:p>
    <w:p w14:paraId="3665F4A3" w14:textId="77777777" w:rsidR="00D65A35" w:rsidRPr="003C543C" w:rsidRDefault="00D65A35" w:rsidP="008845CC">
      <w:pPr>
        <w:numPr>
          <w:ilvl w:val="0"/>
          <w:numId w:val="22"/>
        </w:numPr>
        <w:tabs>
          <w:tab w:val="left" w:pos="931"/>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изменение фасадов зданий, связанное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без получения соответствующего разрешения администрации;</w:t>
      </w:r>
    </w:p>
    <w:p w14:paraId="0066EDD5" w14:textId="77777777" w:rsidR="00D65A35" w:rsidRPr="003C543C" w:rsidRDefault="00D65A35" w:rsidP="008845CC">
      <w:pPr>
        <w:spacing w:after="0" w:line="13" w:lineRule="exact"/>
        <w:jc w:val="both"/>
        <w:rPr>
          <w:rFonts w:ascii="Times New Roman" w:hAnsi="Times New Roman"/>
          <w:sz w:val="26"/>
          <w:szCs w:val="26"/>
        </w:rPr>
      </w:pPr>
    </w:p>
    <w:p w14:paraId="07BEA4FA" w14:textId="77777777" w:rsidR="00D65A35" w:rsidRPr="003C543C" w:rsidRDefault="00D65A35" w:rsidP="008845CC">
      <w:pPr>
        <w:numPr>
          <w:ilvl w:val="1"/>
          <w:numId w:val="23"/>
        </w:numPr>
        <w:tabs>
          <w:tab w:val="left" w:pos="871"/>
        </w:tabs>
        <w:suppressAutoHyphens w:val="0"/>
        <w:spacing w:after="0" w:line="234" w:lineRule="auto"/>
        <w:ind w:left="7" w:firstLine="701"/>
        <w:jc w:val="both"/>
        <w:rPr>
          <w:rFonts w:ascii="Times New Roman" w:hAnsi="Times New Roman"/>
          <w:sz w:val="26"/>
          <w:szCs w:val="26"/>
        </w:rPr>
      </w:pPr>
      <w:r w:rsidRPr="003C543C">
        <w:rPr>
          <w:rFonts w:ascii="Times New Roman" w:hAnsi="Times New Roman"/>
          <w:sz w:val="26"/>
          <w:szCs w:val="26"/>
        </w:rPr>
        <w:t>установка на фасадах, а также на крышах рекламы, плакатов и других оформлений без получения соответствующего разрешения администрации;</w:t>
      </w:r>
    </w:p>
    <w:p w14:paraId="37CBBED3" w14:textId="77777777" w:rsidR="00D65A35" w:rsidRPr="003C543C" w:rsidRDefault="00D65A35" w:rsidP="008845CC">
      <w:pPr>
        <w:spacing w:after="0" w:line="14" w:lineRule="exact"/>
        <w:jc w:val="both"/>
        <w:rPr>
          <w:rFonts w:ascii="Times New Roman" w:hAnsi="Times New Roman"/>
          <w:sz w:val="26"/>
          <w:szCs w:val="26"/>
        </w:rPr>
      </w:pPr>
    </w:p>
    <w:p w14:paraId="1E6468C1" w14:textId="77777777" w:rsidR="00D65A35" w:rsidRPr="003C543C" w:rsidRDefault="00D65A35" w:rsidP="008845CC">
      <w:pPr>
        <w:numPr>
          <w:ilvl w:val="1"/>
          <w:numId w:val="23"/>
        </w:numPr>
        <w:tabs>
          <w:tab w:val="left" w:pos="1020"/>
        </w:tabs>
        <w:suppressAutoHyphens w:val="0"/>
        <w:spacing w:after="0" w:line="234" w:lineRule="auto"/>
        <w:ind w:left="7" w:firstLine="701"/>
        <w:jc w:val="both"/>
        <w:rPr>
          <w:rFonts w:ascii="Times New Roman" w:hAnsi="Times New Roman"/>
          <w:sz w:val="26"/>
          <w:szCs w:val="26"/>
        </w:rPr>
      </w:pPr>
      <w:r w:rsidRPr="003C543C">
        <w:rPr>
          <w:rFonts w:ascii="Times New Roman" w:hAnsi="Times New Roman"/>
          <w:sz w:val="26"/>
          <w:szCs w:val="26"/>
        </w:rPr>
        <w:t xml:space="preserve">применение номерных, указательных и </w:t>
      </w:r>
      <w:r w:rsidR="008845CC">
        <w:rPr>
          <w:rFonts w:ascii="Times New Roman" w:hAnsi="Times New Roman"/>
          <w:sz w:val="26"/>
          <w:szCs w:val="26"/>
        </w:rPr>
        <w:t xml:space="preserve">домовых знаков с отклонением от </w:t>
      </w:r>
      <w:r w:rsidRPr="003C543C">
        <w:rPr>
          <w:rFonts w:ascii="Times New Roman" w:hAnsi="Times New Roman"/>
          <w:sz w:val="26"/>
          <w:szCs w:val="26"/>
        </w:rPr>
        <w:t>установленного образца;</w:t>
      </w:r>
    </w:p>
    <w:p w14:paraId="0D1382F1" w14:textId="77777777" w:rsidR="00D65A35" w:rsidRPr="003C543C" w:rsidRDefault="00D65A35" w:rsidP="008845CC">
      <w:pPr>
        <w:spacing w:after="0" w:line="13" w:lineRule="exact"/>
        <w:jc w:val="both"/>
        <w:rPr>
          <w:rFonts w:ascii="Times New Roman" w:hAnsi="Times New Roman"/>
          <w:sz w:val="26"/>
          <w:szCs w:val="26"/>
        </w:rPr>
      </w:pPr>
    </w:p>
    <w:p w14:paraId="40930E53" w14:textId="77777777" w:rsidR="00D65A35" w:rsidRPr="003C543C" w:rsidRDefault="00D65A35" w:rsidP="008845CC">
      <w:pPr>
        <w:numPr>
          <w:ilvl w:val="1"/>
          <w:numId w:val="23"/>
        </w:numPr>
        <w:tabs>
          <w:tab w:val="left" w:pos="1212"/>
        </w:tabs>
        <w:suppressAutoHyphens w:val="0"/>
        <w:spacing w:after="0" w:line="236" w:lineRule="auto"/>
        <w:ind w:left="7" w:firstLine="701"/>
        <w:jc w:val="both"/>
        <w:rPr>
          <w:rFonts w:ascii="Times New Roman" w:hAnsi="Times New Roman"/>
          <w:sz w:val="26"/>
          <w:szCs w:val="26"/>
        </w:rPr>
      </w:pPr>
      <w:r w:rsidRPr="003C543C">
        <w:rPr>
          <w:rFonts w:ascii="Times New Roman" w:hAnsi="Times New Roman"/>
          <w:sz w:val="26"/>
          <w:szCs w:val="26"/>
        </w:rPr>
        <w:t>загромождение балконов, лоджий предметами домашнего обихода, легковоспламеняющимися веществами, крупногабаритными и тяжелыми предметами во избежание нарушения прочности несущих конструкций;</w:t>
      </w:r>
    </w:p>
    <w:p w14:paraId="64995786" w14:textId="77777777" w:rsidR="00D65A35" w:rsidRPr="003C543C" w:rsidRDefault="00D65A35" w:rsidP="008845CC">
      <w:pPr>
        <w:spacing w:after="0" w:line="1" w:lineRule="exact"/>
        <w:jc w:val="both"/>
        <w:rPr>
          <w:rFonts w:ascii="Times New Roman" w:hAnsi="Times New Roman"/>
          <w:sz w:val="26"/>
          <w:szCs w:val="26"/>
        </w:rPr>
      </w:pPr>
    </w:p>
    <w:p w14:paraId="69BF938F" w14:textId="77777777" w:rsidR="00D65A35" w:rsidRPr="003C543C" w:rsidRDefault="00D65A35" w:rsidP="008845CC">
      <w:pPr>
        <w:numPr>
          <w:ilvl w:val="1"/>
          <w:numId w:val="23"/>
        </w:numPr>
        <w:tabs>
          <w:tab w:val="left" w:pos="847"/>
        </w:tabs>
        <w:suppressAutoHyphens w:val="0"/>
        <w:spacing w:after="0" w:line="240" w:lineRule="auto"/>
        <w:ind w:left="847" w:hanging="139"/>
        <w:jc w:val="both"/>
        <w:rPr>
          <w:rFonts w:ascii="Times New Roman" w:hAnsi="Times New Roman"/>
          <w:sz w:val="26"/>
          <w:szCs w:val="26"/>
        </w:rPr>
      </w:pPr>
      <w:r w:rsidRPr="003C543C">
        <w:rPr>
          <w:rFonts w:ascii="Times New Roman" w:hAnsi="Times New Roman"/>
          <w:sz w:val="26"/>
          <w:szCs w:val="26"/>
        </w:rPr>
        <w:t>загромождение и засорение дворовых территорий металлическим ломом, строительным и бытовым мусором, домашней утварью и другими материалами.</w:t>
      </w:r>
    </w:p>
    <w:p w14:paraId="758CB3A8" w14:textId="77777777" w:rsidR="00D65A35" w:rsidRPr="003C543C" w:rsidRDefault="00D65A35" w:rsidP="008845CC">
      <w:pPr>
        <w:spacing w:after="0" w:line="12" w:lineRule="exact"/>
        <w:jc w:val="both"/>
        <w:rPr>
          <w:rFonts w:ascii="Times New Roman" w:hAnsi="Times New Roman"/>
          <w:sz w:val="26"/>
          <w:szCs w:val="26"/>
        </w:rPr>
      </w:pPr>
    </w:p>
    <w:p w14:paraId="31D524A6" w14:textId="77777777" w:rsidR="00D65A35" w:rsidRPr="003C543C" w:rsidRDefault="00D65A35" w:rsidP="008845CC">
      <w:pPr>
        <w:spacing w:after="0" w:line="237" w:lineRule="auto"/>
        <w:ind w:left="7" w:firstLine="708"/>
        <w:jc w:val="both"/>
        <w:rPr>
          <w:rFonts w:ascii="Times New Roman" w:hAnsi="Times New Roman"/>
          <w:sz w:val="26"/>
          <w:szCs w:val="26"/>
        </w:rPr>
      </w:pPr>
      <w:r w:rsidRPr="003C543C">
        <w:rPr>
          <w:rFonts w:ascii="Times New Roman" w:hAnsi="Times New Roman"/>
          <w:sz w:val="26"/>
          <w:szCs w:val="26"/>
        </w:rPr>
        <w:t>12.6.6. Владельцы, арендаторы нежилых помещений, расположенных в цокольных или на первых этажах жилых зданий, обязаны содержать витрины и фасады в соответствии с согласованными проектами. Оконные проемы должны быть закрыты жалюзийными шторами, если иное не предусмотрено проектом.</w:t>
      </w:r>
    </w:p>
    <w:p w14:paraId="58EBCE71" w14:textId="77777777" w:rsidR="00D65A35" w:rsidRPr="003C543C" w:rsidRDefault="00D65A35" w:rsidP="00D65A35">
      <w:pPr>
        <w:spacing w:after="0" w:line="14" w:lineRule="exact"/>
        <w:rPr>
          <w:rFonts w:ascii="Times New Roman" w:hAnsi="Times New Roman"/>
          <w:sz w:val="26"/>
          <w:szCs w:val="26"/>
        </w:rPr>
      </w:pPr>
    </w:p>
    <w:p w14:paraId="695BB298" w14:textId="77777777" w:rsidR="00D65A35" w:rsidRPr="003C543C" w:rsidRDefault="00D65A35" w:rsidP="00D65A35">
      <w:pPr>
        <w:spacing w:after="0" w:line="234" w:lineRule="auto"/>
        <w:ind w:left="7" w:right="20" w:firstLine="708"/>
        <w:jc w:val="both"/>
        <w:rPr>
          <w:rFonts w:ascii="Times New Roman" w:hAnsi="Times New Roman"/>
          <w:sz w:val="26"/>
          <w:szCs w:val="26"/>
        </w:rPr>
      </w:pPr>
      <w:r w:rsidRPr="003C543C">
        <w:rPr>
          <w:rFonts w:ascii="Times New Roman" w:hAnsi="Times New Roman"/>
          <w:sz w:val="26"/>
          <w:szCs w:val="26"/>
        </w:rPr>
        <w:t>12.6.7. Входы с фронтальной части зданий должно быть выполнены в едином стиле и цветовой гамме.</w:t>
      </w:r>
    </w:p>
    <w:p w14:paraId="7DDF607C" w14:textId="77777777" w:rsidR="00D65A35" w:rsidRPr="003C543C" w:rsidRDefault="00D65A35" w:rsidP="00D65A35">
      <w:pPr>
        <w:spacing w:after="0" w:line="2" w:lineRule="exact"/>
        <w:rPr>
          <w:rFonts w:ascii="Times New Roman" w:hAnsi="Times New Roman"/>
          <w:sz w:val="26"/>
          <w:szCs w:val="26"/>
        </w:rPr>
      </w:pPr>
    </w:p>
    <w:p w14:paraId="7D856B21" w14:textId="77777777" w:rsidR="00D65A35" w:rsidRPr="003C543C" w:rsidRDefault="00D65A35" w:rsidP="00D65A35">
      <w:pPr>
        <w:spacing w:after="0"/>
        <w:ind w:left="707"/>
        <w:rPr>
          <w:rFonts w:ascii="Times New Roman" w:hAnsi="Times New Roman"/>
          <w:sz w:val="26"/>
          <w:szCs w:val="26"/>
        </w:rPr>
      </w:pPr>
      <w:r w:rsidRPr="003C543C">
        <w:rPr>
          <w:rFonts w:ascii="Times New Roman" w:hAnsi="Times New Roman"/>
          <w:sz w:val="26"/>
          <w:szCs w:val="26"/>
        </w:rPr>
        <w:t>12.6.8. Собственники участков индивидуальной застройки обязаны:</w:t>
      </w:r>
    </w:p>
    <w:p w14:paraId="026BDB63" w14:textId="77777777" w:rsidR="00D65A35" w:rsidRPr="003C543C" w:rsidRDefault="00D65A35" w:rsidP="00D65A35">
      <w:pPr>
        <w:spacing w:after="0" w:line="12" w:lineRule="exact"/>
        <w:rPr>
          <w:rFonts w:ascii="Times New Roman" w:hAnsi="Times New Roman"/>
          <w:sz w:val="26"/>
          <w:szCs w:val="26"/>
        </w:rPr>
      </w:pPr>
    </w:p>
    <w:p w14:paraId="7ECC04F5" w14:textId="77777777" w:rsidR="00D65A35" w:rsidRPr="003C543C" w:rsidRDefault="00D65A35" w:rsidP="00D65A35">
      <w:pPr>
        <w:numPr>
          <w:ilvl w:val="0"/>
          <w:numId w:val="24"/>
        </w:numPr>
        <w:tabs>
          <w:tab w:val="left" w:pos="897"/>
        </w:tabs>
        <w:suppressAutoHyphens w:val="0"/>
        <w:spacing w:after="0" w:line="236" w:lineRule="auto"/>
        <w:ind w:left="7" w:right="20" w:firstLine="701"/>
        <w:jc w:val="both"/>
        <w:rPr>
          <w:rFonts w:ascii="Times New Roman" w:hAnsi="Times New Roman"/>
          <w:sz w:val="26"/>
          <w:szCs w:val="26"/>
        </w:rPr>
      </w:pPr>
      <w:r w:rsidRPr="003C543C">
        <w:rPr>
          <w:rFonts w:ascii="Times New Roman" w:hAnsi="Times New Roman"/>
          <w:sz w:val="26"/>
          <w:szCs w:val="26"/>
        </w:rPr>
        <w:t>содержать в надлежащем порядке (очищать, окрашивать) проходящие через участок водотоки, водосточные канавы в границах участков, не допускать подтопления соседних участков, тротуаров, улиц и проездов;</w:t>
      </w:r>
    </w:p>
    <w:p w14:paraId="73E71A59" w14:textId="77777777" w:rsidR="00D65A35" w:rsidRPr="003C543C" w:rsidRDefault="00D65A35" w:rsidP="00D65A35">
      <w:pPr>
        <w:spacing w:after="0" w:line="1" w:lineRule="exact"/>
        <w:rPr>
          <w:rFonts w:ascii="Times New Roman" w:hAnsi="Times New Roman"/>
          <w:sz w:val="26"/>
          <w:szCs w:val="26"/>
        </w:rPr>
      </w:pPr>
    </w:p>
    <w:p w14:paraId="03EAB61B" w14:textId="77777777" w:rsidR="00D65A35" w:rsidRPr="003C543C" w:rsidRDefault="00D65A35" w:rsidP="00D65A35">
      <w:pPr>
        <w:numPr>
          <w:ilvl w:val="0"/>
          <w:numId w:val="24"/>
        </w:numPr>
        <w:tabs>
          <w:tab w:val="left" w:pos="847"/>
        </w:tabs>
        <w:suppressAutoHyphens w:val="0"/>
        <w:spacing w:after="0" w:line="240" w:lineRule="auto"/>
        <w:ind w:left="847" w:hanging="139"/>
        <w:rPr>
          <w:rFonts w:ascii="Times New Roman" w:hAnsi="Times New Roman"/>
          <w:sz w:val="26"/>
          <w:szCs w:val="26"/>
        </w:rPr>
      </w:pPr>
      <w:r w:rsidRPr="003C543C">
        <w:rPr>
          <w:rFonts w:ascii="Times New Roman" w:hAnsi="Times New Roman"/>
          <w:sz w:val="26"/>
          <w:szCs w:val="26"/>
        </w:rPr>
        <w:t>озеленять лицевые части участков;</w:t>
      </w:r>
    </w:p>
    <w:p w14:paraId="5E58E154" w14:textId="77777777" w:rsidR="00D65A35" w:rsidRPr="003C543C" w:rsidRDefault="00D65A35" w:rsidP="00D65A35">
      <w:pPr>
        <w:spacing w:after="0" w:line="12" w:lineRule="exact"/>
        <w:rPr>
          <w:rFonts w:ascii="Times New Roman" w:hAnsi="Times New Roman"/>
          <w:sz w:val="26"/>
          <w:szCs w:val="26"/>
        </w:rPr>
      </w:pPr>
    </w:p>
    <w:p w14:paraId="12C94436" w14:textId="77777777" w:rsidR="00D65A35" w:rsidRPr="003C543C" w:rsidRDefault="00D65A35" w:rsidP="00D65A35">
      <w:pPr>
        <w:numPr>
          <w:ilvl w:val="0"/>
          <w:numId w:val="24"/>
        </w:numPr>
        <w:tabs>
          <w:tab w:val="left" w:pos="907"/>
        </w:tabs>
        <w:suppressAutoHyphens w:val="0"/>
        <w:spacing w:after="0" w:line="234" w:lineRule="auto"/>
        <w:ind w:left="7" w:right="20" w:firstLine="701"/>
        <w:rPr>
          <w:rFonts w:ascii="Times New Roman" w:hAnsi="Times New Roman"/>
          <w:sz w:val="26"/>
          <w:szCs w:val="26"/>
        </w:rPr>
      </w:pPr>
      <w:r w:rsidRPr="003C543C">
        <w:rPr>
          <w:rFonts w:ascii="Times New Roman" w:hAnsi="Times New Roman"/>
          <w:sz w:val="26"/>
          <w:szCs w:val="26"/>
        </w:rPr>
        <w:lastRenderedPageBreak/>
        <w:t>устанавливать и содержать в порядке номерной знак дома (участка), а также знаки  информации;</w:t>
      </w:r>
    </w:p>
    <w:p w14:paraId="4E4A8649" w14:textId="77777777" w:rsidR="00D65A35" w:rsidRPr="003C543C" w:rsidRDefault="00D65A35" w:rsidP="00D65A35">
      <w:pPr>
        <w:spacing w:after="0" w:line="13" w:lineRule="exact"/>
        <w:rPr>
          <w:rFonts w:ascii="Times New Roman" w:hAnsi="Times New Roman"/>
          <w:sz w:val="26"/>
          <w:szCs w:val="26"/>
        </w:rPr>
      </w:pPr>
    </w:p>
    <w:p w14:paraId="1C0E80FA" w14:textId="77777777" w:rsidR="00D65A35" w:rsidRPr="003C543C" w:rsidRDefault="00D65A35" w:rsidP="00D65A35">
      <w:pPr>
        <w:numPr>
          <w:ilvl w:val="0"/>
          <w:numId w:val="24"/>
        </w:numPr>
        <w:tabs>
          <w:tab w:val="left" w:pos="1051"/>
        </w:tabs>
        <w:suppressAutoHyphens w:val="0"/>
        <w:spacing w:after="0" w:line="237" w:lineRule="auto"/>
        <w:ind w:left="7" w:firstLine="701"/>
        <w:jc w:val="both"/>
        <w:rPr>
          <w:rFonts w:ascii="Times New Roman" w:hAnsi="Times New Roman"/>
          <w:sz w:val="26"/>
          <w:szCs w:val="26"/>
        </w:rPr>
      </w:pPr>
      <w:r w:rsidRPr="003C543C">
        <w:rPr>
          <w:rFonts w:ascii="Times New Roman" w:hAnsi="Times New Roman"/>
          <w:sz w:val="26"/>
          <w:szCs w:val="26"/>
        </w:rPr>
        <w:t>не допускать образования несанкционированных свалок бытовых отходов, долгосрочного складирования строительных или иных материалов, в случае необходимости заключать договоры с соответствующими организациями для вывоза мусора на полигоны для твердых бытовых отходов;</w:t>
      </w:r>
    </w:p>
    <w:p w14:paraId="7376C438" w14:textId="77777777" w:rsidR="00D65A35" w:rsidRPr="003C543C" w:rsidRDefault="00D65A35" w:rsidP="00D65A35">
      <w:pPr>
        <w:spacing w:after="0" w:line="1" w:lineRule="exact"/>
        <w:rPr>
          <w:rFonts w:ascii="Times New Roman" w:hAnsi="Times New Roman"/>
          <w:sz w:val="26"/>
          <w:szCs w:val="26"/>
        </w:rPr>
      </w:pPr>
    </w:p>
    <w:p w14:paraId="2E528A89" w14:textId="77777777" w:rsidR="00D65A35" w:rsidRPr="003C543C" w:rsidRDefault="00D65A35" w:rsidP="00D65A35">
      <w:pPr>
        <w:numPr>
          <w:ilvl w:val="0"/>
          <w:numId w:val="24"/>
        </w:numPr>
        <w:tabs>
          <w:tab w:val="left" w:pos="847"/>
        </w:tabs>
        <w:suppressAutoHyphens w:val="0"/>
        <w:spacing w:after="0" w:line="240" w:lineRule="auto"/>
        <w:ind w:left="847" w:hanging="139"/>
        <w:rPr>
          <w:rFonts w:ascii="Times New Roman" w:hAnsi="Times New Roman"/>
          <w:sz w:val="26"/>
          <w:szCs w:val="26"/>
        </w:rPr>
      </w:pPr>
      <w:r w:rsidRPr="003C543C">
        <w:rPr>
          <w:rFonts w:ascii="Times New Roman" w:hAnsi="Times New Roman"/>
          <w:sz w:val="26"/>
          <w:szCs w:val="26"/>
        </w:rPr>
        <w:t>оборудовать участок в соответствии с требованиями пожарной безопасности.</w:t>
      </w:r>
    </w:p>
    <w:p w14:paraId="2F997CB7" w14:textId="77777777" w:rsidR="00D65A35" w:rsidRPr="003C543C" w:rsidRDefault="00D65A35" w:rsidP="00D65A35">
      <w:pPr>
        <w:spacing w:after="0" w:line="281" w:lineRule="exact"/>
        <w:rPr>
          <w:rFonts w:ascii="Times New Roman" w:hAnsi="Times New Roman"/>
          <w:sz w:val="26"/>
          <w:szCs w:val="26"/>
        </w:rPr>
      </w:pPr>
    </w:p>
    <w:p w14:paraId="2E52553E" w14:textId="77777777" w:rsidR="00D65A35" w:rsidRPr="003C543C" w:rsidRDefault="00D65A35" w:rsidP="00D65A35">
      <w:pPr>
        <w:tabs>
          <w:tab w:val="left" w:pos="200"/>
        </w:tabs>
        <w:spacing w:after="0"/>
        <w:ind w:right="-706"/>
        <w:jc w:val="center"/>
        <w:rPr>
          <w:rFonts w:ascii="Times New Roman" w:hAnsi="Times New Roman"/>
          <w:sz w:val="26"/>
          <w:szCs w:val="26"/>
        </w:rPr>
      </w:pPr>
      <w:r w:rsidRPr="003C543C">
        <w:rPr>
          <w:rFonts w:ascii="Times New Roman" w:hAnsi="Times New Roman"/>
          <w:b/>
          <w:bCs/>
          <w:sz w:val="26"/>
          <w:szCs w:val="26"/>
        </w:rPr>
        <w:t>12.7.</w:t>
      </w:r>
      <w:r w:rsidRPr="003C543C">
        <w:rPr>
          <w:rFonts w:ascii="Times New Roman" w:hAnsi="Times New Roman"/>
          <w:sz w:val="26"/>
          <w:szCs w:val="26"/>
        </w:rPr>
        <w:tab/>
      </w:r>
      <w:r w:rsidRPr="003C543C">
        <w:rPr>
          <w:rFonts w:ascii="Times New Roman" w:hAnsi="Times New Roman"/>
          <w:b/>
          <w:bCs/>
          <w:sz w:val="26"/>
          <w:szCs w:val="26"/>
        </w:rPr>
        <w:t>Строительство, ремонт, реконструкция коммуникаций</w:t>
      </w:r>
      <w:r w:rsidR="009E12F1" w:rsidRPr="003C543C">
        <w:rPr>
          <w:rFonts w:ascii="Times New Roman" w:hAnsi="Times New Roman"/>
          <w:b/>
          <w:bCs/>
          <w:sz w:val="26"/>
          <w:szCs w:val="26"/>
        </w:rPr>
        <w:t>:</w:t>
      </w:r>
    </w:p>
    <w:p w14:paraId="279D006B" w14:textId="77777777" w:rsidR="00D65A35" w:rsidRPr="003C543C" w:rsidRDefault="00D65A35" w:rsidP="00D65A35">
      <w:pPr>
        <w:spacing w:after="0" w:line="283" w:lineRule="exact"/>
        <w:rPr>
          <w:rFonts w:ascii="Times New Roman" w:hAnsi="Times New Roman"/>
          <w:sz w:val="26"/>
          <w:szCs w:val="26"/>
        </w:rPr>
      </w:pPr>
    </w:p>
    <w:p w14:paraId="4D25DAFE" w14:textId="77777777" w:rsidR="00D65A35" w:rsidRPr="003C543C" w:rsidRDefault="00D65A35" w:rsidP="00D65A35">
      <w:pPr>
        <w:spacing w:after="0" w:line="237" w:lineRule="auto"/>
        <w:ind w:left="7" w:firstLine="720"/>
        <w:jc w:val="both"/>
        <w:rPr>
          <w:rFonts w:ascii="Times New Roman" w:hAnsi="Times New Roman"/>
          <w:sz w:val="26"/>
          <w:szCs w:val="26"/>
        </w:rPr>
      </w:pPr>
      <w:r w:rsidRPr="003C543C">
        <w:rPr>
          <w:rFonts w:ascii="Times New Roman" w:hAnsi="Times New Roman"/>
          <w:sz w:val="26"/>
          <w:szCs w:val="26"/>
        </w:rPr>
        <w:t>12.7.1.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администрацией.</w:t>
      </w:r>
    </w:p>
    <w:p w14:paraId="404F1F1C" w14:textId="77777777" w:rsidR="00D65A35" w:rsidRPr="003C543C" w:rsidRDefault="00D65A35" w:rsidP="00D65A35">
      <w:pPr>
        <w:spacing w:after="0" w:line="14" w:lineRule="exact"/>
        <w:rPr>
          <w:rFonts w:ascii="Times New Roman" w:hAnsi="Times New Roman"/>
          <w:sz w:val="26"/>
          <w:szCs w:val="26"/>
        </w:rPr>
      </w:pPr>
    </w:p>
    <w:p w14:paraId="36695109"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Аварийные работы следует начинать владельцам сетей по телефонограмме или по уведомлению администрации муниципального образования с последующим оформлением разрешения в 3-дневный срок.</w:t>
      </w:r>
    </w:p>
    <w:p w14:paraId="01569446" w14:textId="77777777" w:rsidR="00D65A35" w:rsidRPr="003C543C" w:rsidRDefault="00D65A35" w:rsidP="00D65A35">
      <w:pPr>
        <w:spacing w:after="0" w:line="14" w:lineRule="exact"/>
        <w:rPr>
          <w:rFonts w:ascii="Times New Roman" w:hAnsi="Times New Roman"/>
          <w:sz w:val="26"/>
          <w:szCs w:val="26"/>
        </w:rPr>
      </w:pPr>
    </w:p>
    <w:p w14:paraId="7182F846" w14:textId="77777777" w:rsidR="00D65A35" w:rsidRPr="003C543C" w:rsidRDefault="00D65A35" w:rsidP="00D65A35">
      <w:pPr>
        <w:spacing w:after="0" w:line="234" w:lineRule="auto"/>
        <w:ind w:left="7" w:firstLine="720"/>
        <w:jc w:val="both"/>
        <w:rPr>
          <w:rFonts w:ascii="Times New Roman" w:hAnsi="Times New Roman"/>
          <w:sz w:val="26"/>
          <w:szCs w:val="26"/>
        </w:rPr>
      </w:pPr>
      <w:r w:rsidRPr="003C543C">
        <w:rPr>
          <w:rFonts w:ascii="Times New Roman" w:hAnsi="Times New Roman"/>
          <w:sz w:val="26"/>
          <w:szCs w:val="26"/>
        </w:rPr>
        <w:t>12.7.2. Разрешение на производство работ по строительству, реконструкции, ремонту коммуникаций выдается администрацией при предъявлении:</w:t>
      </w:r>
    </w:p>
    <w:p w14:paraId="487B9422" w14:textId="77777777" w:rsidR="00D65A35" w:rsidRPr="003C543C" w:rsidRDefault="00D65A35" w:rsidP="00D65A35">
      <w:pPr>
        <w:spacing w:after="0" w:line="14" w:lineRule="exact"/>
        <w:rPr>
          <w:rFonts w:ascii="Times New Roman" w:hAnsi="Times New Roman"/>
          <w:sz w:val="26"/>
          <w:szCs w:val="26"/>
        </w:rPr>
      </w:pPr>
    </w:p>
    <w:p w14:paraId="47EEC7B9" w14:textId="77777777" w:rsidR="00D65A35" w:rsidRPr="003C543C" w:rsidRDefault="00D65A35" w:rsidP="00D65A35">
      <w:pPr>
        <w:numPr>
          <w:ilvl w:val="0"/>
          <w:numId w:val="25"/>
        </w:numPr>
        <w:tabs>
          <w:tab w:val="left" w:pos="1046"/>
        </w:tabs>
        <w:suppressAutoHyphens w:val="0"/>
        <w:spacing w:after="0" w:line="234" w:lineRule="auto"/>
        <w:ind w:left="7" w:right="20" w:firstLine="713"/>
        <w:rPr>
          <w:rFonts w:ascii="Times New Roman" w:hAnsi="Times New Roman"/>
          <w:sz w:val="26"/>
          <w:szCs w:val="26"/>
        </w:rPr>
      </w:pPr>
      <w:r w:rsidRPr="003C543C">
        <w:rPr>
          <w:rFonts w:ascii="Times New Roman" w:hAnsi="Times New Roman"/>
          <w:sz w:val="26"/>
          <w:szCs w:val="26"/>
        </w:rPr>
        <w:t>проекта проведения работ, согласованного с заинтересованными службами, отвечающими за сохранность инженерных коммуникаций;</w:t>
      </w:r>
    </w:p>
    <w:p w14:paraId="2E70E936" w14:textId="77777777" w:rsidR="00D65A35" w:rsidRPr="003C543C" w:rsidRDefault="00D65A35" w:rsidP="00D65A35">
      <w:pPr>
        <w:spacing w:after="0" w:line="14" w:lineRule="exact"/>
        <w:rPr>
          <w:rFonts w:ascii="Times New Roman" w:hAnsi="Times New Roman"/>
          <w:sz w:val="26"/>
          <w:szCs w:val="26"/>
        </w:rPr>
      </w:pPr>
    </w:p>
    <w:p w14:paraId="3CAF90C3" w14:textId="77777777" w:rsidR="00D65A35" w:rsidRPr="003C543C" w:rsidRDefault="00D65A35" w:rsidP="008845CC">
      <w:pPr>
        <w:numPr>
          <w:ilvl w:val="0"/>
          <w:numId w:val="25"/>
        </w:numPr>
        <w:tabs>
          <w:tab w:val="left" w:pos="976"/>
        </w:tabs>
        <w:suppressAutoHyphens w:val="0"/>
        <w:spacing w:after="0" w:line="234" w:lineRule="auto"/>
        <w:ind w:left="7" w:right="20" w:firstLine="713"/>
        <w:jc w:val="both"/>
        <w:rPr>
          <w:rFonts w:ascii="Times New Roman" w:hAnsi="Times New Roman"/>
          <w:sz w:val="26"/>
          <w:szCs w:val="26"/>
        </w:rPr>
      </w:pPr>
      <w:r w:rsidRPr="003C543C">
        <w:rPr>
          <w:rFonts w:ascii="Times New Roman" w:hAnsi="Times New Roman"/>
          <w:sz w:val="26"/>
          <w:szCs w:val="26"/>
        </w:rPr>
        <w:t xml:space="preserve">схемы движения транспорта и пешеходов, согласованной с </w:t>
      </w:r>
      <w:r w:rsidR="009E12F1" w:rsidRPr="003C543C">
        <w:rPr>
          <w:rFonts w:ascii="Times New Roman" w:hAnsi="Times New Roman"/>
          <w:sz w:val="26"/>
          <w:szCs w:val="26"/>
        </w:rPr>
        <w:t xml:space="preserve"> </w:t>
      </w:r>
      <w:r w:rsidRPr="003C543C">
        <w:rPr>
          <w:rFonts w:ascii="Times New Roman" w:hAnsi="Times New Roman"/>
          <w:sz w:val="26"/>
          <w:szCs w:val="26"/>
        </w:rPr>
        <w:t xml:space="preserve">ОГИБДД </w:t>
      </w:r>
      <w:r w:rsidR="009E12F1" w:rsidRPr="003C543C">
        <w:rPr>
          <w:rFonts w:ascii="Times New Roman" w:hAnsi="Times New Roman"/>
          <w:sz w:val="26"/>
          <w:szCs w:val="26"/>
        </w:rPr>
        <w:t xml:space="preserve"> М</w:t>
      </w:r>
      <w:r w:rsidRPr="003C543C">
        <w:rPr>
          <w:rFonts w:ascii="Times New Roman" w:hAnsi="Times New Roman"/>
          <w:sz w:val="26"/>
          <w:szCs w:val="26"/>
        </w:rPr>
        <w:t>ВД</w:t>
      </w:r>
      <w:r w:rsidR="009E12F1" w:rsidRPr="003C543C">
        <w:rPr>
          <w:rFonts w:ascii="Times New Roman" w:hAnsi="Times New Roman"/>
          <w:sz w:val="26"/>
          <w:szCs w:val="26"/>
        </w:rPr>
        <w:t xml:space="preserve">  России</w:t>
      </w:r>
      <w:r w:rsidRPr="003C543C">
        <w:rPr>
          <w:rFonts w:ascii="Times New Roman" w:hAnsi="Times New Roman"/>
          <w:sz w:val="26"/>
          <w:szCs w:val="26"/>
        </w:rPr>
        <w:t xml:space="preserve"> </w:t>
      </w:r>
      <w:r w:rsidR="009E12F1" w:rsidRPr="003C543C">
        <w:rPr>
          <w:rFonts w:ascii="Times New Roman" w:hAnsi="Times New Roman"/>
          <w:sz w:val="26"/>
          <w:szCs w:val="26"/>
        </w:rPr>
        <w:t>«Брянский»</w:t>
      </w:r>
      <w:r w:rsidRPr="003C543C">
        <w:rPr>
          <w:rFonts w:ascii="Times New Roman" w:hAnsi="Times New Roman"/>
          <w:sz w:val="26"/>
          <w:szCs w:val="26"/>
        </w:rPr>
        <w:t>;</w:t>
      </w:r>
    </w:p>
    <w:p w14:paraId="36516201" w14:textId="77777777" w:rsidR="00D65A35" w:rsidRPr="003C543C" w:rsidRDefault="00D65A35" w:rsidP="00D65A35">
      <w:pPr>
        <w:spacing w:after="0" w:line="13" w:lineRule="exact"/>
        <w:rPr>
          <w:rFonts w:ascii="Times New Roman" w:hAnsi="Times New Roman"/>
          <w:sz w:val="26"/>
          <w:szCs w:val="26"/>
        </w:rPr>
      </w:pPr>
    </w:p>
    <w:p w14:paraId="6B29A00B" w14:textId="77777777" w:rsidR="00D65A35" w:rsidRPr="003C543C" w:rsidRDefault="00D65A35" w:rsidP="00D65A35">
      <w:pPr>
        <w:numPr>
          <w:ilvl w:val="0"/>
          <w:numId w:val="25"/>
        </w:numPr>
        <w:tabs>
          <w:tab w:val="left" w:pos="957"/>
        </w:tabs>
        <w:suppressAutoHyphens w:val="0"/>
        <w:spacing w:after="0" w:line="237" w:lineRule="auto"/>
        <w:ind w:left="7" w:firstLine="713"/>
        <w:jc w:val="both"/>
        <w:rPr>
          <w:rFonts w:ascii="Times New Roman" w:hAnsi="Times New Roman"/>
          <w:sz w:val="26"/>
          <w:szCs w:val="26"/>
        </w:rPr>
      </w:pPr>
      <w:r w:rsidRPr="003C543C">
        <w:rPr>
          <w:rFonts w:ascii="Times New Roman" w:hAnsi="Times New Roman"/>
          <w:sz w:val="26"/>
          <w:szCs w:val="26"/>
        </w:rPr>
        <w:t>условий производства работ,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14:paraId="36EDC47A" w14:textId="77777777" w:rsidR="00D65A35" w:rsidRPr="003C543C" w:rsidRDefault="00D65A35" w:rsidP="00D65A35">
      <w:pPr>
        <w:spacing w:after="0" w:line="13" w:lineRule="exact"/>
        <w:rPr>
          <w:rFonts w:ascii="Times New Roman" w:hAnsi="Times New Roman"/>
          <w:sz w:val="26"/>
          <w:szCs w:val="26"/>
        </w:rPr>
      </w:pPr>
    </w:p>
    <w:p w14:paraId="5A97472C" w14:textId="77777777" w:rsidR="00D65A35" w:rsidRPr="003C543C" w:rsidRDefault="00D65A35" w:rsidP="00D65A35">
      <w:pPr>
        <w:spacing w:after="0" w:line="236" w:lineRule="auto"/>
        <w:ind w:left="7" w:firstLine="720"/>
        <w:jc w:val="both"/>
        <w:rPr>
          <w:rFonts w:ascii="Times New Roman" w:hAnsi="Times New Roman"/>
          <w:sz w:val="26"/>
          <w:szCs w:val="26"/>
        </w:rPr>
      </w:pPr>
      <w:r w:rsidRPr="003C543C">
        <w:rPr>
          <w:rFonts w:ascii="Times New Roman" w:hAnsi="Times New Roman"/>
          <w:sz w:val="26"/>
          <w:szCs w:val="26"/>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14:paraId="78924E6E" w14:textId="77777777" w:rsidR="00D65A35" w:rsidRPr="003C543C" w:rsidRDefault="00D65A35" w:rsidP="00D65A35">
      <w:pPr>
        <w:spacing w:after="0" w:line="16" w:lineRule="exact"/>
        <w:rPr>
          <w:rFonts w:ascii="Times New Roman" w:hAnsi="Times New Roman"/>
          <w:sz w:val="26"/>
          <w:szCs w:val="26"/>
        </w:rPr>
      </w:pPr>
    </w:p>
    <w:p w14:paraId="1FD7BDEF" w14:textId="77777777" w:rsidR="00D65A35" w:rsidRPr="003C543C" w:rsidRDefault="00D65A35" w:rsidP="00D65A35">
      <w:pPr>
        <w:spacing w:after="0" w:line="234" w:lineRule="auto"/>
        <w:ind w:left="7" w:firstLine="708"/>
        <w:jc w:val="both"/>
        <w:rPr>
          <w:rFonts w:ascii="Times New Roman" w:hAnsi="Times New Roman"/>
          <w:sz w:val="26"/>
          <w:szCs w:val="26"/>
        </w:rPr>
      </w:pPr>
      <w:r w:rsidRPr="003C543C">
        <w:rPr>
          <w:rFonts w:ascii="Times New Roman" w:hAnsi="Times New Roman"/>
          <w:sz w:val="26"/>
          <w:szCs w:val="26"/>
        </w:rPr>
        <w:t>12.7.3. Разрешение на производство работ должно храниться на месте работ и предъявляться по первому требованию лиц, осуществляющих контроль за выполнением правил эксплуатации объектов благоустройства. В разрешении должны быть установлены сроки и условия производства работ.</w:t>
      </w:r>
    </w:p>
    <w:p w14:paraId="329E49EC" w14:textId="77777777" w:rsidR="00D65A35" w:rsidRPr="003C543C" w:rsidRDefault="00D65A35" w:rsidP="00D65A35">
      <w:pPr>
        <w:spacing w:after="0" w:line="14" w:lineRule="exact"/>
        <w:rPr>
          <w:rFonts w:ascii="Times New Roman" w:hAnsi="Times New Roman"/>
          <w:sz w:val="26"/>
          <w:szCs w:val="26"/>
        </w:rPr>
      </w:pPr>
    </w:p>
    <w:p w14:paraId="7D86C33D"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12.7.4. Не допускается прокладка напорных коммуникаций под проезжей частью магистральных улиц. При реконструкции действующих подземных коммуникаций необходимо предусмотреть их вынос из-под проезжей части магистральных улиц.</w:t>
      </w:r>
    </w:p>
    <w:p w14:paraId="35FCF991" w14:textId="77777777" w:rsidR="00D65A35" w:rsidRPr="003C543C" w:rsidRDefault="00D65A35" w:rsidP="00D65A35">
      <w:pPr>
        <w:spacing w:after="0" w:line="14" w:lineRule="exact"/>
        <w:rPr>
          <w:rFonts w:ascii="Times New Roman" w:hAnsi="Times New Roman"/>
          <w:sz w:val="26"/>
          <w:szCs w:val="26"/>
        </w:rPr>
      </w:pPr>
    </w:p>
    <w:p w14:paraId="44FEF3A3"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12.7.5. При прокладке подземных коммуникаций в стесненных условиях необходимо предусматривать сооружение переходных коллекторов. Проектирование коллекторов осуществляется с учетом перспективы развития сетей.</w:t>
      </w:r>
    </w:p>
    <w:p w14:paraId="03D58464" w14:textId="77777777" w:rsidR="00D65A35" w:rsidRPr="003C543C" w:rsidRDefault="00D65A35" w:rsidP="00D65A35">
      <w:pPr>
        <w:spacing w:after="0" w:line="14" w:lineRule="exact"/>
        <w:rPr>
          <w:rFonts w:ascii="Times New Roman" w:hAnsi="Times New Roman"/>
          <w:sz w:val="26"/>
          <w:szCs w:val="26"/>
        </w:rPr>
      </w:pPr>
    </w:p>
    <w:p w14:paraId="3144B171"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12.7.6. Прокладка подземных коммуникаций под проезжей частью улиц, проездами, а также под тротуарами производится специализированными организациями при условии восстановления проезжей части автодороги (тротуара) на полную ширину, независимо от ширины траншеи. Не допускается применение кирпича в конструкциях, подземных коммуникациях, расположенных под проезжей частью.</w:t>
      </w:r>
    </w:p>
    <w:p w14:paraId="33580FF9" w14:textId="77777777" w:rsidR="00D65A35" w:rsidRPr="003C543C" w:rsidRDefault="00D65A35" w:rsidP="00D65A35">
      <w:pPr>
        <w:spacing w:after="0" w:line="17" w:lineRule="exact"/>
        <w:rPr>
          <w:rFonts w:ascii="Times New Roman" w:hAnsi="Times New Roman"/>
          <w:sz w:val="26"/>
          <w:szCs w:val="26"/>
        </w:rPr>
      </w:pPr>
    </w:p>
    <w:p w14:paraId="546987B7"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12.7.7. В целях исключения возможного разрытия вновь построенных (реконструированных) улиц и скверов организации,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обязаны сообщить в администрацию о намеченных работах по прокладке коммуникаций с указанием предполагаемых сроков производства работ.</w:t>
      </w:r>
    </w:p>
    <w:p w14:paraId="6F886386" w14:textId="77777777" w:rsidR="00D65A35" w:rsidRPr="003C543C" w:rsidRDefault="00D65A35" w:rsidP="00D65A35">
      <w:pPr>
        <w:spacing w:after="0" w:line="18" w:lineRule="exact"/>
        <w:rPr>
          <w:rFonts w:ascii="Times New Roman" w:hAnsi="Times New Roman"/>
          <w:sz w:val="26"/>
          <w:szCs w:val="26"/>
        </w:rPr>
      </w:pPr>
    </w:p>
    <w:p w14:paraId="5E5F0908"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lastRenderedPageBreak/>
        <w:t>12.7.8.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организациями, получившими разрешение на производство работ, в сроки, согласованные с администрацией.</w:t>
      </w:r>
    </w:p>
    <w:p w14:paraId="7EEA73C2" w14:textId="77777777" w:rsidR="00D65A35" w:rsidRPr="003C543C" w:rsidRDefault="00D65A35" w:rsidP="00D65A35">
      <w:pPr>
        <w:spacing w:after="0" w:line="5" w:lineRule="exact"/>
        <w:rPr>
          <w:rFonts w:ascii="Times New Roman" w:hAnsi="Times New Roman"/>
          <w:sz w:val="26"/>
          <w:szCs w:val="26"/>
        </w:rPr>
      </w:pPr>
    </w:p>
    <w:p w14:paraId="0367E359" w14:textId="77777777" w:rsidR="00D65A35" w:rsidRPr="003C543C" w:rsidRDefault="00D65A35" w:rsidP="00D65A35">
      <w:pPr>
        <w:tabs>
          <w:tab w:val="left" w:pos="1540"/>
        </w:tabs>
        <w:spacing w:after="0"/>
        <w:ind w:left="720"/>
        <w:rPr>
          <w:rFonts w:ascii="Times New Roman" w:hAnsi="Times New Roman"/>
          <w:sz w:val="26"/>
          <w:szCs w:val="26"/>
        </w:rPr>
      </w:pPr>
      <w:r w:rsidRPr="003C543C">
        <w:rPr>
          <w:rFonts w:ascii="Times New Roman" w:hAnsi="Times New Roman"/>
          <w:sz w:val="26"/>
          <w:szCs w:val="26"/>
        </w:rPr>
        <w:t>12.7.9.</w:t>
      </w:r>
      <w:r w:rsidRPr="003C543C">
        <w:rPr>
          <w:rFonts w:ascii="Times New Roman" w:hAnsi="Times New Roman"/>
          <w:sz w:val="26"/>
          <w:szCs w:val="26"/>
        </w:rPr>
        <w:tab/>
        <w:t>До начала производства земляных работ строительная организация обязана:</w:t>
      </w:r>
    </w:p>
    <w:p w14:paraId="43898933" w14:textId="77777777" w:rsidR="00D65A35" w:rsidRPr="003C543C" w:rsidRDefault="00D65A35" w:rsidP="00D65A35">
      <w:pPr>
        <w:spacing w:after="0" w:line="12" w:lineRule="exact"/>
        <w:rPr>
          <w:rFonts w:ascii="Times New Roman" w:hAnsi="Times New Roman"/>
          <w:sz w:val="26"/>
          <w:szCs w:val="26"/>
        </w:rPr>
      </w:pPr>
    </w:p>
    <w:p w14:paraId="0E614864" w14:textId="77777777" w:rsidR="00D65A35" w:rsidRPr="003C543C" w:rsidRDefault="00D65A35" w:rsidP="00D65A35">
      <w:pPr>
        <w:numPr>
          <w:ilvl w:val="1"/>
          <w:numId w:val="26"/>
        </w:numPr>
        <w:tabs>
          <w:tab w:val="left" w:pos="874"/>
        </w:tabs>
        <w:suppressAutoHyphens w:val="0"/>
        <w:spacing w:after="0" w:line="238" w:lineRule="auto"/>
        <w:ind w:firstLine="713"/>
        <w:jc w:val="both"/>
        <w:rPr>
          <w:rFonts w:ascii="Times New Roman" w:hAnsi="Times New Roman"/>
          <w:sz w:val="26"/>
          <w:szCs w:val="26"/>
        </w:rPr>
      </w:pPr>
      <w:r w:rsidRPr="003C543C">
        <w:rPr>
          <w:rFonts w:ascii="Times New Roman" w:hAnsi="Times New Roman"/>
          <w:sz w:val="26"/>
          <w:szCs w:val="26"/>
        </w:rPr>
        <w:t>вызвать на место представителей эксплуатационных служб, которые должны уточнить на месте положение своих коммуникаций и зафиксировать в письменной форме особые условия производства (особые условия подлежат неукоснительному соблюдению строительной организацией, производящей земляные работы).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топооснове;</w:t>
      </w:r>
    </w:p>
    <w:p w14:paraId="4522D628" w14:textId="77777777" w:rsidR="00D65A35" w:rsidRPr="003C543C" w:rsidRDefault="00D65A35" w:rsidP="00D65A35">
      <w:pPr>
        <w:spacing w:after="0" w:line="4" w:lineRule="exact"/>
        <w:rPr>
          <w:rFonts w:ascii="Times New Roman" w:hAnsi="Times New Roman"/>
          <w:sz w:val="26"/>
          <w:szCs w:val="26"/>
        </w:rPr>
      </w:pPr>
    </w:p>
    <w:p w14:paraId="647E8E5A" w14:textId="77777777" w:rsidR="00D65A35" w:rsidRPr="003C543C" w:rsidRDefault="00D65A35" w:rsidP="00D65A35">
      <w:pPr>
        <w:numPr>
          <w:ilvl w:val="2"/>
          <w:numId w:val="26"/>
        </w:numPr>
        <w:tabs>
          <w:tab w:val="left" w:pos="920"/>
        </w:tabs>
        <w:suppressAutoHyphens w:val="0"/>
        <w:spacing w:after="0" w:line="240" w:lineRule="auto"/>
        <w:ind w:left="920" w:hanging="147"/>
        <w:rPr>
          <w:rFonts w:ascii="Times New Roman" w:hAnsi="Times New Roman"/>
          <w:sz w:val="26"/>
          <w:szCs w:val="26"/>
        </w:rPr>
      </w:pPr>
      <w:r w:rsidRPr="003C543C">
        <w:rPr>
          <w:rFonts w:ascii="Times New Roman" w:hAnsi="Times New Roman"/>
          <w:sz w:val="26"/>
          <w:szCs w:val="26"/>
        </w:rPr>
        <w:t>установить дорожные знаки в соответствии с согласованной схемой;</w:t>
      </w:r>
    </w:p>
    <w:p w14:paraId="6627FA05" w14:textId="77777777" w:rsidR="00D65A35" w:rsidRPr="003C543C" w:rsidRDefault="00D65A35" w:rsidP="00D65A35">
      <w:pPr>
        <w:spacing w:after="0" w:line="12" w:lineRule="exact"/>
        <w:rPr>
          <w:rFonts w:ascii="Times New Roman" w:hAnsi="Times New Roman"/>
          <w:sz w:val="26"/>
          <w:szCs w:val="26"/>
        </w:rPr>
      </w:pPr>
    </w:p>
    <w:p w14:paraId="26AF7E2A" w14:textId="77777777" w:rsidR="00D65A35" w:rsidRPr="003C543C" w:rsidRDefault="00D65A35" w:rsidP="00D65A35">
      <w:pPr>
        <w:numPr>
          <w:ilvl w:val="0"/>
          <w:numId w:val="26"/>
        </w:numPr>
        <w:tabs>
          <w:tab w:val="left" w:pos="871"/>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оградить место производства работ сплошным ограждением, на ограждении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14:paraId="3587DDC3" w14:textId="77777777" w:rsidR="00D65A35" w:rsidRPr="003C543C" w:rsidRDefault="00D65A35" w:rsidP="00D65A35">
      <w:pPr>
        <w:spacing w:after="0" w:line="13" w:lineRule="exact"/>
        <w:rPr>
          <w:rFonts w:ascii="Times New Roman" w:hAnsi="Times New Roman"/>
          <w:sz w:val="26"/>
          <w:szCs w:val="26"/>
        </w:rPr>
      </w:pPr>
    </w:p>
    <w:p w14:paraId="385346C6" w14:textId="77777777" w:rsidR="00D65A35" w:rsidRPr="003C543C" w:rsidRDefault="00D65A35" w:rsidP="00D65A35">
      <w:pPr>
        <w:numPr>
          <w:ilvl w:val="0"/>
          <w:numId w:val="26"/>
        </w:numPr>
        <w:tabs>
          <w:tab w:val="left" w:pos="847"/>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ограждение содержать в опрятном виде, при производстве работ вблизи проезжей части обеспечить видимость для водителей и пешеходов, в темное время суток - обозначить красными сигнальными фонарями;</w:t>
      </w:r>
    </w:p>
    <w:p w14:paraId="6DCEF7F6" w14:textId="77777777" w:rsidR="00D65A35" w:rsidRPr="003C543C" w:rsidRDefault="00D65A35" w:rsidP="00D65A35">
      <w:pPr>
        <w:spacing w:after="0" w:line="13" w:lineRule="exact"/>
        <w:rPr>
          <w:rFonts w:ascii="Times New Roman" w:hAnsi="Times New Roman"/>
          <w:sz w:val="26"/>
          <w:szCs w:val="26"/>
        </w:rPr>
      </w:pPr>
    </w:p>
    <w:p w14:paraId="380B96FF" w14:textId="77777777" w:rsidR="00D65A35" w:rsidRPr="003C543C" w:rsidRDefault="00D65A35" w:rsidP="00D65A35">
      <w:pPr>
        <w:numPr>
          <w:ilvl w:val="0"/>
          <w:numId w:val="26"/>
        </w:numPr>
        <w:tabs>
          <w:tab w:val="left" w:pos="871"/>
        </w:tabs>
        <w:suppressAutoHyphens w:val="0"/>
        <w:spacing w:after="0" w:line="234" w:lineRule="auto"/>
        <w:ind w:firstLine="701"/>
        <w:rPr>
          <w:rFonts w:ascii="Times New Roman" w:hAnsi="Times New Roman"/>
          <w:sz w:val="26"/>
          <w:szCs w:val="26"/>
        </w:rPr>
      </w:pPr>
      <w:r w:rsidRPr="003C543C">
        <w:rPr>
          <w:rFonts w:ascii="Times New Roman" w:hAnsi="Times New Roman"/>
          <w:sz w:val="26"/>
          <w:szCs w:val="26"/>
        </w:rPr>
        <w:t>на направлениях массовых пешеходных потоков через траншеи установить мостки на расстоянии не менее чем 200 метров друг от друга;</w:t>
      </w:r>
    </w:p>
    <w:p w14:paraId="2FAC8D94" w14:textId="77777777" w:rsidR="00D65A35" w:rsidRPr="003C543C" w:rsidRDefault="00D65A35" w:rsidP="00D65A35">
      <w:pPr>
        <w:spacing w:after="0" w:line="13" w:lineRule="exact"/>
        <w:rPr>
          <w:rFonts w:ascii="Times New Roman" w:hAnsi="Times New Roman"/>
          <w:sz w:val="26"/>
          <w:szCs w:val="26"/>
        </w:rPr>
      </w:pPr>
    </w:p>
    <w:p w14:paraId="09C0318C" w14:textId="77777777" w:rsidR="00D65A35" w:rsidRPr="003C543C" w:rsidRDefault="00D65A35" w:rsidP="00D65A35">
      <w:pPr>
        <w:numPr>
          <w:ilvl w:val="0"/>
          <w:numId w:val="26"/>
        </w:numPr>
        <w:tabs>
          <w:tab w:val="left" w:pos="910"/>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в случаях, когда производство работ связано с закрытием, изменением маршрутов пассажирского транспорта, разместить соответствующие объявления в печати с указанием сроков работ;</w:t>
      </w:r>
    </w:p>
    <w:p w14:paraId="2D3985FA" w14:textId="77777777" w:rsidR="00D65A35" w:rsidRPr="003C543C" w:rsidRDefault="00D65A35" w:rsidP="00D65A35">
      <w:pPr>
        <w:spacing w:after="0" w:line="14" w:lineRule="exact"/>
        <w:rPr>
          <w:rFonts w:ascii="Times New Roman" w:hAnsi="Times New Roman"/>
          <w:sz w:val="26"/>
          <w:szCs w:val="26"/>
        </w:rPr>
      </w:pPr>
    </w:p>
    <w:p w14:paraId="12D5918E" w14:textId="77777777" w:rsidR="00D65A35" w:rsidRPr="003C543C" w:rsidRDefault="00D65A35" w:rsidP="00D65A35">
      <w:pPr>
        <w:numPr>
          <w:ilvl w:val="0"/>
          <w:numId w:val="26"/>
        </w:numPr>
        <w:tabs>
          <w:tab w:val="left" w:pos="936"/>
        </w:tabs>
        <w:suppressAutoHyphens w:val="0"/>
        <w:spacing w:after="0" w:line="234" w:lineRule="auto"/>
        <w:ind w:firstLine="701"/>
        <w:rPr>
          <w:rFonts w:ascii="Times New Roman" w:hAnsi="Times New Roman"/>
          <w:sz w:val="26"/>
          <w:szCs w:val="26"/>
        </w:rPr>
      </w:pPr>
      <w:r w:rsidRPr="003C543C">
        <w:rPr>
          <w:rFonts w:ascii="Times New Roman" w:hAnsi="Times New Roman"/>
          <w:sz w:val="26"/>
          <w:szCs w:val="26"/>
        </w:rPr>
        <w:t>оформить в установленном порядке и осуществить снос или пересадку зеленых насаждений.</w:t>
      </w:r>
    </w:p>
    <w:p w14:paraId="263D9DE0" w14:textId="77777777" w:rsidR="00D65A35" w:rsidRPr="003C543C" w:rsidRDefault="00D65A35" w:rsidP="00D65A35">
      <w:pPr>
        <w:spacing w:after="0" w:line="13" w:lineRule="exact"/>
        <w:rPr>
          <w:rFonts w:ascii="Times New Roman" w:hAnsi="Times New Roman"/>
          <w:sz w:val="26"/>
          <w:szCs w:val="26"/>
        </w:rPr>
      </w:pPr>
    </w:p>
    <w:p w14:paraId="24DE5113" w14:textId="77777777" w:rsidR="00D65A35" w:rsidRPr="003C543C" w:rsidRDefault="00D65A35" w:rsidP="00D65A35">
      <w:pPr>
        <w:spacing w:after="0" w:line="237" w:lineRule="auto"/>
        <w:ind w:right="20" w:firstLine="720"/>
        <w:jc w:val="both"/>
        <w:rPr>
          <w:rFonts w:ascii="Times New Roman" w:hAnsi="Times New Roman"/>
          <w:sz w:val="26"/>
          <w:szCs w:val="26"/>
        </w:rPr>
      </w:pPr>
      <w:r w:rsidRPr="003C543C">
        <w:rPr>
          <w:rFonts w:ascii="Times New Roman" w:hAnsi="Times New Roman"/>
          <w:sz w:val="26"/>
          <w:szCs w:val="26"/>
        </w:rPr>
        <w:t>12.7.10.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 Бордюр разбирается, складируется на месте производства работ для дальнейшей установки.</w:t>
      </w:r>
    </w:p>
    <w:p w14:paraId="7FD9104D" w14:textId="77777777" w:rsidR="00D65A35" w:rsidRPr="003C543C" w:rsidRDefault="00D65A35" w:rsidP="00D65A35">
      <w:pPr>
        <w:spacing w:after="0" w:line="13" w:lineRule="exact"/>
        <w:rPr>
          <w:rFonts w:ascii="Times New Roman" w:hAnsi="Times New Roman"/>
          <w:sz w:val="26"/>
          <w:szCs w:val="26"/>
        </w:rPr>
      </w:pPr>
    </w:p>
    <w:p w14:paraId="45536856"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При производстве работ на улицах, застроенных территориях грунт рекомендуется немедленно вывозить. При необходимости строительная организация может обеспечивать планировку грунта на отвале.</w:t>
      </w:r>
    </w:p>
    <w:p w14:paraId="2BD68994" w14:textId="77777777" w:rsidR="00D65A35" w:rsidRPr="003C543C" w:rsidRDefault="00D65A35" w:rsidP="00D65A35">
      <w:pPr>
        <w:spacing w:after="0" w:line="11" w:lineRule="exact"/>
        <w:rPr>
          <w:rFonts w:ascii="Times New Roman" w:hAnsi="Times New Roman"/>
          <w:sz w:val="26"/>
          <w:szCs w:val="26"/>
        </w:rPr>
      </w:pPr>
    </w:p>
    <w:p w14:paraId="6068C08A" w14:textId="77777777" w:rsidR="00D65A35" w:rsidRPr="003C543C" w:rsidRDefault="00D65A35" w:rsidP="00D65A35">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12.7.11. Траншеи под проезжей частью и тротуарами необходимо засыпать песком и песчаным фунтом с послойным уплотнением и поливкой водой. Траншеи на газонах</w:t>
      </w:r>
    </w:p>
    <w:p w14:paraId="2DAF5CCE" w14:textId="77777777" w:rsidR="00D65A35" w:rsidRPr="003C543C" w:rsidRDefault="00D65A35" w:rsidP="00D65A35">
      <w:pPr>
        <w:spacing w:after="0" w:line="234" w:lineRule="auto"/>
        <w:jc w:val="both"/>
        <w:rPr>
          <w:rFonts w:ascii="Times New Roman" w:hAnsi="Times New Roman"/>
          <w:sz w:val="26"/>
          <w:szCs w:val="26"/>
        </w:rPr>
      </w:pPr>
      <w:r w:rsidRPr="003C543C">
        <w:rPr>
          <w:rFonts w:ascii="Times New Roman" w:hAnsi="Times New Roman"/>
          <w:sz w:val="26"/>
          <w:szCs w:val="26"/>
        </w:rPr>
        <w:t>необходимо засыпать местным грунтом с уплотнением, восстановлением плодородного слоя и посевом травы.</w:t>
      </w:r>
    </w:p>
    <w:p w14:paraId="3B88092D" w14:textId="77777777" w:rsidR="00D65A35" w:rsidRPr="003C543C" w:rsidRDefault="00D65A35" w:rsidP="00D65A35">
      <w:pPr>
        <w:spacing w:after="0" w:line="14" w:lineRule="exact"/>
        <w:rPr>
          <w:rFonts w:ascii="Times New Roman" w:hAnsi="Times New Roman"/>
          <w:sz w:val="26"/>
          <w:szCs w:val="26"/>
        </w:rPr>
      </w:pPr>
    </w:p>
    <w:p w14:paraId="6CD4E1FB"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12.7.12. Организации, получившей разрешение на проведение земляных работ, до окончания работ следует произвести геодезическую съемку. Засыпка траншеи до выполнения геодезической съемки не допускается.</w:t>
      </w:r>
    </w:p>
    <w:p w14:paraId="3DEE43D5" w14:textId="77777777" w:rsidR="00D65A35" w:rsidRPr="003C543C" w:rsidRDefault="00D65A35" w:rsidP="00D65A35">
      <w:pPr>
        <w:spacing w:after="0" w:line="14" w:lineRule="exact"/>
        <w:rPr>
          <w:rFonts w:ascii="Times New Roman" w:hAnsi="Times New Roman"/>
          <w:sz w:val="26"/>
          <w:szCs w:val="26"/>
        </w:rPr>
      </w:pPr>
    </w:p>
    <w:p w14:paraId="78AD20B6"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12.7.13.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14:paraId="24CCDA42" w14:textId="77777777" w:rsidR="00D65A35" w:rsidRPr="003C543C" w:rsidRDefault="00D65A35" w:rsidP="00D65A35">
      <w:pPr>
        <w:spacing w:after="0" w:line="14" w:lineRule="exact"/>
        <w:rPr>
          <w:rFonts w:ascii="Times New Roman" w:hAnsi="Times New Roman"/>
          <w:sz w:val="26"/>
          <w:szCs w:val="26"/>
        </w:rPr>
      </w:pPr>
    </w:p>
    <w:p w14:paraId="61DDDE6E"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12.7.14.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14:paraId="17AB149B" w14:textId="77777777" w:rsidR="00D65A35" w:rsidRPr="003C543C" w:rsidRDefault="00D65A35" w:rsidP="00D65A35">
      <w:pPr>
        <w:spacing w:after="0" w:line="14" w:lineRule="exact"/>
        <w:rPr>
          <w:rFonts w:ascii="Times New Roman" w:hAnsi="Times New Roman"/>
          <w:sz w:val="26"/>
          <w:szCs w:val="26"/>
        </w:rPr>
      </w:pPr>
    </w:p>
    <w:p w14:paraId="19422E57"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 xml:space="preserve">12.7.15.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либо появившиеся в течение 2 лет после проведения </w:t>
      </w:r>
      <w:r w:rsidRPr="003C543C">
        <w:rPr>
          <w:rFonts w:ascii="Times New Roman" w:hAnsi="Times New Roman"/>
          <w:sz w:val="26"/>
          <w:szCs w:val="26"/>
        </w:rPr>
        <w:lastRenderedPageBreak/>
        <w:t>ремонтно-восстановительных работ, должны устраняться организациями, получившими разрешение на производство работ, в течение суток.</w:t>
      </w:r>
    </w:p>
    <w:p w14:paraId="1AF883A5" w14:textId="77777777" w:rsidR="00D65A35" w:rsidRPr="003C543C" w:rsidRDefault="00D65A35" w:rsidP="00D65A35">
      <w:pPr>
        <w:spacing w:after="0" w:line="17" w:lineRule="exact"/>
        <w:rPr>
          <w:rFonts w:ascii="Times New Roman" w:hAnsi="Times New Roman"/>
          <w:sz w:val="26"/>
          <w:szCs w:val="26"/>
        </w:rPr>
      </w:pPr>
    </w:p>
    <w:p w14:paraId="4ADF01B8"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12.7.16. Наледи, образовавшиеся из-за аварий на подземных коммуникациях, должны быть ликвидированы организациями - владельцами коммуникаций либо специализированными организациями за счет владельцев коммуникаций.</w:t>
      </w:r>
    </w:p>
    <w:p w14:paraId="6851D332" w14:textId="77777777" w:rsidR="00D65A35" w:rsidRPr="003C543C" w:rsidRDefault="00D65A35" w:rsidP="00D65A35">
      <w:pPr>
        <w:spacing w:after="0" w:line="14" w:lineRule="exact"/>
        <w:rPr>
          <w:rFonts w:ascii="Times New Roman" w:hAnsi="Times New Roman"/>
          <w:sz w:val="26"/>
          <w:szCs w:val="26"/>
        </w:rPr>
      </w:pPr>
    </w:p>
    <w:p w14:paraId="26201FD3"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12.7.17. Проведение работ при строительстве, ремонте, реконструкции коммуникаций по просроченным ордерам является самовольным проведением земляных работ.</w:t>
      </w:r>
    </w:p>
    <w:p w14:paraId="3971A264" w14:textId="77777777" w:rsidR="00D65A35" w:rsidRPr="003C543C" w:rsidRDefault="00D65A35" w:rsidP="00D65A35">
      <w:pPr>
        <w:spacing w:after="0" w:line="282" w:lineRule="exact"/>
        <w:rPr>
          <w:rFonts w:ascii="Times New Roman" w:hAnsi="Times New Roman"/>
          <w:sz w:val="26"/>
          <w:szCs w:val="26"/>
        </w:rPr>
      </w:pPr>
    </w:p>
    <w:p w14:paraId="576FADC5" w14:textId="77777777" w:rsidR="00D65A35" w:rsidRPr="003C543C" w:rsidRDefault="00D65A35" w:rsidP="00D65A35">
      <w:pPr>
        <w:tabs>
          <w:tab w:val="left" w:pos="200"/>
        </w:tabs>
        <w:spacing w:after="0"/>
        <w:ind w:right="-699"/>
        <w:jc w:val="center"/>
        <w:rPr>
          <w:rFonts w:ascii="Times New Roman" w:hAnsi="Times New Roman"/>
          <w:sz w:val="26"/>
          <w:szCs w:val="26"/>
        </w:rPr>
      </w:pPr>
      <w:r w:rsidRPr="003C543C">
        <w:rPr>
          <w:rFonts w:ascii="Times New Roman" w:hAnsi="Times New Roman"/>
          <w:b/>
          <w:bCs/>
          <w:sz w:val="26"/>
          <w:szCs w:val="26"/>
        </w:rPr>
        <w:t>12.8.</w:t>
      </w:r>
      <w:r w:rsidRPr="003C543C">
        <w:rPr>
          <w:rFonts w:ascii="Times New Roman" w:hAnsi="Times New Roman"/>
          <w:sz w:val="26"/>
          <w:szCs w:val="26"/>
        </w:rPr>
        <w:tab/>
      </w:r>
      <w:r w:rsidRPr="003C543C">
        <w:rPr>
          <w:rFonts w:ascii="Times New Roman" w:hAnsi="Times New Roman"/>
          <w:b/>
          <w:bCs/>
          <w:sz w:val="26"/>
          <w:szCs w:val="26"/>
        </w:rPr>
        <w:t>Содержание и эксплуатация дорог</w:t>
      </w:r>
      <w:r w:rsidR="009E12F1" w:rsidRPr="003C543C">
        <w:rPr>
          <w:rFonts w:ascii="Times New Roman" w:hAnsi="Times New Roman"/>
          <w:b/>
          <w:bCs/>
          <w:sz w:val="26"/>
          <w:szCs w:val="26"/>
        </w:rPr>
        <w:t>:</w:t>
      </w:r>
    </w:p>
    <w:p w14:paraId="726A376E" w14:textId="77777777" w:rsidR="00D65A35" w:rsidRPr="003C543C" w:rsidRDefault="00D65A35" w:rsidP="00D65A35">
      <w:pPr>
        <w:spacing w:after="0" w:line="283" w:lineRule="exact"/>
        <w:rPr>
          <w:rFonts w:ascii="Times New Roman" w:hAnsi="Times New Roman"/>
          <w:sz w:val="26"/>
          <w:szCs w:val="26"/>
        </w:rPr>
      </w:pPr>
    </w:p>
    <w:p w14:paraId="6FDD6122" w14:textId="77777777" w:rsidR="00D65A35" w:rsidRPr="003C543C" w:rsidRDefault="00D65A35" w:rsidP="00D65A35">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 xml:space="preserve">12.8.1. С целью сохранения дорожных покрытий на территории муниципального образования </w:t>
      </w:r>
      <w:r w:rsidRPr="008845CC">
        <w:rPr>
          <w:rFonts w:ascii="Times New Roman" w:hAnsi="Times New Roman"/>
          <w:b/>
          <w:i/>
          <w:sz w:val="26"/>
          <w:szCs w:val="26"/>
        </w:rPr>
        <w:t>запрещаются:</w:t>
      </w:r>
    </w:p>
    <w:p w14:paraId="1AE43E07" w14:textId="77777777" w:rsidR="00D65A35" w:rsidRPr="003C543C" w:rsidRDefault="00D65A35" w:rsidP="00D65A35">
      <w:pPr>
        <w:spacing w:after="0" w:line="2" w:lineRule="exact"/>
        <w:rPr>
          <w:rFonts w:ascii="Times New Roman" w:hAnsi="Times New Roman"/>
          <w:sz w:val="26"/>
          <w:szCs w:val="26"/>
        </w:rPr>
      </w:pPr>
    </w:p>
    <w:p w14:paraId="412C62F1" w14:textId="77777777" w:rsidR="00D65A35" w:rsidRPr="003C543C" w:rsidRDefault="00D65A35" w:rsidP="008845CC">
      <w:pPr>
        <w:numPr>
          <w:ilvl w:val="0"/>
          <w:numId w:val="27"/>
        </w:numPr>
        <w:tabs>
          <w:tab w:val="left" w:pos="860"/>
        </w:tabs>
        <w:suppressAutoHyphens w:val="0"/>
        <w:spacing w:after="0" w:line="240" w:lineRule="auto"/>
        <w:ind w:left="860" w:hanging="147"/>
        <w:jc w:val="both"/>
        <w:rPr>
          <w:rFonts w:ascii="Times New Roman" w:hAnsi="Times New Roman"/>
          <w:sz w:val="26"/>
          <w:szCs w:val="26"/>
        </w:rPr>
      </w:pPr>
      <w:r w:rsidRPr="003C543C">
        <w:rPr>
          <w:rFonts w:ascii="Times New Roman" w:hAnsi="Times New Roman"/>
          <w:sz w:val="26"/>
          <w:szCs w:val="26"/>
        </w:rPr>
        <w:t>подвоз груза волоком;</w:t>
      </w:r>
    </w:p>
    <w:p w14:paraId="5EDC8D91" w14:textId="77777777" w:rsidR="00D65A35" w:rsidRPr="003C543C" w:rsidRDefault="00D65A35" w:rsidP="008845CC">
      <w:pPr>
        <w:spacing w:after="0" w:line="12" w:lineRule="exact"/>
        <w:jc w:val="both"/>
        <w:rPr>
          <w:rFonts w:ascii="Times New Roman" w:hAnsi="Times New Roman"/>
          <w:sz w:val="26"/>
          <w:szCs w:val="26"/>
        </w:rPr>
      </w:pPr>
    </w:p>
    <w:p w14:paraId="4E2FE198" w14:textId="77777777" w:rsidR="00D65A35" w:rsidRPr="003C543C" w:rsidRDefault="00D65A35" w:rsidP="008845CC">
      <w:pPr>
        <w:numPr>
          <w:ilvl w:val="0"/>
          <w:numId w:val="27"/>
        </w:numPr>
        <w:tabs>
          <w:tab w:val="left" w:pos="977"/>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14:paraId="1DEE6FF8" w14:textId="77777777" w:rsidR="00D65A35" w:rsidRPr="003C543C" w:rsidRDefault="00D65A35" w:rsidP="008845CC">
      <w:pPr>
        <w:spacing w:after="0" w:line="14" w:lineRule="exact"/>
        <w:jc w:val="both"/>
        <w:rPr>
          <w:rFonts w:ascii="Times New Roman" w:hAnsi="Times New Roman"/>
          <w:sz w:val="26"/>
          <w:szCs w:val="26"/>
        </w:rPr>
      </w:pPr>
    </w:p>
    <w:p w14:paraId="5F4A3836" w14:textId="77777777" w:rsidR="00D65A35" w:rsidRPr="003C543C" w:rsidRDefault="00D65A35" w:rsidP="008845CC">
      <w:pPr>
        <w:numPr>
          <w:ilvl w:val="0"/>
          <w:numId w:val="27"/>
        </w:numPr>
        <w:tabs>
          <w:tab w:val="left" w:pos="938"/>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перегон по улицам населенных пунктов, имеющим твердое покрытие, машин на гусеничном ходу;</w:t>
      </w:r>
    </w:p>
    <w:p w14:paraId="3D5B5585" w14:textId="77777777" w:rsidR="00D65A35" w:rsidRPr="003C543C" w:rsidRDefault="00D65A35" w:rsidP="00D65A35">
      <w:pPr>
        <w:spacing w:after="0" w:line="13" w:lineRule="exact"/>
        <w:rPr>
          <w:rFonts w:ascii="Times New Roman" w:hAnsi="Times New Roman"/>
          <w:sz w:val="26"/>
          <w:szCs w:val="26"/>
        </w:rPr>
      </w:pPr>
    </w:p>
    <w:p w14:paraId="73ECAA5A" w14:textId="77777777" w:rsidR="00D65A35" w:rsidRPr="003C543C" w:rsidRDefault="00D65A35" w:rsidP="008845CC">
      <w:pPr>
        <w:numPr>
          <w:ilvl w:val="0"/>
          <w:numId w:val="27"/>
        </w:numPr>
        <w:tabs>
          <w:tab w:val="left" w:pos="905"/>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движение и стоянка большегрузного транспорта на внутриквартальных пешеходных дорожках, тротуарах.</w:t>
      </w:r>
    </w:p>
    <w:p w14:paraId="59503322" w14:textId="77777777" w:rsidR="00D65A35" w:rsidRPr="003C543C" w:rsidRDefault="00D65A35" w:rsidP="00D65A35">
      <w:pPr>
        <w:spacing w:after="0" w:line="13" w:lineRule="exact"/>
        <w:rPr>
          <w:rFonts w:ascii="Times New Roman" w:hAnsi="Times New Roman"/>
          <w:sz w:val="26"/>
          <w:szCs w:val="26"/>
        </w:rPr>
      </w:pPr>
    </w:p>
    <w:p w14:paraId="74C683AD"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12.8.2.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договорам с администрацией.</w:t>
      </w:r>
    </w:p>
    <w:p w14:paraId="7EB68C5D" w14:textId="77777777" w:rsidR="00D65A35" w:rsidRPr="003C543C" w:rsidRDefault="00D65A35" w:rsidP="00D65A35">
      <w:pPr>
        <w:spacing w:after="0" w:line="13" w:lineRule="exact"/>
        <w:rPr>
          <w:rFonts w:ascii="Times New Roman" w:hAnsi="Times New Roman"/>
          <w:sz w:val="26"/>
          <w:szCs w:val="26"/>
        </w:rPr>
      </w:pPr>
    </w:p>
    <w:p w14:paraId="3C33CA31"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 xml:space="preserve">12.8.3.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 организациям по согласованию с владельцами (собственниками) земельных участков, зданий и сооружений, а в спорных случаях - по решению суда. Самовольная установка дорожных знаков </w:t>
      </w:r>
      <w:r w:rsidRPr="003C543C">
        <w:rPr>
          <w:rFonts w:ascii="Times New Roman" w:hAnsi="Times New Roman"/>
          <w:i/>
          <w:sz w:val="26"/>
          <w:szCs w:val="26"/>
        </w:rPr>
        <w:t>запрещена.</w:t>
      </w:r>
    </w:p>
    <w:p w14:paraId="29E07DC3" w14:textId="77777777" w:rsidR="00D65A35" w:rsidRPr="003C543C" w:rsidRDefault="00D65A35" w:rsidP="00D65A35">
      <w:pPr>
        <w:spacing w:after="0" w:line="17" w:lineRule="exact"/>
        <w:rPr>
          <w:rFonts w:ascii="Times New Roman" w:hAnsi="Times New Roman"/>
          <w:sz w:val="26"/>
          <w:szCs w:val="26"/>
        </w:rPr>
      </w:pPr>
    </w:p>
    <w:p w14:paraId="24457204"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 xml:space="preserve">12.8.4.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в исправном состоянии и закрытыми. Крышки люков, колодцев, расположенных на проезжей части улиц и тротуаров, в случае их повреждения или разрушения должны быть немедленно ограждены и в течение </w:t>
      </w:r>
      <w:r w:rsidRPr="003C543C">
        <w:rPr>
          <w:rFonts w:ascii="Times New Roman" w:hAnsi="Times New Roman"/>
          <w:i/>
          <w:sz w:val="26"/>
          <w:szCs w:val="26"/>
        </w:rPr>
        <w:t>6 часов</w:t>
      </w:r>
      <w:r w:rsidRPr="003C543C">
        <w:rPr>
          <w:rFonts w:ascii="Times New Roman" w:hAnsi="Times New Roman"/>
          <w:sz w:val="26"/>
          <w:szCs w:val="26"/>
        </w:rPr>
        <w:t xml:space="preserve"> восстановлены организациями, в ведении которых находятся коммуникации.</w:t>
      </w:r>
    </w:p>
    <w:p w14:paraId="1733C492" w14:textId="77777777" w:rsidR="00D65A35" w:rsidRPr="003C543C" w:rsidRDefault="00D65A35" w:rsidP="00D65A35">
      <w:pPr>
        <w:spacing w:after="0" w:line="282" w:lineRule="exact"/>
        <w:rPr>
          <w:rFonts w:ascii="Times New Roman" w:hAnsi="Times New Roman"/>
          <w:sz w:val="26"/>
          <w:szCs w:val="26"/>
        </w:rPr>
      </w:pPr>
    </w:p>
    <w:p w14:paraId="3808C299" w14:textId="77777777" w:rsidR="00D65A35" w:rsidRPr="003C543C" w:rsidRDefault="00D65A35" w:rsidP="00D65A35">
      <w:pPr>
        <w:spacing w:after="0"/>
        <w:ind w:right="-699"/>
        <w:jc w:val="center"/>
        <w:rPr>
          <w:rFonts w:ascii="Times New Roman" w:hAnsi="Times New Roman"/>
          <w:sz w:val="26"/>
          <w:szCs w:val="26"/>
        </w:rPr>
      </w:pPr>
      <w:r w:rsidRPr="003C543C">
        <w:rPr>
          <w:rFonts w:ascii="Times New Roman" w:hAnsi="Times New Roman"/>
          <w:b/>
          <w:bCs/>
          <w:sz w:val="26"/>
          <w:szCs w:val="26"/>
        </w:rPr>
        <w:t>12.9. Содержание автотранспортных средств</w:t>
      </w:r>
      <w:r w:rsidR="003319AC" w:rsidRPr="003C543C">
        <w:rPr>
          <w:rFonts w:ascii="Times New Roman" w:hAnsi="Times New Roman"/>
          <w:b/>
          <w:bCs/>
          <w:sz w:val="26"/>
          <w:szCs w:val="26"/>
        </w:rPr>
        <w:t>:</w:t>
      </w:r>
    </w:p>
    <w:p w14:paraId="431E2BD8" w14:textId="77777777" w:rsidR="00D65A35" w:rsidRPr="003C543C" w:rsidRDefault="00D65A35" w:rsidP="00D65A35">
      <w:pPr>
        <w:spacing w:after="0" w:line="281" w:lineRule="exact"/>
        <w:rPr>
          <w:rFonts w:ascii="Times New Roman" w:hAnsi="Times New Roman"/>
          <w:sz w:val="26"/>
          <w:szCs w:val="26"/>
        </w:rPr>
      </w:pPr>
    </w:p>
    <w:p w14:paraId="7784C326" w14:textId="77777777" w:rsidR="00D65A35" w:rsidRPr="003C543C" w:rsidRDefault="00D65A35" w:rsidP="00D65A35">
      <w:pPr>
        <w:spacing w:after="0" w:line="234" w:lineRule="auto"/>
        <w:ind w:firstLine="708"/>
        <w:jc w:val="both"/>
        <w:rPr>
          <w:rFonts w:ascii="Times New Roman" w:hAnsi="Times New Roman"/>
          <w:sz w:val="26"/>
          <w:szCs w:val="26"/>
        </w:rPr>
      </w:pPr>
      <w:r w:rsidRPr="003C543C">
        <w:rPr>
          <w:rFonts w:ascii="Times New Roman" w:hAnsi="Times New Roman"/>
          <w:sz w:val="26"/>
          <w:szCs w:val="26"/>
        </w:rPr>
        <w:t>12.9.1. Руководители автотранспортных предприятий, владельцы транспорта обязаны выпускать машины и другой транспорт на улицы населенных пунктов в чистом и технически исправном состоянии, производить качественную уборку и мойку подвижного состава перед выездом на линию и в течение дня по необходимости.</w:t>
      </w:r>
    </w:p>
    <w:p w14:paraId="3B3F8629" w14:textId="77777777" w:rsidR="00D65A35" w:rsidRPr="003C543C" w:rsidRDefault="00D65A35" w:rsidP="00D65A35">
      <w:pPr>
        <w:spacing w:after="0" w:line="14" w:lineRule="exact"/>
        <w:jc w:val="both"/>
        <w:rPr>
          <w:rFonts w:ascii="Times New Roman" w:hAnsi="Times New Roman"/>
          <w:sz w:val="26"/>
          <w:szCs w:val="26"/>
        </w:rPr>
      </w:pPr>
    </w:p>
    <w:p w14:paraId="0F0AA864"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12.9.2. При наличии автомоек на территории муниципального образования, мойка автотранспорта осуществляется в специальных боксах, исключающих загрязнение окружающей среды.</w:t>
      </w:r>
    </w:p>
    <w:p w14:paraId="26EAC179" w14:textId="77777777" w:rsidR="00D65A35" w:rsidRPr="003C543C" w:rsidRDefault="00D65A35" w:rsidP="00D65A35">
      <w:pPr>
        <w:spacing w:after="0" w:line="2" w:lineRule="exact"/>
        <w:jc w:val="both"/>
        <w:rPr>
          <w:rFonts w:ascii="Times New Roman" w:hAnsi="Times New Roman"/>
          <w:sz w:val="26"/>
          <w:szCs w:val="26"/>
        </w:rPr>
      </w:pPr>
    </w:p>
    <w:p w14:paraId="170CFAD4" w14:textId="77777777" w:rsidR="00D65A35" w:rsidRPr="003C543C" w:rsidRDefault="00D65A35" w:rsidP="00D65A35">
      <w:pPr>
        <w:tabs>
          <w:tab w:val="left" w:pos="1540"/>
        </w:tabs>
        <w:spacing w:after="0"/>
        <w:ind w:left="700"/>
        <w:jc w:val="both"/>
        <w:rPr>
          <w:rFonts w:ascii="Times New Roman" w:hAnsi="Times New Roman"/>
          <w:sz w:val="26"/>
          <w:szCs w:val="26"/>
        </w:rPr>
      </w:pPr>
      <w:r w:rsidRPr="003C543C">
        <w:rPr>
          <w:rFonts w:ascii="Times New Roman" w:hAnsi="Times New Roman"/>
          <w:sz w:val="26"/>
          <w:szCs w:val="26"/>
        </w:rPr>
        <w:t>12.9.3.</w:t>
      </w:r>
      <w:r w:rsidRPr="003C543C">
        <w:rPr>
          <w:rFonts w:ascii="Times New Roman" w:hAnsi="Times New Roman"/>
          <w:sz w:val="26"/>
          <w:szCs w:val="26"/>
        </w:rPr>
        <w:tab/>
      </w:r>
      <w:r w:rsidRPr="008845CC">
        <w:rPr>
          <w:rFonts w:ascii="Times New Roman" w:hAnsi="Times New Roman"/>
          <w:b/>
          <w:i/>
          <w:sz w:val="26"/>
          <w:szCs w:val="26"/>
        </w:rPr>
        <w:t>Запрещается:</w:t>
      </w:r>
    </w:p>
    <w:p w14:paraId="67FF4F82" w14:textId="77777777" w:rsidR="00D65A35" w:rsidRPr="003C543C" w:rsidRDefault="00D65A35" w:rsidP="008845CC">
      <w:pPr>
        <w:numPr>
          <w:ilvl w:val="0"/>
          <w:numId w:val="28"/>
        </w:numPr>
        <w:tabs>
          <w:tab w:val="left" w:pos="0"/>
        </w:tabs>
        <w:suppressAutoHyphens w:val="0"/>
        <w:spacing w:after="0" w:line="240" w:lineRule="auto"/>
        <w:ind w:firstLine="701"/>
        <w:jc w:val="both"/>
        <w:rPr>
          <w:rFonts w:ascii="Times New Roman" w:hAnsi="Times New Roman"/>
          <w:sz w:val="26"/>
          <w:szCs w:val="26"/>
        </w:rPr>
      </w:pPr>
      <w:r w:rsidRPr="003C543C">
        <w:rPr>
          <w:rFonts w:ascii="Times New Roman" w:hAnsi="Times New Roman"/>
          <w:sz w:val="26"/>
          <w:szCs w:val="26"/>
        </w:rPr>
        <w:t>перевозка грузов без соблюдения мер бе</w:t>
      </w:r>
      <w:r w:rsidR="008845CC">
        <w:rPr>
          <w:rFonts w:ascii="Times New Roman" w:hAnsi="Times New Roman"/>
          <w:sz w:val="26"/>
          <w:szCs w:val="26"/>
        </w:rPr>
        <w:t xml:space="preserve">зопасности, предотвращающих его </w:t>
      </w:r>
      <w:r w:rsidRPr="003C543C">
        <w:rPr>
          <w:rFonts w:ascii="Times New Roman" w:hAnsi="Times New Roman"/>
          <w:sz w:val="26"/>
          <w:szCs w:val="26"/>
        </w:rPr>
        <w:t>падение;</w:t>
      </w:r>
    </w:p>
    <w:p w14:paraId="489A2CC8" w14:textId="77777777" w:rsidR="00D65A35" w:rsidRPr="003C543C" w:rsidRDefault="00D65A35" w:rsidP="00D65A35">
      <w:pPr>
        <w:spacing w:after="0" w:line="12" w:lineRule="exact"/>
        <w:jc w:val="both"/>
        <w:rPr>
          <w:rFonts w:ascii="Times New Roman" w:hAnsi="Times New Roman"/>
          <w:sz w:val="26"/>
          <w:szCs w:val="26"/>
        </w:rPr>
      </w:pPr>
    </w:p>
    <w:p w14:paraId="5DB4C67A" w14:textId="77777777" w:rsidR="00D65A35" w:rsidRPr="003C543C" w:rsidRDefault="00D65A35" w:rsidP="00D65A35">
      <w:pPr>
        <w:numPr>
          <w:ilvl w:val="0"/>
          <w:numId w:val="28"/>
        </w:numPr>
        <w:tabs>
          <w:tab w:val="left" w:pos="965"/>
        </w:tabs>
        <w:suppressAutoHyphens w:val="0"/>
        <w:spacing w:after="0" w:line="234" w:lineRule="auto"/>
        <w:ind w:right="20" w:firstLine="701"/>
        <w:jc w:val="both"/>
        <w:rPr>
          <w:rFonts w:ascii="Times New Roman" w:hAnsi="Times New Roman"/>
          <w:sz w:val="26"/>
          <w:szCs w:val="26"/>
        </w:rPr>
      </w:pPr>
      <w:r w:rsidRPr="003C543C">
        <w:rPr>
          <w:rFonts w:ascii="Times New Roman" w:hAnsi="Times New Roman"/>
          <w:sz w:val="26"/>
          <w:szCs w:val="26"/>
        </w:rPr>
        <w:t>движение по дорогам с усовершенствованным покрытием тракторов и других самоходных машин на гусеничном ходу;</w:t>
      </w:r>
    </w:p>
    <w:p w14:paraId="7B2F1DA5" w14:textId="77777777" w:rsidR="00D65A35" w:rsidRPr="003C543C" w:rsidRDefault="00D65A35" w:rsidP="00D65A35">
      <w:pPr>
        <w:spacing w:after="0" w:line="13" w:lineRule="exact"/>
        <w:jc w:val="both"/>
        <w:rPr>
          <w:rFonts w:ascii="Times New Roman" w:hAnsi="Times New Roman"/>
          <w:sz w:val="26"/>
          <w:szCs w:val="26"/>
        </w:rPr>
      </w:pPr>
    </w:p>
    <w:p w14:paraId="59912F49" w14:textId="77777777" w:rsidR="00D65A35" w:rsidRPr="003C543C" w:rsidRDefault="00D65A35" w:rsidP="00D65A35">
      <w:pPr>
        <w:numPr>
          <w:ilvl w:val="0"/>
          <w:numId w:val="28"/>
        </w:numPr>
        <w:tabs>
          <w:tab w:val="left" w:pos="972"/>
        </w:tabs>
        <w:suppressAutoHyphens w:val="0"/>
        <w:spacing w:after="0" w:line="234" w:lineRule="auto"/>
        <w:ind w:firstLine="701"/>
        <w:jc w:val="both"/>
        <w:rPr>
          <w:rFonts w:ascii="Times New Roman" w:hAnsi="Times New Roman"/>
          <w:sz w:val="26"/>
          <w:szCs w:val="26"/>
        </w:rPr>
      </w:pPr>
      <w:r w:rsidRPr="003C543C">
        <w:rPr>
          <w:rFonts w:ascii="Times New Roman" w:hAnsi="Times New Roman"/>
          <w:sz w:val="26"/>
          <w:szCs w:val="26"/>
        </w:rPr>
        <w:lastRenderedPageBreak/>
        <w:t>производить ремонт автотранспорта с использованием лакокрасочных изделий, горючесмазочных средств в не отведенных для этого местах;</w:t>
      </w:r>
    </w:p>
    <w:p w14:paraId="31CFF689" w14:textId="77777777" w:rsidR="00D65A35" w:rsidRPr="003C543C" w:rsidRDefault="00D65A35" w:rsidP="00D65A35">
      <w:pPr>
        <w:spacing w:after="0" w:line="1" w:lineRule="exact"/>
        <w:jc w:val="both"/>
        <w:rPr>
          <w:rFonts w:ascii="Times New Roman" w:hAnsi="Times New Roman"/>
          <w:sz w:val="26"/>
          <w:szCs w:val="26"/>
        </w:rPr>
      </w:pPr>
    </w:p>
    <w:p w14:paraId="1231B8A5" w14:textId="77777777" w:rsidR="00D65A35" w:rsidRPr="003C543C" w:rsidRDefault="00D65A35" w:rsidP="00D65A35">
      <w:pPr>
        <w:numPr>
          <w:ilvl w:val="0"/>
          <w:numId w:val="28"/>
        </w:numPr>
        <w:tabs>
          <w:tab w:val="left" w:pos="0"/>
        </w:tabs>
        <w:suppressAutoHyphens w:val="0"/>
        <w:spacing w:after="0" w:line="240" w:lineRule="auto"/>
        <w:ind w:firstLine="720"/>
        <w:jc w:val="both"/>
        <w:rPr>
          <w:rFonts w:ascii="Times New Roman" w:hAnsi="Times New Roman"/>
          <w:sz w:val="26"/>
          <w:szCs w:val="26"/>
        </w:rPr>
      </w:pPr>
      <w:r w:rsidRPr="003C543C">
        <w:rPr>
          <w:rFonts w:ascii="Times New Roman" w:hAnsi="Times New Roman"/>
          <w:sz w:val="26"/>
          <w:szCs w:val="26"/>
        </w:rPr>
        <w:t>производить  мойку транспортных  средств в открытых  водоемах, во дворах жилых</w:t>
      </w:r>
      <w:r w:rsidR="00316D84">
        <w:rPr>
          <w:rFonts w:ascii="Times New Roman" w:hAnsi="Times New Roman"/>
          <w:sz w:val="26"/>
          <w:szCs w:val="26"/>
        </w:rPr>
        <w:t xml:space="preserve"> </w:t>
      </w:r>
      <w:r w:rsidRPr="003C543C">
        <w:rPr>
          <w:rFonts w:ascii="Times New Roman" w:hAnsi="Times New Roman"/>
          <w:sz w:val="26"/>
          <w:szCs w:val="26"/>
        </w:rPr>
        <w:t>домов;</w:t>
      </w:r>
    </w:p>
    <w:p w14:paraId="18854160" w14:textId="77777777" w:rsidR="00D65A35" w:rsidRPr="003C543C" w:rsidRDefault="00D65A35" w:rsidP="00D65A35">
      <w:pPr>
        <w:spacing w:after="0" w:line="12" w:lineRule="exact"/>
        <w:jc w:val="both"/>
        <w:rPr>
          <w:rFonts w:ascii="Times New Roman" w:hAnsi="Times New Roman"/>
          <w:sz w:val="26"/>
          <w:szCs w:val="26"/>
        </w:rPr>
      </w:pPr>
    </w:p>
    <w:p w14:paraId="4B29B287" w14:textId="77777777" w:rsidR="00D65A35" w:rsidRPr="003C543C" w:rsidRDefault="00D65A35" w:rsidP="00D65A35">
      <w:pPr>
        <w:numPr>
          <w:ilvl w:val="0"/>
          <w:numId w:val="28"/>
        </w:numPr>
        <w:tabs>
          <w:tab w:val="left" w:pos="953"/>
        </w:tabs>
        <w:suppressAutoHyphens w:val="0"/>
        <w:spacing w:after="0" w:line="236" w:lineRule="auto"/>
        <w:ind w:right="20" w:firstLine="701"/>
        <w:jc w:val="both"/>
        <w:rPr>
          <w:rFonts w:ascii="Times New Roman" w:hAnsi="Times New Roman"/>
          <w:sz w:val="26"/>
          <w:szCs w:val="26"/>
        </w:rPr>
      </w:pPr>
      <w:r w:rsidRPr="003C543C">
        <w:rPr>
          <w:rFonts w:ascii="Times New Roman" w:hAnsi="Times New Roman"/>
          <w:sz w:val="26"/>
          <w:szCs w:val="26"/>
        </w:rPr>
        <w:t>парковка (стоянка) автотранспорта на газонах или участках городских зеленых насаждений, спортивных и детских игровых площадках, тротуарах, на местах, затрудняющих подъезд к площадкам для складирования твердых бытовых отходов;</w:t>
      </w:r>
    </w:p>
    <w:p w14:paraId="19B2B6CB" w14:textId="77777777" w:rsidR="00D65A35" w:rsidRPr="003C543C" w:rsidRDefault="00D65A35" w:rsidP="00D65A35">
      <w:pPr>
        <w:spacing w:after="0" w:line="13" w:lineRule="exact"/>
        <w:jc w:val="both"/>
        <w:rPr>
          <w:rFonts w:ascii="Times New Roman" w:hAnsi="Times New Roman"/>
          <w:sz w:val="26"/>
          <w:szCs w:val="26"/>
        </w:rPr>
      </w:pPr>
    </w:p>
    <w:p w14:paraId="781B43BD" w14:textId="77777777" w:rsidR="00D65A35" w:rsidRPr="003C543C" w:rsidRDefault="00D65A35" w:rsidP="00D65A35">
      <w:pPr>
        <w:numPr>
          <w:ilvl w:val="0"/>
          <w:numId w:val="28"/>
        </w:numPr>
        <w:tabs>
          <w:tab w:val="left" w:pos="881"/>
        </w:tabs>
        <w:suppressAutoHyphens w:val="0"/>
        <w:spacing w:after="0" w:line="234" w:lineRule="auto"/>
        <w:ind w:right="20" w:firstLine="701"/>
        <w:jc w:val="both"/>
        <w:rPr>
          <w:rFonts w:ascii="Times New Roman" w:hAnsi="Times New Roman"/>
          <w:sz w:val="26"/>
          <w:szCs w:val="26"/>
        </w:rPr>
      </w:pPr>
      <w:r w:rsidRPr="003C543C">
        <w:rPr>
          <w:rFonts w:ascii="Times New Roman" w:hAnsi="Times New Roman"/>
          <w:sz w:val="26"/>
          <w:szCs w:val="26"/>
        </w:rPr>
        <w:t>движение транспортных средств по газонам, придомовым территориям с травяным и земляным покрытием, тротуарам и другим объектам благоустройства;</w:t>
      </w:r>
    </w:p>
    <w:p w14:paraId="49029A21" w14:textId="77777777" w:rsidR="00D65A35" w:rsidRPr="003C543C" w:rsidRDefault="00D65A35" w:rsidP="00D65A35">
      <w:pPr>
        <w:spacing w:after="0" w:line="14" w:lineRule="exact"/>
        <w:jc w:val="both"/>
        <w:rPr>
          <w:rFonts w:ascii="Times New Roman" w:hAnsi="Times New Roman"/>
          <w:sz w:val="26"/>
          <w:szCs w:val="26"/>
        </w:rPr>
      </w:pPr>
    </w:p>
    <w:p w14:paraId="03DFB032" w14:textId="77777777" w:rsidR="00D65A35" w:rsidRPr="003C543C" w:rsidRDefault="00D65A35" w:rsidP="00D65A35">
      <w:pPr>
        <w:numPr>
          <w:ilvl w:val="0"/>
          <w:numId w:val="28"/>
        </w:numPr>
        <w:tabs>
          <w:tab w:val="left" w:pos="898"/>
        </w:tabs>
        <w:suppressAutoHyphens w:val="0"/>
        <w:spacing w:after="0" w:line="238" w:lineRule="auto"/>
        <w:ind w:firstLine="701"/>
        <w:jc w:val="both"/>
        <w:rPr>
          <w:rFonts w:ascii="Times New Roman" w:hAnsi="Times New Roman"/>
          <w:sz w:val="26"/>
          <w:szCs w:val="26"/>
        </w:rPr>
      </w:pPr>
      <w:r w:rsidRPr="003C543C">
        <w:rPr>
          <w:rFonts w:ascii="Times New Roman" w:hAnsi="Times New Roman"/>
          <w:sz w:val="26"/>
          <w:szCs w:val="26"/>
        </w:rPr>
        <w:t>стоянка и хранение технически неисправных и разукомплектованных транспортных средств, а также их частей и агрегатов на придомовых территориях вне специально отведенных мест. В случае невозможности установления владельца или непринятия им мер по удалению транспортного средства (его частей и агрегатов) последние подлежат вывозу в специально отведенные места для решения вопроса о признании их бесхозными в установленном законом порядке.</w:t>
      </w:r>
    </w:p>
    <w:p w14:paraId="3777173A" w14:textId="77777777" w:rsidR="00D65A35" w:rsidRPr="003C543C" w:rsidRDefault="00D65A35" w:rsidP="00D65A35">
      <w:pPr>
        <w:spacing w:after="0" w:line="13" w:lineRule="exact"/>
        <w:jc w:val="both"/>
        <w:rPr>
          <w:rFonts w:ascii="Times New Roman" w:hAnsi="Times New Roman"/>
          <w:sz w:val="26"/>
          <w:szCs w:val="26"/>
        </w:rPr>
      </w:pPr>
    </w:p>
    <w:p w14:paraId="6EC2D439"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12.9.4. При выборе места стоянки автотранспортных средств во дворах жилых домов их владельцы обязаны исходить из необходимости обеспечения беспрепятственного проезда и работы спецавтотранспорта, снегоочистительной техники и исключения помех для доступа аварийных служб к источникам энергоснабжения, тепловодоснабжения.</w:t>
      </w:r>
    </w:p>
    <w:p w14:paraId="43548BD6" w14:textId="77777777" w:rsidR="00D65A35" w:rsidRPr="003C543C" w:rsidRDefault="00D65A35" w:rsidP="00D65A35">
      <w:pPr>
        <w:spacing w:after="0" w:line="283" w:lineRule="exact"/>
        <w:rPr>
          <w:rFonts w:ascii="Times New Roman" w:hAnsi="Times New Roman"/>
          <w:sz w:val="26"/>
          <w:szCs w:val="26"/>
        </w:rPr>
      </w:pPr>
    </w:p>
    <w:p w14:paraId="1D8577C5" w14:textId="77777777" w:rsidR="00D65A35" w:rsidRPr="003C543C" w:rsidRDefault="00D65A35" w:rsidP="00D65A35">
      <w:pPr>
        <w:spacing w:after="0"/>
        <w:ind w:right="-699"/>
        <w:jc w:val="center"/>
        <w:rPr>
          <w:rFonts w:ascii="Times New Roman" w:hAnsi="Times New Roman"/>
          <w:sz w:val="26"/>
          <w:szCs w:val="26"/>
        </w:rPr>
      </w:pPr>
      <w:r w:rsidRPr="003C543C">
        <w:rPr>
          <w:rFonts w:ascii="Times New Roman" w:hAnsi="Times New Roman"/>
          <w:b/>
          <w:bCs/>
          <w:sz w:val="26"/>
          <w:szCs w:val="26"/>
        </w:rPr>
        <w:t>12.10. Озеленение территорий и содержание зеленых насаждений</w:t>
      </w:r>
      <w:r w:rsidR="003319AC" w:rsidRPr="003C543C">
        <w:rPr>
          <w:rFonts w:ascii="Times New Roman" w:hAnsi="Times New Roman"/>
          <w:b/>
          <w:bCs/>
          <w:sz w:val="26"/>
          <w:szCs w:val="26"/>
        </w:rPr>
        <w:t>:</w:t>
      </w:r>
    </w:p>
    <w:p w14:paraId="2450910B" w14:textId="77777777" w:rsidR="00D65A35" w:rsidRPr="003C543C" w:rsidRDefault="00D65A35" w:rsidP="00D65A35">
      <w:pPr>
        <w:spacing w:after="0" w:line="283" w:lineRule="exact"/>
        <w:rPr>
          <w:rFonts w:ascii="Times New Roman" w:hAnsi="Times New Roman"/>
          <w:sz w:val="26"/>
          <w:szCs w:val="26"/>
        </w:rPr>
      </w:pPr>
    </w:p>
    <w:p w14:paraId="41D9099E" w14:textId="77777777" w:rsidR="00D65A35" w:rsidRPr="003C543C" w:rsidRDefault="00D65A35" w:rsidP="00D65A35">
      <w:pPr>
        <w:spacing w:after="0" w:line="238" w:lineRule="auto"/>
        <w:ind w:firstLine="708"/>
        <w:jc w:val="both"/>
        <w:rPr>
          <w:rFonts w:ascii="Times New Roman" w:hAnsi="Times New Roman"/>
          <w:sz w:val="26"/>
          <w:szCs w:val="26"/>
        </w:rPr>
      </w:pPr>
      <w:r w:rsidRPr="003C543C">
        <w:rPr>
          <w:rFonts w:ascii="Times New Roman" w:hAnsi="Times New Roman"/>
          <w:sz w:val="26"/>
          <w:szCs w:val="26"/>
        </w:rPr>
        <w:t>12.10.1. Озеленение территории, работы по содержанию и восстановлению парков, скверов, зеленых зон, содержание и охрану городских лесов и природных зон осуществляются специализированными организациями, имеющими соответствующие лицензии и право на проведение работ по уходу за зелеными насаждениями (приветствуется инициатива горожан и других субъектов городской жизни по поддержанию и улучшению зеленых зон в населенных пунктах).</w:t>
      </w:r>
    </w:p>
    <w:p w14:paraId="3E52DC33" w14:textId="77777777" w:rsidR="00D65A35" w:rsidRPr="003C543C" w:rsidRDefault="00D65A35" w:rsidP="00D65A35">
      <w:pPr>
        <w:spacing w:after="0" w:line="14" w:lineRule="exact"/>
        <w:rPr>
          <w:rFonts w:ascii="Times New Roman" w:hAnsi="Times New Roman"/>
          <w:sz w:val="26"/>
          <w:szCs w:val="26"/>
        </w:rPr>
      </w:pPr>
    </w:p>
    <w:p w14:paraId="0BD6564A"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12.10.2. Новые посадки деревьев, кустарников на территориях улиц, площадей, парков и скверов, а также капитальный ремонт и реконструкция объектов ландшафтной архитектуры производятся только по проектам, согласованным с администрацией.</w:t>
      </w:r>
    </w:p>
    <w:p w14:paraId="38B90C7B" w14:textId="77777777" w:rsidR="00D65A35" w:rsidRPr="003C543C" w:rsidRDefault="00D65A35" w:rsidP="00D65A35">
      <w:pPr>
        <w:spacing w:after="0" w:line="14" w:lineRule="exact"/>
        <w:rPr>
          <w:rFonts w:ascii="Times New Roman" w:hAnsi="Times New Roman"/>
          <w:sz w:val="26"/>
          <w:szCs w:val="26"/>
        </w:rPr>
      </w:pPr>
    </w:p>
    <w:p w14:paraId="2E209BFB"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12.10.3. Физические и юридические лица, в собственности или в пользовании которых находятся земельные участки, обязаны обеспечить:</w:t>
      </w:r>
    </w:p>
    <w:p w14:paraId="340CC919" w14:textId="77777777" w:rsidR="00D65A35" w:rsidRPr="003C543C" w:rsidRDefault="00D65A35" w:rsidP="00D65A35">
      <w:pPr>
        <w:spacing w:after="0" w:line="14" w:lineRule="exact"/>
        <w:rPr>
          <w:rFonts w:ascii="Times New Roman" w:hAnsi="Times New Roman"/>
          <w:sz w:val="26"/>
          <w:szCs w:val="26"/>
        </w:rPr>
      </w:pPr>
    </w:p>
    <w:p w14:paraId="698B808C" w14:textId="77777777" w:rsidR="00D65A35" w:rsidRPr="003C543C" w:rsidRDefault="00D65A35" w:rsidP="00BB21C2">
      <w:pPr>
        <w:numPr>
          <w:ilvl w:val="0"/>
          <w:numId w:val="29"/>
        </w:numPr>
        <w:tabs>
          <w:tab w:val="left" w:pos="859"/>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содержание и сохранность зеленых насаждений, находящихся на этих участках, а также на прилегающих территориях;</w:t>
      </w:r>
    </w:p>
    <w:p w14:paraId="27CF6B1B" w14:textId="77777777" w:rsidR="00D65A35" w:rsidRPr="003C543C" w:rsidRDefault="00D65A35" w:rsidP="00BB21C2">
      <w:pPr>
        <w:spacing w:after="0" w:line="13" w:lineRule="exact"/>
        <w:jc w:val="both"/>
        <w:rPr>
          <w:rFonts w:ascii="Times New Roman" w:hAnsi="Times New Roman"/>
          <w:sz w:val="26"/>
          <w:szCs w:val="26"/>
        </w:rPr>
      </w:pPr>
    </w:p>
    <w:p w14:paraId="5B4CA208" w14:textId="77777777" w:rsidR="00D65A35" w:rsidRPr="003C543C" w:rsidRDefault="00D65A35" w:rsidP="00BB21C2">
      <w:pPr>
        <w:numPr>
          <w:ilvl w:val="0"/>
          <w:numId w:val="29"/>
        </w:numPr>
        <w:tabs>
          <w:tab w:val="left" w:pos="905"/>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25F0E1BA" w14:textId="77777777" w:rsidR="00D65A35" w:rsidRPr="003C543C" w:rsidRDefault="00D65A35" w:rsidP="00D65A35">
      <w:pPr>
        <w:spacing w:after="0" w:line="13" w:lineRule="exact"/>
        <w:rPr>
          <w:rFonts w:ascii="Times New Roman" w:hAnsi="Times New Roman"/>
          <w:sz w:val="26"/>
          <w:szCs w:val="26"/>
        </w:rPr>
      </w:pPr>
    </w:p>
    <w:p w14:paraId="251067BA" w14:textId="77777777" w:rsidR="00D65A35" w:rsidRPr="003C543C" w:rsidRDefault="00D65A35" w:rsidP="00D65A35">
      <w:pPr>
        <w:numPr>
          <w:ilvl w:val="0"/>
          <w:numId w:val="29"/>
        </w:numPr>
        <w:tabs>
          <w:tab w:val="left" w:pos="866"/>
        </w:tabs>
        <w:suppressAutoHyphens w:val="0"/>
        <w:spacing w:after="0" w:line="236" w:lineRule="auto"/>
        <w:ind w:firstLine="713"/>
        <w:jc w:val="both"/>
        <w:rPr>
          <w:rFonts w:ascii="Times New Roman" w:hAnsi="Times New Roman"/>
          <w:sz w:val="26"/>
          <w:szCs w:val="26"/>
        </w:rPr>
      </w:pPr>
      <w:r w:rsidRPr="003C543C">
        <w:rPr>
          <w:rFonts w:ascii="Times New Roman" w:hAnsi="Times New Roman"/>
          <w:sz w:val="26"/>
          <w:szCs w:val="26"/>
        </w:rPr>
        <w:t>по согласованию с администрацией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0168052B" w14:textId="77777777" w:rsidR="00D65A35" w:rsidRPr="003C543C" w:rsidRDefault="00D65A35" w:rsidP="00D65A35">
      <w:pPr>
        <w:spacing w:after="0" w:line="13" w:lineRule="exact"/>
        <w:rPr>
          <w:rFonts w:ascii="Times New Roman" w:hAnsi="Times New Roman"/>
          <w:sz w:val="26"/>
          <w:szCs w:val="26"/>
        </w:rPr>
      </w:pPr>
    </w:p>
    <w:p w14:paraId="0E9AF7C0" w14:textId="77777777" w:rsidR="00D65A35" w:rsidRPr="003C543C" w:rsidRDefault="00D65A35" w:rsidP="00D65A35">
      <w:pPr>
        <w:numPr>
          <w:ilvl w:val="0"/>
          <w:numId w:val="29"/>
        </w:numPr>
        <w:tabs>
          <w:tab w:val="left" w:pos="989"/>
        </w:tabs>
        <w:suppressAutoHyphens w:val="0"/>
        <w:spacing w:after="0" w:line="236" w:lineRule="auto"/>
        <w:ind w:firstLine="713"/>
        <w:jc w:val="both"/>
        <w:rPr>
          <w:rFonts w:ascii="Times New Roman" w:hAnsi="Times New Roman"/>
          <w:sz w:val="26"/>
          <w:szCs w:val="26"/>
        </w:rPr>
      </w:pPr>
      <w:r w:rsidRPr="003C543C">
        <w:rPr>
          <w:rFonts w:ascii="Times New Roman" w:hAnsi="Times New Roman"/>
          <w:sz w:val="26"/>
          <w:szCs w:val="26"/>
        </w:rPr>
        <w:t>информировать органы местного самоуправления обо всех случаях массового появления вредителей и болезней, принимать меры борьбы с ними, производить замазку ран и дупел на деревьях;</w:t>
      </w:r>
    </w:p>
    <w:p w14:paraId="6A1F2BE8" w14:textId="77777777" w:rsidR="00D65A35" w:rsidRPr="003C543C" w:rsidRDefault="00D65A35" w:rsidP="00D65A35">
      <w:pPr>
        <w:spacing w:after="0" w:line="1" w:lineRule="exact"/>
        <w:rPr>
          <w:rFonts w:ascii="Times New Roman" w:hAnsi="Times New Roman"/>
          <w:sz w:val="26"/>
          <w:szCs w:val="26"/>
        </w:rPr>
      </w:pPr>
    </w:p>
    <w:p w14:paraId="48E46099" w14:textId="77777777" w:rsidR="00D65A35" w:rsidRPr="003C543C" w:rsidRDefault="00D65A35" w:rsidP="00D65A35">
      <w:pPr>
        <w:numPr>
          <w:ilvl w:val="0"/>
          <w:numId w:val="29"/>
        </w:numPr>
        <w:tabs>
          <w:tab w:val="left" w:pos="860"/>
        </w:tabs>
        <w:suppressAutoHyphens w:val="0"/>
        <w:spacing w:after="0" w:line="237" w:lineRule="auto"/>
        <w:ind w:left="860" w:hanging="147"/>
        <w:rPr>
          <w:rFonts w:ascii="Times New Roman" w:hAnsi="Times New Roman"/>
          <w:sz w:val="26"/>
          <w:szCs w:val="26"/>
        </w:rPr>
      </w:pPr>
      <w:r w:rsidRPr="003C543C">
        <w:rPr>
          <w:rFonts w:ascii="Times New Roman" w:hAnsi="Times New Roman"/>
          <w:sz w:val="26"/>
          <w:szCs w:val="26"/>
        </w:rPr>
        <w:t>проводить своевременный ремонт ограждений зеленых насаждений.</w:t>
      </w:r>
    </w:p>
    <w:p w14:paraId="7C5AB2BB" w14:textId="77777777" w:rsidR="00D65A35" w:rsidRPr="003C543C" w:rsidRDefault="00D65A35" w:rsidP="00D65A35">
      <w:pPr>
        <w:spacing w:after="0" w:line="1" w:lineRule="exact"/>
        <w:rPr>
          <w:rFonts w:ascii="Times New Roman" w:hAnsi="Times New Roman"/>
          <w:sz w:val="26"/>
          <w:szCs w:val="26"/>
        </w:rPr>
      </w:pPr>
    </w:p>
    <w:p w14:paraId="3E87B861" w14:textId="77777777" w:rsidR="00BB21C2" w:rsidRPr="00BB21C2" w:rsidRDefault="00BB21C2" w:rsidP="00D65A35">
      <w:pPr>
        <w:tabs>
          <w:tab w:val="left" w:pos="1680"/>
        </w:tabs>
        <w:spacing w:after="0"/>
        <w:ind w:left="720"/>
        <w:rPr>
          <w:rFonts w:ascii="Times New Roman" w:hAnsi="Times New Roman"/>
          <w:sz w:val="14"/>
          <w:szCs w:val="14"/>
        </w:rPr>
      </w:pPr>
    </w:p>
    <w:p w14:paraId="77B9323C" w14:textId="77777777" w:rsidR="00D65A35" w:rsidRPr="003C543C" w:rsidRDefault="00D65A35" w:rsidP="00D65A35">
      <w:pPr>
        <w:tabs>
          <w:tab w:val="left" w:pos="1680"/>
        </w:tabs>
        <w:spacing w:after="0"/>
        <w:ind w:left="720"/>
        <w:rPr>
          <w:rFonts w:ascii="Times New Roman" w:hAnsi="Times New Roman"/>
          <w:sz w:val="26"/>
          <w:szCs w:val="26"/>
        </w:rPr>
      </w:pPr>
      <w:r w:rsidRPr="003C543C">
        <w:rPr>
          <w:rFonts w:ascii="Times New Roman" w:hAnsi="Times New Roman"/>
          <w:sz w:val="26"/>
          <w:szCs w:val="26"/>
        </w:rPr>
        <w:t>12.10.4.</w:t>
      </w:r>
      <w:r w:rsidRPr="003C543C">
        <w:rPr>
          <w:rFonts w:ascii="Times New Roman" w:hAnsi="Times New Roman"/>
          <w:sz w:val="26"/>
          <w:szCs w:val="26"/>
        </w:rPr>
        <w:tab/>
        <w:t xml:space="preserve">На площадях зеленых насаждений </w:t>
      </w:r>
      <w:r w:rsidRPr="00316D84">
        <w:rPr>
          <w:rFonts w:ascii="Times New Roman" w:hAnsi="Times New Roman"/>
          <w:b/>
          <w:i/>
          <w:sz w:val="26"/>
          <w:szCs w:val="26"/>
        </w:rPr>
        <w:t>запрещается:</w:t>
      </w:r>
    </w:p>
    <w:p w14:paraId="16C90F33" w14:textId="77777777" w:rsidR="00D65A35" w:rsidRPr="003C543C" w:rsidRDefault="00D65A35" w:rsidP="00D65A35">
      <w:pPr>
        <w:numPr>
          <w:ilvl w:val="0"/>
          <w:numId w:val="30"/>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ходить и лежать на газонах и в молодых лесных посадках;</w:t>
      </w:r>
    </w:p>
    <w:p w14:paraId="3A58E47B" w14:textId="77777777" w:rsidR="00D65A35" w:rsidRPr="003C543C" w:rsidRDefault="00316D84" w:rsidP="00316D84">
      <w:pPr>
        <w:tabs>
          <w:tab w:val="left" w:pos="0"/>
        </w:tabs>
        <w:suppressAutoHyphens w:val="0"/>
        <w:spacing w:after="0" w:line="240" w:lineRule="auto"/>
        <w:ind w:firstLine="709"/>
        <w:jc w:val="both"/>
        <w:rPr>
          <w:rFonts w:ascii="Times New Roman" w:hAnsi="Times New Roman"/>
          <w:sz w:val="26"/>
          <w:szCs w:val="26"/>
        </w:rPr>
      </w:pPr>
      <w:r>
        <w:rPr>
          <w:rFonts w:ascii="Times New Roman" w:hAnsi="Times New Roman"/>
          <w:sz w:val="26"/>
          <w:szCs w:val="26"/>
        </w:rPr>
        <w:t>-</w:t>
      </w:r>
      <w:r w:rsidR="00D65A35" w:rsidRPr="003C543C">
        <w:rPr>
          <w:rFonts w:ascii="Times New Roman" w:hAnsi="Times New Roman"/>
          <w:sz w:val="26"/>
          <w:szCs w:val="26"/>
        </w:rPr>
        <w:t>ломать деревья, кустарники, сучья и ветви, срывать листья и цветы, сбивать и собирать плоды;</w:t>
      </w:r>
    </w:p>
    <w:p w14:paraId="7F420B10"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разбивать палатки и разводить костры;</w:t>
      </w:r>
    </w:p>
    <w:p w14:paraId="23AF507D"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засорять газоны, цветники, дорожки и водоемы;</w:t>
      </w:r>
    </w:p>
    <w:p w14:paraId="17AF7FA3"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lastRenderedPageBreak/>
        <w:t>портить скульптуры, скамейки, ограды;</w:t>
      </w:r>
    </w:p>
    <w:p w14:paraId="42C05AD8" w14:textId="77777777" w:rsidR="00D65A35" w:rsidRPr="003C543C" w:rsidRDefault="00D65A35" w:rsidP="00D65A35">
      <w:pPr>
        <w:spacing w:after="0" w:line="12" w:lineRule="exact"/>
        <w:rPr>
          <w:rFonts w:ascii="Times New Roman" w:hAnsi="Times New Roman"/>
          <w:sz w:val="26"/>
          <w:szCs w:val="26"/>
        </w:rPr>
      </w:pPr>
    </w:p>
    <w:p w14:paraId="6869E702" w14:textId="77777777" w:rsidR="00D65A35" w:rsidRPr="003C543C" w:rsidRDefault="00D65A35" w:rsidP="00D65A35">
      <w:pPr>
        <w:numPr>
          <w:ilvl w:val="0"/>
          <w:numId w:val="32"/>
        </w:numPr>
        <w:tabs>
          <w:tab w:val="left" w:pos="982"/>
        </w:tabs>
        <w:suppressAutoHyphens w:val="0"/>
        <w:spacing w:after="0" w:line="236" w:lineRule="auto"/>
        <w:ind w:firstLine="713"/>
        <w:jc w:val="both"/>
        <w:rPr>
          <w:rFonts w:ascii="Times New Roman" w:hAnsi="Times New Roman"/>
          <w:sz w:val="26"/>
          <w:szCs w:val="26"/>
        </w:rPr>
      </w:pPr>
      <w:r w:rsidRPr="003C543C">
        <w:rPr>
          <w:rFonts w:ascii="Times New Roman" w:hAnsi="Times New Roman"/>
          <w:sz w:val="26"/>
          <w:szCs w:val="26"/>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41D03010" w14:textId="77777777" w:rsidR="00D65A35" w:rsidRPr="003C543C" w:rsidRDefault="00D65A35" w:rsidP="00D65A35">
      <w:pPr>
        <w:spacing w:after="0" w:line="1" w:lineRule="exact"/>
        <w:rPr>
          <w:rFonts w:ascii="Times New Roman" w:hAnsi="Times New Roman"/>
          <w:sz w:val="26"/>
          <w:szCs w:val="26"/>
        </w:rPr>
      </w:pPr>
    </w:p>
    <w:p w14:paraId="6AD0A4B6"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ездить на велосипедах, мотоциклах, лошадях, тракторах и автомашинах;</w:t>
      </w:r>
    </w:p>
    <w:p w14:paraId="614BBE38" w14:textId="77777777" w:rsidR="00D65A35" w:rsidRPr="003C543C" w:rsidRDefault="00D65A35" w:rsidP="00D65A35">
      <w:pPr>
        <w:spacing w:after="0" w:line="12" w:lineRule="exact"/>
        <w:rPr>
          <w:rFonts w:ascii="Times New Roman" w:hAnsi="Times New Roman"/>
          <w:sz w:val="26"/>
          <w:szCs w:val="26"/>
        </w:rPr>
      </w:pPr>
    </w:p>
    <w:p w14:paraId="31CD5DF6" w14:textId="77777777" w:rsidR="00D65A35" w:rsidRPr="003C543C" w:rsidRDefault="00D65A35" w:rsidP="00316D84">
      <w:pPr>
        <w:numPr>
          <w:ilvl w:val="0"/>
          <w:numId w:val="32"/>
        </w:numPr>
        <w:tabs>
          <w:tab w:val="left" w:pos="871"/>
        </w:tabs>
        <w:suppressAutoHyphens w:val="0"/>
        <w:spacing w:after="0" w:line="234" w:lineRule="auto"/>
        <w:ind w:right="20" w:firstLine="713"/>
        <w:jc w:val="both"/>
        <w:rPr>
          <w:rFonts w:ascii="Times New Roman" w:hAnsi="Times New Roman"/>
          <w:sz w:val="26"/>
          <w:szCs w:val="26"/>
        </w:rPr>
      </w:pPr>
      <w:r w:rsidRPr="003C543C">
        <w:rPr>
          <w:rFonts w:ascii="Times New Roman" w:hAnsi="Times New Roman"/>
          <w:sz w:val="26"/>
          <w:szCs w:val="26"/>
        </w:rPr>
        <w:t>мыть автотранспортные средства, стирать белье, а также купать животных в водоемах, расположенных на территории зеленых насаждений;</w:t>
      </w:r>
    </w:p>
    <w:p w14:paraId="2E9A6442" w14:textId="77777777" w:rsidR="00D65A35" w:rsidRPr="003C543C" w:rsidRDefault="00D65A35" w:rsidP="00D65A35">
      <w:pPr>
        <w:spacing w:after="0" w:line="1" w:lineRule="exact"/>
        <w:rPr>
          <w:rFonts w:ascii="Times New Roman" w:hAnsi="Times New Roman"/>
          <w:sz w:val="26"/>
          <w:szCs w:val="26"/>
        </w:rPr>
      </w:pPr>
    </w:p>
    <w:p w14:paraId="74051329"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парковать автотранспортные средства на газонах;</w:t>
      </w:r>
    </w:p>
    <w:p w14:paraId="01BD0E46" w14:textId="77777777" w:rsidR="00D65A35" w:rsidRPr="003C543C" w:rsidRDefault="00D65A35" w:rsidP="00D65A35">
      <w:pPr>
        <w:numPr>
          <w:ilvl w:val="0"/>
          <w:numId w:val="32"/>
        </w:numPr>
        <w:tabs>
          <w:tab w:val="left" w:pos="860"/>
        </w:tabs>
        <w:suppressAutoHyphens w:val="0"/>
        <w:spacing w:after="0" w:line="240" w:lineRule="auto"/>
        <w:ind w:left="860" w:hanging="147"/>
        <w:rPr>
          <w:rFonts w:ascii="Times New Roman" w:hAnsi="Times New Roman"/>
          <w:sz w:val="26"/>
          <w:szCs w:val="26"/>
        </w:rPr>
      </w:pPr>
      <w:r w:rsidRPr="003C543C">
        <w:rPr>
          <w:rFonts w:ascii="Times New Roman" w:hAnsi="Times New Roman"/>
          <w:sz w:val="26"/>
          <w:szCs w:val="26"/>
        </w:rPr>
        <w:t>пасти скот;</w:t>
      </w:r>
    </w:p>
    <w:p w14:paraId="4CD94901" w14:textId="77777777" w:rsidR="00D65A35" w:rsidRPr="003C543C" w:rsidRDefault="00D65A35" w:rsidP="00D65A35">
      <w:pPr>
        <w:spacing w:after="0" w:line="12" w:lineRule="exact"/>
        <w:rPr>
          <w:rFonts w:ascii="Times New Roman" w:hAnsi="Times New Roman"/>
          <w:sz w:val="26"/>
          <w:szCs w:val="26"/>
        </w:rPr>
      </w:pPr>
    </w:p>
    <w:p w14:paraId="46D28056" w14:textId="77777777" w:rsidR="00D65A35" w:rsidRPr="003C543C" w:rsidRDefault="00D65A35" w:rsidP="00316D84">
      <w:pPr>
        <w:numPr>
          <w:ilvl w:val="0"/>
          <w:numId w:val="32"/>
        </w:numPr>
        <w:tabs>
          <w:tab w:val="left" w:pos="943"/>
        </w:tabs>
        <w:suppressAutoHyphens w:val="0"/>
        <w:spacing w:after="0" w:line="234" w:lineRule="auto"/>
        <w:ind w:right="20" w:firstLine="713"/>
        <w:jc w:val="both"/>
        <w:rPr>
          <w:rFonts w:ascii="Times New Roman" w:hAnsi="Times New Roman"/>
          <w:sz w:val="26"/>
          <w:szCs w:val="26"/>
        </w:rPr>
      </w:pPr>
      <w:r w:rsidRPr="003C543C">
        <w:rPr>
          <w:rFonts w:ascii="Times New Roman" w:hAnsi="Times New Roman"/>
          <w:sz w:val="26"/>
          <w:szCs w:val="26"/>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14922CF9" w14:textId="77777777" w:rsidR="00D65A35" w:rsidRPr="003C543C" w:rsidRDefault="00D65A35" w:rsidP="00316D84">
      <w:pPr>
        <w:spacing w:after="0" w:line="13" w:lineRule="exact"/>
        <w:jc w:val="both"/>
        <w:rPr>
          <w:rFonts w:ascii="Times New Roman" w:hAnsi="Times New Roman"/>
          <w:sz w:val="26"/>
          <w:szCs w:val="26"/>
        </w:rPr>
      </w:pPr>
    </w:p>
    <w:p w14:paraId="46D41C1B" w14:textId="77777777" w:rsidR="00D65A35" w:rsidRPr="003C543C" w:rsidRDefault="00D65A35" w:rsidP="00316D84">
      <w:pPr>
        <w:numPr>
          <w:ilvl w:val="0"/>
          <w:numId w:val="32"/>
        </w:numPr>
        <w:tabs>
          <w:tab w:val="left" w:pos="886"/>
        </w:tabs>
        <w:suppressAutoHyphens w:val="0"/>
        <w:spacing w:after="0" w:line="234" w:lineRule="auto"/>
        <w:ind w:right="20" w:firstLine="713"/>
        <w:jc w:val="both"/>
        <w:rPr>
          <w:rFonts w:ascii="Times New Roman" w:hAnsi="Times New Roman"/>
          <w:sz w:val="26"/>
          <w:szCs w:val="26"/>
        </w:rPr>
      </w:pPr>
      <w:r w:rsidRPr="003C543C">
        <w:rPr>
          <w:rFonts w:ascii="Times New Roman" w:hAnsi="Times New Roman"/>
          <w:sz w:val="26"/>
          <w:szCs w:val="26"/>
        </w:rPr>
        <w:t>производить строительные и ремонтные работы без ограждений насаждений щитами, гарантирующими защиту их от повреждений;</w:t>
      </w:r>
    </w:p>
    <w:p w14:paraId="524714DE" w14:textId="77777777" w:rsidR="00D65A35" w:rsidRPr="003C543C" w:rsidRDefault="00D65A35" w:rsidP="00316D84">
      <w:pPr>
        <w:spacing w:after="0" w:line="14" w:lineRule="exact"/>
        <w:jc w:val="both"/>
        <w:rPr>
          <w:rFonts w:ascii="Times New Roman" w:hAnsi="Times New Roman"/>
          <w:sz w:val="26"/>
          <w:szCs w:val="26"/>
        </w:rPr>
      </w:pPr>
    </w:p>
    <w:p w14:paraId="0BF8796B" w14:textId="77777777" w:rsidR="00D65A35" w:rsidRPr="003C543C" w:rsidRDefault="00D65A35" w:rsidP="00316D84">
      <w:pPr>
        <w:numPr>
          <w:ilvl w:val="0"/>
          <w:numId w:val="32"/>
        </w:numPr>
        <w:tabs>
          <w:tab w:val="left" w:pos="919"/>
        </w:tabs>
        <w:suppressAutoHyphens w:val="0"/>
        <w:spacing w:after="0" w:line="234" w:lineRule="auto"/>
        <w:ind w:right="20" w:firstLine="713"/>
        <w:jc w:val="both"/>
        <w:rPr>
          <w:rFonts w:ascii="Times New Roman" w:hAnsi="Times New Roman"/>
          <w:sz w:val="26"/>
          <w:szCs w:val="26"/>
        </w:rPr>
      </w:pPr>
      <w:r w:rsidRPr="003C543C">
        <w:rPr>
          <w:rFonts w:ascii="Times New Roman" w:hAnsi="Times New Roman"/>
          <w:sz w:val="26"/>
          <w:szCs w:val="26"/>
        </w:rPr>
        <w:t>обнажать корни деревьев на расстоянии ближе 1,5 м от ствола и засыпать шейки деревьев землей или строительным мусором;</w:t>
      </w:r>
    </w:p>
    <w:p w14:paraId="5656BF82" w14:textId="77777777" w:rsidR="00D65A35" w:rsidRPr="003C543C" w:rsidRDefault="00D65A35" w:rsidP="00316D84">
      <w:pPr>
        <w:spacing w:after="0" w:line="13" w:lineRule="exact"/>
        <w:jc w:val="both"/>
        <w:rPr>
          <w:rFonts w:ascii="Times New Roman" w:hAnsi="Times New Roman"/>
          <w:sz w:val="26"/>
          <w:szCs w:val="26"/>
        </w:rPr>
      </w:pPr>
    </w:p>
    <w:p w14:paraId="58FDBC8F" w14:textId="77777777" w:rsidR="00D65A35" w:rsidRPr="003C543C" w:rsidRDefault="00D65A35" w:rsidP="00316D84">
      <w:pPr>
        <w:numPr>
          <w:ilvl w:val="0"/>
          <w:numId w:val="32"/>
        </w:numPr>
        <w:tabs>
          <w:tab w:val="left" w:pos="902"/>
        </w:tabs>
        <w:suppressAutoHyphens w:val="0"/>
        <w:spacing w:after="0" w:line="236" w:lineRule="auto"/>
        <w:ind w:right="20" w:firstLine="713"/>
        <w:jc w:val="both"/>
        <w:rPr>
          <w:rFonts w:ascii="Times New Roman" w:hAnsi="Times New Roman"/>
          <w:sz w:val="26"/>
          <w:szCs w:val="26"/>
        </w:rPr>
      </w:pPr>
      <w:r w:rsidRPr="003C543C">
        <w:rPr>
          <w:rFonts w:ascii="Times New Roman" w:hAnsi="Times New Roman"/>
          <w:sz w:val="26"/>
          <w:szCs w:val="26"/>
        </w:rP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14:paraId="1937AE17" w14:textId="77777777" w:rsidR="00D65A35" w:rsidRPr="003C543C" w:rsidRDefault="00D65A35" w:rsidP="00316D84">
      <w:pPr>
        <w:spacing w:after="0" w:line="13" w:lineRule="exact"/>
        <w:jc w:val="both"/>
        <w:rPr>
          <w:rFonts w:ascii="Times New Roman" w:hAnsi="Times New Roman"/>
          <w:sz w:val="26"/>
          <w:szCs w:val="26"/>
        </w:rPr>
      </w:pPr>
    </w:p>
    <w:p w14:paraId="081E70AA" w14:textId="77777777" w:rsidR="00D65A35" w:rsidRPr="003C543C" w:rsidRDefault="00D65A35" w:rsidP="00316D84">
      <w:pPr>
        <w:numPr>
          <w:ilvl w:val="0"/>
          <w:numId w:val="32"/>
        </w:numPr>
        <w:tabs>
          <w:tab w:val="left" w:pos="869"/>
        </w:tabs>
        <w:suppressAutoHyphens w:val="0"/>
        <w:spacing w:after="0" w:line="234" w:lineRule="auto"/>
        <w:ind w:firstLine="713"/>
        <w:jc w:val="both"/>
        <w:rPr>
          <w:rFonts w:ascii="Times New Roman" w:hAnsi="Times New Roman"/>
          <w:sz w:val="26"/>
          <w:szCs w:val="26"/>
        </w:rPr>
      </w:pPr>
      <w:r w:rsidRPr="003C543C">
        <w:rPr>
          <w:rFonts w:ascii="Times New Roman" w:hAnsi="Times New Roman"/>
          <w:sz w:val="26"/>
          <w:szCs w:val="26"/>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14:paraId="12D4E81A" w14:textId="77777777" w:rsidR="00D65A35" w:rsidRPr="003C543C" w:rsidRDefault="00D65A35" w:rsidP="00316D84">
      <w:pPr>
        <w:spacing w:after="0" w:line="1" w:lineRule="exact"/>
        <w:jc w:val="both"/>
        <w:rPr>
          <w:rFonts w:ascii="Times New Roman" w:hAnsi="Times New Roman"/>
          <w:sz w:val="26"/>
          <w:szCs w:val="26"/>
        </w:rPr>
      </w:pPr>
    </w:p>
    <w:p w14:paraId="0CD8E5B8" w14:textId="77777777" w:rsidR="00D65A35" w:rsidRPr="003C543C" w:rsidRDefault="00D65A35" w:rsidP="00316D84">
      <w:pPr>
        <w:numPr>
          <w:ilvl w:val="0"/>
          <w:numId w:val="32"/>
        </w:numPr>
        <w:tabs>
          <w:tab w:val="left" w:pos="860"/>
        </w:tabs>
        <w:suppressAutoHyphens w:val="0"/>
        <w:spacing w:after="0" w:line="240" w:lineRule="auto"/>
        <w:ind w:left="860" w:hanging="147"/>
        <w:jc w:val="both"/>
        <w:rPr>
          <w:rFonts w:ascii="Times New Roman" w:hAnsi="Times New Roman"/>
          <w:sz w:val="26"/>
          <w:szCs w:val="26"/>
        </w:rPr>
      </w:pPr>
      <w:r w:rsidRPr="003C543C">
        <w:rPr>
          <w:rFonts w:ascii="Times New Roman" w:hAnsi="Times New Roman"/>
          <w:sz w:val="26"/>
          <w:szCs w:val="26"/>
        </w:rPr>
        <w:t>добывать растительную землю, песок и производить другие раскопки;</w:t>
      </w:r>
    </w:p>
    <w:p w14:paraId="77F18720" w14:textId="77777777" w:rsidR="00D65A35" w:rsidRPr="003C543C" w:rsidRDefault="00D65A35" w:rsidP="00316D84">
      <w:pPr>
        <w:spacing w:after="0" w:line="12" w:lineRule="exact"/>
        <w:jc w:val="both"/>
        <w:rPr>
          <w:rFonts w:ascii="Times New Roman" w:hAnsi="Times New Roman"/>
          <w:sz w:val="26"/>
          <w:szCs w:val="26"/>
        </w:rPr>
      </w:pPr>
    </w:p>
    <w:p w14:paraId="07D9DB2D" w14:textId="77777777" w:rsidR="00D65A35" w:rsidRPr="003C543C" w:rsidRDefault="00D65A35" w:rsidP="00316D84">
      <w:pPr>
        <w:numPr>
          <w:ilvl w:val="0"/>
          <w:numId w:val="32"/>
        </w:numPr>
        <w:tabs>
          <w:tab w:val="left" w:pos="946"/>
        </w:tabs>
        <w:suppressAutoHyphens w:val="0"/>
        <w:spacing w:after="0" w:line="234" w:lineRule="auto"/>
        <w:ind w:right="20" w:firstLine="713"/>
        <w:jc w:val="both"/>
        <w:rPr>
          <w:rFonts w:ascii="Times New Roman" w:hAnsi="Times New Roman"/>
          <w:sz w:val="26"/>
          <w:szCs w:val="26"/>
        </w:rPr>
      </w:pPr>
      <w:r w:rsidRPr="003C543C">
        <w:rPr>
          <w:rFonts w:ascii="Times New Roman" w:hAnsi="Times New Roman"/>
          <w:sz w:val="26"/>
          <w:szCs w:val="26"/>
        </w:rPr>
        <w:t>выгуливать и отпускать с поводка собак в парках, лесопарках, скверах и иных территориях зеленых насаждений.</w:t>
      </w:r>
    </w:p>
    <w:p w14:paraId="4BBA0D43" w14:textId="77777777" w:rsidR="00D65A35" w:rsidRPr="003C543C" w:rsidRDefault="00D65A35" w:rsidP="00D65A35">
      <w:pPr>
        <w:spacing w:after="0" w:line="1" w:lineRule="exact"/>
        <w:rPr>
          <w:rFonts w:ascii="Times New Roman" w:hAnsi="Times New Roman"/>
          <w:sz w:val="26"/>
          <w:szCs w:val="26"/>
        </w:rPr>
      </w:pPr>
    </w:p>
    <w:p w14:paraId="3B9B9ADB" w14:textId="77777777" w:rsidR="00D65A35" w:rsidRPr="003C543C" w:rsidRDefault="00D65A35" w:rsidP="00D65A35">
      <w:pPr>
        <w:spacing w:after="0"/>
        <w:ind w:left="720"/>
        <w:rPr>
          <w:rFonts w:ascii="Times New Roman" w:hAnsi="Times New Roman"/>
          <w:sz w:val="26"/>
          <w:szCs w:val="26"/>
        </w:rPr>
      </w:pPr>
      <w:r w:rsidRPr="003C543C">
        <w:rPr>
          <w:rFonts w:ascii="Times New Roman" w:hAnsi="Times New Roman"/>
          <w:sz w:val="26"/>
          <w:szCs w:val="26"/>
        </w:rPr>
        <w:t>12.10.5</w:t>
      </w:r>
      <w:r w:rsidRPr="003C543C">
        <w:rPr>
          <w:rFonts w:ascii="Times New Roman" w:hAnsi="Times New Roman"/>
          <w:i/>
          <w:sz w:val="26"/>
          <w:szCs w:val="26"/>
        </w:rPr>
        <w:t>.  Запрещается</w:t>
      </w:r>
      <w:r w:rsidRPr="003C543C">
        <w:rPr>
          <w:rFonts w:ascii="Times New Roman" w:hAnsi="Times New Roman"/>
          <w:sz w:val="26"/>
          <w:szCs w:val="26"/>
        </w:rPr>
        <w:t xml:space="preserve"> самовольная вырубка деревьев и кустарников.</w:t>
      </w:r>
    </w:p>
    <w:p w14:paraId="5B90A364" w14:textId="77777777" w:rsidR="00D65A35" w:rsidRPr="003C543C" w:rsidRDefault="00D65A35" w:rsidP="00D65A35">
      <w:pPr>
        <w:spacing w:after="0" w:line="12" w:lineRule="exact"/>
        <w:rPr>
          <w:rFonts w:ascii="Times New Roman" w:hAnsi="Times New Roman"/>
          <w:sz w:val="26"/>
          <w:szCs w:val="26"/>
        </w:rPr>
      </w:pPr>
    </w:p>
    <w:p w14:paraId="56D91961"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12.10.6. Вырубка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w:t>
      </w:r>
    </w:p>
    <w:p w14:paraId="61AF8736" w14:textId="77777777" w:rsidR="00D65A35" w:rsidRPr="003C543C" w:rsidRDefault="00D65A35" w:rsidP="00D65A35">
      <w:pPr>
        <w:spacing w:after="0" w:line="14" w:lineRule="exact"/>
        <w:rPr>
          <w:rFonts w:ascii="Times New Roman" w:hAnsi="Times New Roman"/>
          <w:sz w:val="26"/>
          <w:szCs w:val="26"/>
        </w:rPr>
      </w:pPr>
    </w:p>
    <w:p w14:paraId="25E30ED1"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12.10.7.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виновные лица возмещают убытки в соответствии с действующим законодательством.</w:t>
      </w:r>
    </w:p>
    <w:p w14:paraId="12BC267E" w14:textId="77777777" w:rsidR="00D65A35" w:rsidRPr="003C543C" w:rsidRDefault="00D65A35" w:rsidP="00D65A35">
      <w:pPr>
        <w:spacing w:after="0" w:line="13" w:lineRule="exact"/>
        <w:rPr>
          <w:rFonts w:ascii="Times New Roman" w:hAnsi="Times New Roman"/>
          <w:sz w:val="26"/>
          <w:szCs w:val="26"/>
        </w:rPr>
      </w:pPr>
    </w:p>
    <w:p w14:paraId="571D7CF3"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12.10.8. За вынужденную вырубку крупномерных деревьев и кустарников, связанных с застройкой или прокладкой подземных коммуникаций, берется восстановительная стоимость. Выдача разрешения на снос деревьев и кустарников производится после оплаты восстановительной стоимости. Если указанные насаждения подлежат пересадке, выдача разрешения производится без уплаты восстановительной стоимости.</w:t>
      </w:r>
    </w:p>
    <w:p w14:paraId="214F5391" w14:textId="77777777" w:rsidR="00D65A35" w:rsidRPr="003C543C" w:rsidRDefault="00D65A35" w:rsidP="00D65A35">
      <w:pPr>
        <w:spacing w:after="0" w:line="17" w:lineRule="exact"/>
        <w:rPr>
          <w:rFonts w:ascii="Times New Roman" w:hAnsi="Times New Roman"/>
          <w:sz w:val="26"/>
          <w:szCs w:val="26"/>
        </w:rPr>
      </w:pPr>
    </w:p>
    <w:p w14:paraId="7B459A9E"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12.10.9. Размер восстановительной стоимости зеленых насаждений и место посадок определяются администрацией муниципального образования в соответствии с законодательством и действующими нормативно – правовыми актами. Восстановительная стоимость зеленых насаждений зачисляется в бюджет муниципального образования.</w:t>
      </w:r>
    </w:p>
    <w:p w14:paraId="3849A166" w14:textId="77777777" w:rsidR="00D65A35" w:rsidRPr="003C543C" w:rsidRDefault="00D65A35" w:rsidP="00D65A35">
      <w:pPr>
        <w:spacing w:after="0" w:line="14" w:lineRule="exact"/>
        <w:rPr>
          <w:rFonts w:ascii="Times New Roman" w:hAnsi="Times New Roman"/>
          <w:sz w:val="26"/>
          <w:szCs w:val="26"/>
        </w:rPr>
      </w:pPr>
    </w:p>
    <w:p w14:paraId="7BC1A596"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12.10.10. Учет, содержание, клеймение, снос, обрезку, пересадку деревьев и кустарников производится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внутридворовых территориях многоэтажной жилой застройки; лесхоза или иной специализированной организации - в городских лесах.</w:t>
      </w:r>
    </w:p>
    <w:p w14:paraId="4EFA5C09" w14:textId="77777777" w:rsidR="00D65A35" w:rsidRPr="003C543C" w:rsidRDefault="00D65A35" w:rsidP="00D65A35">
      <w:pPr>
        <w:spacing w:after="0" w:line="17" w:lineRule="exact"/>
        <w:rPr>
          <w:rFonts w:ascii="Times New Roman" w:hAnsi="Times New Roman"/>
          <w:sz w:val="26"/>
          <w:szCs w:val="26"/>
        </w:rPr>
      </w:pPr>
    </w:p>
    <w:p w14:paraId="75A99883" w14:textId="77777777" w:rsidR="00D65A35" w:rsidRPr="003C543C" w:rsidRDefault="00D65A35" w:rsidP="00D65A35">
      <w:pPr>
        <w:spacing w:after="0" w:line="235" w:lineRule="auto"/>
        <w:ind w:firstLine="720"/>
        <w:jc w:val="both"/>
        <w:rPr>
          <w:rFonts w:ascii="Times New Roman" w:hAnsi="Times New Roman"/>
          <w:sz w:val="26"/>
          <w:szCs w:val="26"/>
        </w:rPr>
      </w:pPr>
      <w:r w:rsidRPr="003C543C">
        <w:rPr>
          <w:rFonts w:ascii="Times New Roman" w:hAnsi="Times New Roman"/>
          <w:sz w:val="26"/>
          <w:szCs w:val="26"/>
        </w:rPr>
        <w:t>Если при этом будет установлено, что гибель деревьев произошла по вине отдельных граждан или должностных лиц, то размер восстановительной стоимости рекомендуется определять по ценам на здоровые деревья.</w:t>
      </w:r>
    </w:p>
    <w:p w14:paraId="064CD23A"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lastRenderedPageBreak/>
        <w:t>12.10.11. Снос деревьев, кроме ценных пород деревьев, и кустарников в зоне индивидуальной застройки осуществляется собственникам земельных участков самостоятельно за счет собственных средств.</w:t>
      </w:r>
    </w:p>
    <w:p w14:paraId="4C29BFA1" w14:textId="77777777" w:rsidR="00316D84" w:rsidRDefault="00316D84" w:rsidP="00D65A35">
      <w:pPr>
        <w:spacing w:after="0"/>
        <w:ind w:right="-699"/>
        <w:jc w:val="center"/>
        <w:rPr>
          <w:rFonts w:ascii="Times New Roman" w:hAnsi="Times New Roman"/>
          <w:b/>
          <w:bCs/>
          <w:sz w:val="26"/>
          <w:szCs w:val="26"/>
        </w:rPr>
      </w:pPr>
    </w:p>
    <w:p w14:paraId="78A9650B" w14:textId="77777777" w:rsidR="00D65A35" w:rsidRPr="003C543C" w:rsidRDefault="00D65A35" w:rsidP="00D65A35">
      <w:pPr>
        <w:spacing w:after="0"/>
        <w:ind w:right="-699"/>
        <w:jc w:val="center"/>
        <w:rPr>
          <w:rFonts w:ascii="Times New Roman" w:hAnsi="Times New Roman"/>
          <w:sz w:val="26"/>
          <w:szCs w:val="26"/>
        </w:rPr>
      </w:pPr>
      <w:r w:rsidRPr="003C543C">
        <w:rPr>
          <w:rFonts w:ascii="Times New Roman" w:hAnsi="Times New Roman"/>
          <w:b/>
          <w:bCs/>
          <w:sz w:val="26"/>
          <w:szCs w:val="26"/>
        </w:rPr>
        <w:t>12.11. Освещение территории</w:t>
      </w:r>
      <w:r w:rsidR="00B943EB" w:rsidRPr="003C543C">
        <w:rPr>
          <w:rFonts w:ascii="Times New Roman" w:hAnsi="Times New Roman"/>
          <w:b/>
          <w:bCs/>
          <w:sz w:val="26"/>
          <w:szCs w:val="26"/>
        </w:rPr>
        <w:t>:</w:t>
      </w:r>
    </w:p>
    <w:p w14:paraId="159643DF" w14:textId="77777777" w:rsidR="00D65A35" w:rsidRPr="003C543C" w:rsidRDefault="00D65A35" w:rsidP="00D65A35">
      <w:pPr>
        <w:spacing w:after="0" w:line="283" w:lineRule="exact"/>
        <w:rPr>
          <w:rFonts w:ascii="Times New Roman" w:hAnsi="Times New Roman"/>
          <w:sz w:val="26"/>
          <w:szCs w:val="26"/>
        </w:rPr>
      </w:pPr>
    </w:p>
    <w:p w14:paraId="40B672A4" w14:textId="77777777" w:rsidR="00D65A35" w:rsidRPr="003C543C" w:rsidRDefault="00D65A35" w:rsidP="00D65A35">
      <w:pPr>
        <w:spacing w:after="0" w:line="238" w:lineRule="auto"/>
        <w:ind w:firstLine="708"/>
        <w:jc w:val="both"/>
        <w:rPr>
          <w:rFonts w:ascii="Times New Roman" w:hAnsi="Times New Roman"/>
          <w:sz w:val="26"/>
          <w:szCs w:val="26"/>
        </w:rPr>
      </w:pPr>
      <w:r w:rsidRPr="003C543C">
        <w:rPr>
          <w:rFonts w:ascii="Times New Roman" w:hAnsi="Times New Roman"/>
          <w:sz w:val="26"/>
          <w:szCs w:val="26"/>
        </w:rPr>
        <w:t>12.11.1. Улицы, дороги, площади, мосты, пешеходные дорожки, общественные и рекреационные территории, территории жилых дворов, территории промышленных и коммунальных организаций, а также номерные знаки жилых и общественных зданий, дорожные знаки и указатели, элементы информации и витрины должны освещаться в темное время суток по расписанию, утвержденному администрацией. Обязанность по освещению данных объектов, содержанию и эксплуатации элементов наружного освещения возлагается на их собственников или уполномоченных собственником лиц.</w:t>
      </w:r>
    </w:p>
    <w:p w14:paraId="3258D2FF" w14:textId="77777777" w:rsidR="00D65A35" w:rsidRPr="003C543C" w:rsidRDefault="00D65A35" w:rsidP="00D65A35">
      <w:pPr>
        <w:spacing w:after="0" w:line="16" w:lineRule="exact"/>
        <w:rPr>
          <w:rFonts w:ascii="Times New Roman" w:hAnsi="Times New Roman"/>
          <w:sz w:val="26"/>
          <w:szCs w:val="26"/>
        </w:rPr>
      </w:pPr>
    </w:p>
    <w:p w14:paraId="14A35D2D"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12.11.2. Освещение территории муниципального образования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14:paraId="5A3A4756" w14:textId="77777777" w:rsidR="00D65A35" w:rsidRPr="003C543C" w:rsidRDefault="00D65A35" w:rsidP="00D65A35">
      <w:pPr>
        <w:spacing w:after="0" w:line="14" w:lineRule="exact"/>
        <w:rPr>
          <w:rFonts w:ascii="Times New Roman" w:hAnsi="Times New Roman"/>
          <w:sz w:val="26"/>
          <w:szCs w:val="26"/>
        </w:rPr>
      </w:pPr>
    </w:p>
    <w:p w14:paraId="08CF8CBB"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12.11.3.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w:t>
      </w:r>
    </w:p>
    <w:p w14:paraId="1D569749" w14:textId="77777777" w:rsidR="00D65A35" w:rsidRPr="003C543C" w:rsidRDefault="00D65A35" w:rsidP="00D65A35">
      <w:pPr>
        <w:spacing w:after="0" w:line="14" w:lineRule="exact"/>
        <w:rPr>
          <w:rFonts w:ascii="Times New Roman" w:hAnsi="Times New Roman"/>
          <w:sz w:val="26"/>
          <w:szCs w:val="26"/>
        </w:rPr>
      </w:pPr>
    </w:p>
    <w:p w14:paraId="1DF68B96"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12.11.4. Декоративная вечерняя подсветка фасадов зданий и сооружений, имеющих ответственное градостроительное значение, осуществляется по согласованию администрацией, а также с собственниками (владельцами) этих зданий и сооружений.</w:t>
      </w:r>
    </w:p>
    <w:p w14:paraId="1655B896" w14:textId="77777777" w:rsidR="00D65A35" w:rsidRPr="003C543C" w:rsidRDefault="00D65A35" w:rsidP="00D65A35">
      <w:pPr>
        <w:spacing w:after="0" w:line="14" w:lineRule="exact"/>
        <w:rPr>
          <w:rFonts w:ascii="Times New Roman" w:hAnsi="Times New Roman"/>
          <w:sz w:val="26"/>
          <w:szCs w:val="26"/>
        </w:rPr>
      </w:pPr>
    </w:p>
    <w:p w14:paraId="719703B8"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12.11.5. Праздничная иллюминация главных улиц, площадей выполняется собственниками (владельцами) в соответствии с утвержденным администрацией планом праздничного оформления.</w:t>
      </w:r>
    </w:p>
    <w:p w14:paraId="497690A5" w14:textId="77777777" w:rsidR="00D65A35" w:rsidRPr="003C543C" w:rsidRDefault="00D65A35" w:rsidP="00D65A35">
      <w:pPr>
        <w:spacing w:after="0" w:line="282" w:lineRule="exact"/>
        <w:rPr>
          <w:rFonts w:ascii="Times New Roman" w:hAnsi="Times New Roman"/>
          <w:sz w:val="26"/>
          <w:szCs w:val="26"/>
        </w:rPr>
      </w:pPr>
    </w:p>
    <w:p w14:paraId="6497EBDF" w14:textId="77777777" w:rsidR="00D65A35" w:rsidRPr="003C543C" w:rsidRDefault="00D65A35" w:rsidP="00D65A35">
      <w:pPr>
        <w:spacing w:after="0"/>
        <w:ind w:right="-699"/>
        <w:jc w:val="center"/>
        <w:rPr>
          <w:rFonts w:ascii="Times New Roman" w:hAnsi="Times New Roman"/>
          <w:sz w:val="26"/>
          <w:szCs w:val="26"/>
        </w:rPr>
      </w:pPr>
      <w:r w:rsidRPr="003C543C">
        <w:rPr>
          <w:rFonts w:ascii="Times New Roman" w:hAnsi="Times New Roman"/>
          <w:b/>
          <w:bCs/>
          <w:sz w:val="26"/>
          <w:szCs w:val="26"/>
        </w:rPr>
        <w:t>12.12. Содержание животных</w:t>
      </w:r>
      <w:r w:rsidR="00B943EB" w:rsidRPr="003C543C">
        <w:rPr>
          <w:rFonts w:ascii="Times New Roman" w:hAnsi="Times New Roman"/>
          <w:b/>
          <w:bCs/>
          <w:sz w:val="26"/>
          <w:szCs w:val="26"/>
        </w:rPr>
        <w:t>:</w:t>
      </w:r>
    </w:p>
    <w:p w14:paraId="3340B35D" w14:textId="77777777" w:rsidR="00D65A35" w:rsidRPr="003C543C" w:rsidRDefault="00D65A35" w:rsidP="00D65A35">
      <w:pPr>
        <w:spacing w:after="0" w:line="284" w:lineRule="exact"/>
        <w:rPr>
          <w:rFonts w:ascii="Times New Roman" w:hAnsi="Times New Roman"/>
          <w:sz w:val="26"/>
          <w:szCs w:val="26"/>
        </w:rPr>
      </w:pPr>
    </w:p>
    <w:p w14:paraId="542DB919"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12.12.1. Владельцы домашних животных обязаны предотвращать опасное воздействие своих животных на других людей, а также обеспечивать тишину для окружающих в соответствии с санитарными нормами, строго соблюдать действующие санитарно-гигиенические и ветеринарно-санитарные правила, правила содержания собак и кошек в населенных пунктах.</w:t>
      </w:r>
    </w:p>
    <w:p w14:paraId="7922C467" w14:textId="77777777" w:rsidR="00D65A35" w:rsidRPr="003C543C" w:rsidRDefault="00D65A35" w:rsidP="00D65A35">
      <w:pPr>
        <w:spacing w:after="0" w:line="5" w:lineRule="exact"/>
        <w:jc w:val="both"/>
        <w:rPr>
          <w:rFonts w:ascii="Times New Roman" w:hAnsi="Times New Roman"/>
          <w:sz w:val="26"/>
          <w:szCs w:val="26"/>
        </w:rPr>
      </w:pPr>
    </w:p>
    <w:p w14:paraId="45D598D5" w14:textId="77777777" w:rsidR="00D65A35" w:rsidRPr="003C543C" w:rsidRDefault="00D65A35" w:rsidP="00D65A35">
      <w:pPr>
        <w:spacing w:after="0"/>
        <w:ind w:left="700"/>
        <w:jc w:val="both"/>
        <w:rPr>
          <w:rFonts w:ascii="Times New Roman" w:hAnsi="Times New Roman"/>
          <w:sz w:val="26"/>
          <w:szCs w:val="26"/>
        </w:rPr>
      </w:pPr>
      <w:r w:rsidRPr="003C543C">
        <w:rPr>
          <w:rFonts w:ascii="Times New Roman" w:hAnsi="Times New Roman"/>
          <w:sz w:val="26"/>
          <w:szCs w:val="26"/>
        </w:rPr>
        <w:t xml:space="preserve">12.12.2. </w:t>
      </w:r>
      <w:r w:rsidRPr="003C543C">
        <w:rPr>
          <w:rFonts w:ascii="Times New Roman" w:hAnsi="Times New Roman"/>
          <w:i/>
          <w:sz w:val="26"/>
          <w:szCs w:val="26"/>
        </w:rPr>
        <w:t>Запрещается</w:t>
      </w:r>
      <w:r w:rsidRPr="003C543C">
        <w:rPr>
          <w:rFonts w:ascii="Times New Roman" w:hAnsi="Times New Roman"/>
          <w:sz w:val="26"/>
          <w:szCs w:val="26"/>
        </w:rPr>
        <w:t>:</w:t>
      </w:r>
    </w:p>
    <w:p w14:paraId="2E54EF22" w14:textId="77777777" w:rsidR="00D65A35" w:rsidRPr="003C543C" w:rsidRDefault="00D65A35" w:rsidP="00D65A35">
      <w:pPr>
        <w:spacing w:after="0" w:line="12" w:lineRule="exact"/>
        <w:jc w:val="both"/>
        <w:rPr>
          <w:rFonts w:ascii="Times New Roman" w:hAnsi="Times New Roman"/>
          <w:sz w:val="26"/>
          <w:szCs w:val="26"/>
        </w:rPr>
      </w:pPr>
    </w:p>
    <w:p w14:paraId="0B66B755" w14:textId="77777777" w:rsidR="00D65A35" w:rsidRPr="003C543C" w:rsidRDefault="00D65A35" w:rsidP="00D65A35">
      <w:pPr>
        <w:numPr>
          <w:ilvl w:val="0"/>
          <w:numId w:val="33"/>
        </w:numPr>
        <w:tabs>
          <w:tab w:val="left" w:pos="866"/>
        </w:tabs>
        <w:suppressAutoHyphens w:val="0"/>
        <w:spacing w:after="0" w:line="234" w:lineRule="auto"/>
        <w:ind w:firstLine="701"/>
        <w:jc w:val="both"/>
        <w:rPr>
          <w:rFonts w:ascii="Times New Roman" w:hAnsi="Times New Roman"/>
          <w:sz w:val="26"/>
          <w:szCs w:val="26"/>
        </w:rPr>
      </w:pPr>
      <w:r w:rsidRPr="003C543C">
        <w:rPr>
          <w:rFonts w:ascii="Times New Roman" w:hAnsi="Times New Roman"/>
          <w:sz w:val="26"/>
          <w:szCs w:val="26"/>
        </w:rPr>
        <w:t>содержание домашних животных на балконах, лоджиях, в местах общего пользования многоквартирных жилых домов;</w:t>
      </w:r>
    </w:p>
    <w:p w14:paraId="7E93F265" w14:textId="77777777" w:rsidR="00D65A35" w:rsidRPr="003C543C" w:rsidRDefault="00D65A35" w:rsidP="00D65A35">
      <w:pPr>
        <w:spacing w:after="0" w:line="13" w:lineRule="exact"/>
        <w:jc w:val="both"/>
        <w:rPr>
          <w:rFonts w:ascii="Times New Roman" w:hAnsi="Times New Roman"/>
          <w:sz w:val="26"/>
          <w:szCs w:val="26"/>
        </w:rPr>
      </w:pPr>
    </w:p>
    <w:p w14:paraId="0CC70794" w14:textId="77777777" w:rsidR="00D65A35" w:rsidRPr="003C543C" w:rsidRDefault="00D65A35" w:rsidP="00D65A35">
      <w:pPr>
        <w:numPr>
          <w:ilvl w:val="0"/>
          <w:numId w:val="33"/>
        </w:numPr>
        <w:tabs>
          <w:tab w:val="left" w:pos="857"/>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выводить собак в общие дворы и на улицу без намордника и короткого поводка, длина которого позволяет контролировать их поведение; собак крупных пород – выводят только на коротком поводке и в наморднике с прикрепленным к ошейнику жетоном;</w:t>
      </w:r>
    </w:p>
    <w:p w14:paraId="4A7A680C" w14:textId="77777777" w:rsidR="00D65A35" w:rsidRPr="003C543C" w:rsidRDefault="00D65A35" w:rsidP="00D65A35">
      <w:pPr>
        <w:spacing w:after="0" w:line="13" w:lineRule="exact"/>
        <w:jc w:val="both"/>
        <w:rPr>
          <w:rFonts w:ascii="Times New Roman" w:hAnsi="Times New Roman"/>
          <w:sz w:val="26"/>
          <w:szCs w:val="26"/>
        </w:rPr>
      </w:pPr>
    </w:p>
    <w:p w14:paraId="54F65F70" w14:textId="77777777" w:rsidR="00D65A35" w:rsidRPr="003C543C" w:rsidRDefault="00D65A35" w:rsidP="00D65A35">
      <w:pPr>
        <w:numPr>
          <w:ilvl w:val="0"/>
          <w:numId w:val="33"/>
        </w:numPr>
        <w:tabs>
          <w:tab w:val="left" w:pos="886"/>
        </w:tabs>
        <w:suppressAutoHyphens w:val="0"/>
        <w:spacing w:after="0" w:line="234" w:lineRule="auto"/>
        <w:ind w:right="20" w:firstLine="701"/>
        <w:jc w:val="both"/>
        <w:rPr>
          <w:rFonts w:ascii="Times New Roman" w:hAnsi="Times New Roman"/>
          <w:sz w:val="26"/>
          <w:szCs w:val="26"/>
        </w:rPr>
      </w:pPr>
      <w:r w:rsidRPr="003C543C">
        <w:rPr>
          <w:rFonts w:ascii="Times New Roman" w:hAnsi="Times New Roman"/>
          <w:sz w:val="26"/>
          <w:szCs w:val="26"/>
        </w:rPr>
        <w:t>выгул домашних животных на детских и спортивных площадках, посещение с ними магазинов, предприятий общественного питания и других мест общего пользования;</w:t>
      </w:r>
    </w:p>
    <w:p w14:paraId="0AB825AE" w14:textId="77777777" w:rsidR="00D65A35" w:rsidRPr="003C543C" w:rsidRDefault="00D65A35" w:rsidP="00D65A35">
      <w:pPr>
        <w:spacing w:after="0" w:line="2" w:lineRule="exact"/>
        <w:jc w:val="both"/>
        <w:rPr>
          <w:rFonts w:ascii="Times New Roman" w:hAnsi="Times New Roman"/>
          <w:sz w:val="26"/>
          <w:szCs w:val="26"/>
        </w:rPr>
      </w:pPr>
    </w:p>
    <w:p w14:paraId="558A3D75" w14:textId="77777777" w:rsidR="00D65A35" w:rsidRPr="003C543C" w:rsidRDefault="00D65A35" w:rsidP="00D65A35">
      <w:pPr>
        <w:numPr>
          <w:ilvl w:val="0"/>
          <w:numId w:val="33"/>
        </w:numPr>
        <w:tabs>
          <w:tab w:val="left" w:pos="840"/>
        </w:tabs>
        <w:suppressAutoHyphens w:val="0"/>
        <w:spacing w:after="0" w:line="240" w:lineRule="auto"/>
        <w:ind w:left="840" w:hanging="139"/>
        <w:jc w:val="both"/>
        <w:rPr>
          <w:rFonts w:ascii="Times New Roman" w:hAnsi="Times New Roman"/>
          <w:sz w:val="26"/>
          <w:szCs w:val="26"/>
        </w:rPr>
      </w:pPr>
      <w:r w:rsidRPr="003C543C">
        <w:rPr>
          <w:rFonts w:ascii="Times New Roman" w:hAnsi="Times New Roman"/>
          <w:sz w:val="26"/>
          <w:szCs w:val="26"/>
        </w:rPr>
        <w:t>выгул домашних животных лицам в нетрезвом состоянии и детям младше 14 лет;</w:t>
      </w:r>
    </w:p>
    <w:p w14:paraId="336482A7" w14:textId="77777777" w:rsidR="00D65A35" w:rsidRPr="003C543C" w:rsidRDefault="00D65A35" w:rsidP="00D65A35">
      <w:pPr>
        <w:spacing w:after="0" w:line="12" w:lineRule="exact"/>
        <w:jc w:val="both"/>
        <w:rPr>
          <w:rFonts w:ascii="Times New Roman" w:hAnsi="Times New Roman"/>
          <w:sz w:val="26"/>
          <w:szCs w:val="26"/>
        </w:rPr>
      </w:pPr>
    </w:p>
    <w:p w14:paraId="31F50FA5" w14:textId="77777777" w:rsidR="00D65A35" w:rsidRPr="003C543C" w:rsidRDefault="00D65A35" w:rsidP="00D65A35">
      <w:pPr>
        <w:numPr>
          <w:ilvl w:val="0"/>
          <w:numId w:val="33"/>
        </w:numPr>
        <w:tabs>
          <w:tab w:val="left" w:pos="924"/>
        </w:tabs>
        <w:suppressAutoHyphens w:val="0"/>
        <w:spacing w:after="0" w:line="234" w:lineRule="auto"/>
        <w:ind w:firstLine="701"/>
        <w:jc w:val="both"/>
        <w:rPr>
          <w:rFonts w:ascii="Times New Roman" w:hAnsi="Times New Roman"/>
          <w:sz w:val="26"/>
          <w:szCs w:val="26"/>
        </w:rPr>
      </w:pPr>
      <w:r w:rsidRPr="003C543C">
        <w:rPr>
          <w:rFonts w:ascii="Times New Roman" w:hAnsi="Times New Roman"/>
          <w:sz w:val="26"/>
          <w:szCs w:val="26"/>
        </w:rPr>
        <w:t>купание и выгуливание домашних животных в местах массового отдыха (пруды, водоемы).</w:t>
      </w:r>
    </w:p>
    <w:p w14:paraId="2165F1A7" w14:textId="77777777" w:rsidR="00D65A35" w:rsidRPr="003C543C" w:rsidRDefault="00D65A35" w:rsidP="00D65A35">
      <w:pPr>
        <w:spacing w:after="0" w:line="13" w:lineRule="exact"/>
        <w:jc w:val="both"/>
        <w:rPr>
          <w:rFonts w:ascii="Times New Roman" w:hAnsi="Times New Roman"/>
          <w:sz w:val="26"/>
          <w:szCs w:val="26"/>
        </w:rPr>
      </w:pPr>
    </w:p>
    <w:p w14:paraId="5EF45CCC" w14:textId="77777777" w:rsidR="00D65A35" w:rsidRPr="003C543C" w:rsidRDefault="00D65A35" w:rsidP="00D65A35">
      <w:pPr>
        <w:spacing w:after="0" w:line="238" w:lineRule="auto"/>
        <w:ind w:firstLine="708"/>
        <w:jc w:val="both"/>
        <w:rPr>
          <w:rFonts w:ascii="Times New Roman" w:hAnsi="Times New Roman"/>
          <w:sz w:val="26"/>
          <w:szCs w:val="26"/>
        </w:rPr>
      </w:pPr>
      <w:r w:rsidRPr="003C543C">
        <w:rPr>
          <w:rFonts w:ascii="Times New Roman" w:hAnsi="Times New Roman"/>
          <w:sz w:val="26"/>
          <w:szCs w:val="26"/>
        </w:rPr>
        <w:t>12.12.3. Выгул домашних животных допускается на пустырях и других малолюдных местах.</w:t>
      </w:r>
    </w:p>
    <w:p w14:paraId="5F98E2BD" w14:textId="77777777" w:rsidR="00D65A35" w:rsidRPr="003C543C" w:rsidRDefault="00D65A35" w:rsidP="00D65A35">
      <w:pPr>
        <w:spacing w:after="0" w:line="14" w:lineRule="exact"/>
        <w:rPr>
          <w:rFonts w:ascii="Times New Roman" w:hAnsi="Times New Roman"/>
          <w:sz w:val="26"/>
          <w:szCs w:val="26"/>
        </w:rPr>
      </w:pPr>
    </w:p>
    <w:p w14:paraId="073F4454"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12.12.4. Не допускается загрязнение домашними животными квартир, лестничных клеток, подвалов и других мест общего пользования в жилых домах, а также дворов, тротуаров, улиц и т.п. Загрязнения указанных мест немедленно устраняются владельцами животных.</w:t>
      </w:r>
    </w:p>
    <w:p w14:paraId="212D11ED" w14:textId="77777777" w:rsidR="00D65A35" w:rsidRPr="003C543C" w:rsidRDefault="00D65A35" w:rsidP="00D65A35">
      <w:pPr>
        <w:spacing w:after="0" w:line="14" w:lineRule="exact"/>
        <w:rPr>
          <w:rFonts w:ascii="Times New Roman" w:hAnsi="Times New Roman"/>
          <w:sz w:val="26"/>
          <w:szCs w:val="26"/>
        </w:rPr>
      </w:pPr>
    </w:p>
    <w:p w14:paraId="5915688B" w14:textId="77777777" w:rsidR="00D65A35" w:rsidRPr="003C543C" w:rsidRDefault="00D65A35" w:rsidP="00D65A35">
      <w:pPr>
        <w:spacing w:after="0" w:line="234" w:lineRule="auto"/>
        <w:ind w:firstLine="708"/>
        <w:jc w:val="both"/>
        <w:rPr>
          <w:rFonts w:ascii="Times New Roman" w:hAnsi="Times New Roman"/>
          <w:sz w:val="26"/>
          <w:szCs w:val="26"/>
        </w:rPr>
      </w:pPr>
      <w:r w:rsidRPr="003C543C">
        <w:rPr>
          <w:rFonts w:ascii="Times New Roman" w:hAnsi="Times New Roman"/>
          <w:sz w:val="26"/>
          <w:szCs w:val="26"/>
        </w:rPr>
        <w:lastRenderedPageBreak/>
        <w:t>12.12.5. Владелец несет ответственность за вред, причиненный принадлежащим ему домашним животным гражданам или их имуществу, в соответствии с законодательством</w:t>
      </w:r>
    </w:p>
    <w:p w14:paraId="25588639" w14:textId="77777777" w:rsidR="00D65A35" w:rsidRPr="003C543C" w:rsidRDefault="00D65A35" w:rsidP="00D65A35">
      <w:pPr>
        <w:spacing w:after="0" w:line="14" w:lineRule="exact"/>
        <w:rPr>
          <w:rFonts w:ascii="Times New Roman" w:hAnsi="Times New Roman"/>
          <w:sz w:val="26"/>
          <w:szCs w:val="26"/>
        </w:rPr>
      </w:pPr>
    </w:p>
    <w:p w14:paraId="5021F77F"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12.12.6. Отлов бродячих животных осуществляется специализированными организациями по договорам с администрацией в пределах средств, предусмотренных в бюджете муниципального образования на эти цели. Отлову подлежат собаки, а также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w:t>
      </w:r>
    </w:p>
    <w:p w14:paraId="4220A538" w14:textId="77777777" w:rsidR="00D65A35" w:rsidRPr="003C543C" w:rsidRDefault="00D65A35" w:rsidP="00D65A35">
      <w:pPr>
        <w:spacing w:after="0" w:line="286" w:lineRule="exact"/>
        <w:rPr>
          <w:rFonts w:ascii="Times New Roman" w:hAnsi="Times New Roman"/>
          <w:sz w:val="26"/>
          <w:szCs w:val="26"/>
        </w:rPr>
      </w:pPr>
    </w:p>
    <w:p w14:paraId="796F2643" w14:textId="77777777" w:rsidR="00D65A35" w:rsidRPr="003C543C" w:rsidRDefault="00D65A35" w:rsidP="00D65A35">
      <w:pPr>
        <w:spacing w:after="0"/>
        <w:ind w:right="-699"/>
        <w:jc w:val="center"/>
        <w:rPr>
          <w:rFonts w:ascii="Times New Roman" w:hAnsi="Times New Roman"/>
          <w:sz w:val="26"/>
          <w:szCs w:val="26"/>
        </w:rPr>
      </w:pPr>
      <w:r w:rsidRPr="003C543C">
        <w:rPr>
          <w:rFonts w:ascii="Times New Roman" w:hAnsi="Times New Roman"/>
          <w:b/>
          <w:bCs/>
          <w:sz w:val="26"/>
          <w:szCs w:val="26"/>
        </w:rPr>
        <w:t>12.13. Особые требования к доступности городской среды</w:t>
      </w:r>
      <w:r w:rsidR="00B943EB" w:rsidRPr="003C543C">
        <w:rPr>
          <w:rFonts w:ascii="Times New Roman" w:hAnsi="Times New Roman"/>
          <w:b/>
          <w:bCs/>
          <w:sz w:val="26"/>
          <w:szCs w:val="26"/>
        </w:rPr>
        <w:t>:</w:t>
      </w:r>
    </w:p>
    <w:p w14:paraId="381BDF23" w14:textId="77777777" w:rsidR="00D65A35" w:rsidRPr="003C543C" w:rsidRDefault="00D65A35" w:rsidP="00D65A35">
      <w:pPr>
        <w:spacing w:after="0" w:line="284" w:lineRule="exact"/>
        <w:rPr>
          <w:rFonts w:ascii="Times New Roman" w:hAnsi="Times New Roman"/>
          <w:sz w:val="26"/>
          <w:szCs w:val="26"/>
        </w:rPr>
      </w:pPr>
    </w:p>
    <w:p w14:paraId="204C12DD"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12.13.1.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p>
    <w:p w14:paraId="217C7743" w14:textId="77777777" w:rsidR="00D65A35" w:rsidRPr="003C543C" w:rsidRDefault="00D65A35" w:rsidP="00D65A35">
      <w:pPr>
        <w:spacing w:after="0" w:line="14" w:lineRule="exact"/>
        <w:rPr>
          <w:rFonts w:ascii="Times New Roman" w:hAnsi="Times New Roman"/>
          <w:sz w:val="26"/>
          <w:szCs w:val="26"/>
        </w:rPr>
      </w:pPr>
    </w:p>
    <w:p w14:paraId="3EF80A0D"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12.13.2. Проектирование, строительство, установка технических средств и оборудования, способствующих передвижению престарелых и инвалидов, при новом строительстве согласовывается с администрацией, собственниками зданий, строений и земельных участков.</w:t>
      </w:r>
    </w:p>
    <w:p w14:paraId="4CA65DDA" w14:textId="77777777" w:rsidR="00D65A35" w:rsidRPr="003C543C" w:rsidRDefault="00D65A35" w:rsidP="00D65A35">
      <w:pPr>
        <w:spacing w:after="0" w:line="285" w:lineRule="exact"/>
        <w:rPr>
          <w:rFonts w:ascii="Times New Roman" w:hAnsi="Times New Roman"/>
          <w:sz w:val="26"/>
          <w:szCs w:val="26"/>
        </w:rPr>
      </w:pPr>
    </w:p>
    <w:p w14:paraId="256B58D3" w14:textId="77777777" w:rsidR="00D65A35" w:rsidRPr="003C543C" w:rsidRDefault="00D65A35" w:rsidP="00D65A35">
      <w:pPr>
        <w:numPr>
          <w:ilvl w:val="0"/>
          <w:numId w:val="34"/>
        </w:numPr>
        <w:tabs>
          <w:tab w:val="left" w:pos="600"/>
        </w:tabs>
        <w:suppressAutoHyphens w:val="0"/>
        <w:spacing w:after="0" w:line="240" w:lineRule="auto"/>
        <w:ind w:left="600" w:hanging="360"/>
        <w:jc w:val="center"/>
        <w:rPr>
          <w:rFonts w:ascii="Times New Roman" w:hAnsi="Times New Roman"/>
          <w:b/>
          <w:bCs/>
          <w:sz w:val="26"/>
          <w:szCs w:val="26"/>
        </w:rPr>
      </w:pPr>
      <w:r w:rsidRPr="003C543C">
        <w:rPr>
          <w:rFonts w:ascii="Times New Roman" w:hAnsi="Times New Roman"/>
          <w:b/>
          <w:bCs/>
          <w:sz w:val="26"/>
          <w:szCs w:val="26"/>
        </w:rPr>
        <w:t>ОБЩЕСТВЕННОЕ УЧАСТИЕ В ПРИНЯТИИ РЕШЕНИЙ И РЕАЛИЗАЦИИ ПРОЕКТОВ КОМПЛЕКСНОГО БЛАГОУСТРОЙСТВА И РАЗВИТИЯ ГОРОДСКОЙ СРЕДЫ</w:t>
      </w:r>
    </w:p>
    <w:p w14:paraId="223B6E52" w14:textId="77777777" w:rsidR="00D65A35" w:rsidRPr="003C543C" w:rsidRDefault="00D65A35" w:rsidP="00D65A35">
      <w:pPr>
        <w:spacing w:after="0" w:line="246" w:lineRule="exact"/>
        <w:rPr>
          <w:rFonts w:ascii="Times New Roman" w:hAnsi="Times New Roman"/>
          <w:sz w:val="26"/>
          <w:szCs w:val="26"/>
        </w:rPr>
      </w:pPr>
    </w:p>
    <w:p w14:paraId="5D040732" w14:textId="77777777" w:rsidR="00D65A35" w:rsidRPr="003C543C" w:rsidRDefault="00D65A35" w:rsidP="00875BF6">
      <w:pPr>
        <w:tabs>
          <w:tab w:val="left" w:pos="1400"/>
        </w:tabs>
        <w:spacing w:after="0"/>
        <w:ind w:left="720"/>
        <w:jc w:val="center"/>
        <w:rPr>
          <w:rFonts w:ascii="Times New Roman" w:hAnsi="Times New Roman"/>
          <w:sz w:val="26"/>
          <w:szCs w:val="26"/>
        </w:rPr>
      </w:pPr>
      <w:r w:rsidRPr="003C543C">
        <w:rPr>
          <w:rFonts w:ascii="Times New Roman" w:hAnsi="Times New Roman"/>
          <w:sz w:val="26"/>
          <w:szCs w:val="26"/>
        </w:rPr>
        <w:t>13.1.</w:t>
      </w:r>
      <w:r w:rsidRPr="003C543C">
        <w:rPr>
          <w:rFonts w:ascii="Times New Roman" w:hAnsi="Times New Roman"/>
          <w:sz w:val="26"/>
          <w:szCs w:val="26"/>
        </w:rPr>
        <w:tab/>
        <w:t>Общие положени</w:t>
      </w:r>
      <w:r w:rsidR="00B943EB" w:rsidRPr="003C543C">
        <w:rPr>
          <w:rFonts w:ascii="Times New Roman" w:hAnsi="Times New Roman"/>
          <w:sz w:val="26"/>
          <w:szCs w:val="26"/>
        </w:rPr>
        <w:t xml:space="preserve">я. </w:t>
      </w:r>
      <w:r w:rsidR="00B943EB" w:rsidRPr="003C543C">
        <w:rPr>
          <w:rFonts w:ascii="Times New Roman" w:hAnsi="Times New Roman"/>
          <w:i/>
          <w:sz w:val="26"/>
          <w:szCs w:val="26"/>
        </w:rPr>
        <w:t>Задачи</w:t>
      </w:r>
      <w:r w:rsidR="00B943EB" w:rsidRPr="003C543C">
        <w:rPr>
          <w:rFonts w:ascii="Times New Roman" w:hAnsi="Times New Roman"/>
          <w:sz w:val="26"/>
          <w:szCs w:val="26"/>
        </w:rPr>
        <w:t xml:space="preserve"> общественного участия:</w:t>
      </w:r>
    </w:p>
    <w:p w14:paraId="7E94E6F9" w14:textId="77777777" w:rsidR="00B943EB" w:rsidRPr="003C543C" w:rsidRDefault="00B943EB" w:rsidP="00D65A35">
      <w:pPr>
        <w:tabs>
          <w:tab w:val="left" w:pos="1400"/>
        </w:tabs>
        <w:spacing w:after="0"/>
        <w:ind w:left="720"/>
        <w:rPr>
          <w:rFonts w:ascii="Times New Roman" w:hAnsi="Times New Roman"/>
          <w:sz w:val="26"/>
          <w:szCs w:val="26"/>
        </w:rPr>
      </w:pPr>
    </w:p>
    <w:p w14:paraId="316DC82F" w14:textId="77777777" w:rsidR="00D65A35" w:rsidRPr="003C543C" w:rsidRDefault="00D65A35" w:rsidP="00D65A35">
      <w:pPr>
        <w:spacing w:after="0" w:line="12" w:lineRule="exact"/>
        <w:rPr>
          <w:rFonts w:ascii="Times New Roman" w:hAnsi="Times New Roman"/>
          <w:sz w:val="26"/>
          <w:szCs w:val="26"/>
        </w:rPr>
      </w:pPr>
    </w:p>
    <w:p w14:paraId="5BA571F0"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t>13.1.1. Вовлеченность в принятие решений и реализацию проектов, учет мнения всех субъектов городского развития повышает удовлетворенность городской средой, формирует положительный эмоциональный фон, ведет к повышению восприятия качества жизни.</w:t>
      </w:r>
    </w:p>
    <w:p w14:paraId="7510ED3C" w14:textId="77777777" w:rsidR="00D65A35" w:rsidRPr="003C543C" w:rsidRDefault="00D65A35" w:rsidP="00D65A35">
      <w:pPr>
        <w:spacing w:after="0" w:line="14" w:lineRule="exact"/>
        <w:rPr>
          <w:rFonts w:ascii="Times New Roman" w:hAnsi="Times New Roman"/>
          <w:sz w:val="26"/>
          <w:szCs w:val="26"/>
        </w:rPr>
      </w:pPr>
    </w:p>
    <w:p w14:paraId="256A09F7"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13.1.2. Общественное участие на этапе планирования и проектирования снижает количество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населением.</w:t>
      </w:r>
    </w:p>
    <w:p w14:paraId="700D033F" w14:textId="77777777" w:rsidR="00D65A35" w:rsidRPr="003C543C" w:rsidRDefault="00D65A35" w:rsidP="00D65A35">
      <w:pPr>
        <w:spacing w:after="0" w:line="14" w:lineRule="exact"/>
        <w:rPr>
          <w:rFonts w:ascii="Times New Roman" w:hAnsi="Times New Roman"/>
          <w:sz w:val="26"/>
          <w:szCs w:val="26"/>
        </w:rPr>
      </w:pPr>
    </w:p>
    <w:p w14:paraId="3E4282C5" w14:textId="77777777" w:rsidR="00D65A35" w:rsidRPr="003C543C" w:rsidRDefault="00D65A35" w:rsidP="00D65A35">
      <w:pPr>
        <w:spacing w:after="0" w:line="236" w:lineRule="auto"/>
        <w:ind w:right="20" w:firstLine="720"/>
        <w:jc w:val="both"/>
        <w:rPr>
          <w:rFonts w:ascii="Times New Roman" w:hAnsi="Times New Roman"/>
          <w:sz w:val="26"/>
          <w:szCs w:val="26"/>
        </w:rPr>
      </w:pPr>
      <w:r w:rsidRPr="003C543C">
        <w:rPr>
          <w:rFonts w:ascii="Times New Roman" w:hAnsi="Times New Roman"/>
          <w:sz w:val="26"/>
          <w:szCs w:val="26"/>
        </w:rPr>
        <w:t>13.1.3. Приглашение к участию в развитии территории активных горожан, представителей сообществ и различных организаций ведет к объективному повышению качества решений, способствует формированию новых субъектов развития.</w:t>
      </w:r>
    </w:p>
    <w:p w14:paraId="189F9536" w14:textId="77777777" w:rsidR="00D65A35" w:rsidRPr="003C543C" w:rsidRDefault="00D65A35" w:rsidP="00D65A35">
      <w:pPr>
        <w:spacing w:after="0" w:line="278" w:lineRule="exact"/>
        <w:rPr>
          <w:rFonts w:ascii="Times New Roman" w:hAnsi="Times New Roman"/>
          <w:sz w:val="26"/>
          <w:szCs w:val="26"/>
        </w:rPr>
      </w:pPr>
    </w:p>
    <w:p w14:paraId="3D2C03B2" w14:textId="77777777" w:rsidR="00B943EB" w:rsidRPr="003C543C" w:rsidRDefault="00D65A35" w:rsidP="00BB21C2">
      <w:pPr>
        <w:tabs>
          <w:tab w:val="left" w:pos="1400"/>
        </w:tabs>
        <w:spacing w:after="0"/>
        <w:ind w:left="700"/>
        <w:rPr>
          <w:rFonts w:ascii="Times New Roman" w:hAnsi="Times New Roman"/>
          <w:sz w:val="26"/>
          <w:szCs w:val="26"/>
        </w:rPr>
      </w:pPr>
      <w:r w:rsidRPr="003C543C">
        <w:rPr>
          <w:rFonts w:ascii="Times New Roman" w:hAnsi="Times New Roman"/>
          <w:sz w:val="26"/>
          <w:szCs w:val="26"/>
        </w:rPr>
        <w:t>13.2.</w:t>
      </w:r>
      <w:r w:rsidRPr="003C543C">
        <w:rPr>
          <w:rFonts w:ascii="Times New Roman" w:hAnsi="Times New Roman"/>
          <w:sz w:val="26"/>
          <w:szCs w:val="26"/>
        </w:rPr>
        <w:tab/>
        <w:t>Основные р</w:t>
      </w:r>
      <w:r w:rsidRPr="003C543C">
        <w:rPr>
          <w:rFonts w:ascii="Times New Roman" w:hAnsi="Times New Roman"/>
          <w:i/>
          <w:sz w:val="26"/>
          <w:szCs w:val="26"/>
        </w:rPr>
        <w:t>ешения:</w:t>
      </w:r>
    </w:p>
    <w:p w14:paraId="5C969DA7" w14:textId="77777777" w:rsidR="00D65A35" w:rsidRPr="003C543C" w:rsidRDefault="00D65A35" w:rsidP="00D65A35">
      <w:pPr>
        <w:spacing w:after="0" w:line="12" w:lineRule="exact"/>
        <w:rPr>
          <w:rFonts w:ascii="Times New Roman" w:hAnsi="Times New Roman"/>
          <w:sz w:val="26"/>
          <w:szCs w:val="26"/>
        </w:rPr>
      </w:pPr>
    </w:p>
    <w:p w14:paraId="192AEF47" w14:textId="77777777" w:rsidR="00D65A35" w:rsidRPr="003C543C" w:rsidRDefault="00D65A35" w:rsidP="00D65A35">
      <w:pPr>
        <w:numPr>
          <w:ilvl w:val="0"/>
          <w:numId w:val="35"/>
        </w:numPr>
        <w:tabs>
          <w:tab w:val="left" w:pos="1042"/>
        </w:tabs>
        <w:suppressAutoHyphens w:val="0"/>
        <w:spacing w:after="0" w:line="236" w:lineRule="auto"/>
        <w:ind w:right="20" w:firstLine="701"/>
        <w:jc w:val="both"/>
        <w:rPr>
          <w:rFonts w:ascii="Times New Roman" w:hAnsi="Times New Roman"/>
          <w:sz w:val="26"/>
          <w:szCs w:val="26"/>
        </w:rPr>
      </w:pPr>
      <w:r w:rsidRPr="003C543C">
        <w:rPr>
          <w:rFonts w:ascii="Times New Roman" w:hAnsi="Times New Roman"/>
          <w:sz w:val="26"/>
          <w:szCs w:val="26"/>
        </w:rPr>
        <w:t>формирование нового общественного института развития, обеспечивающего максимально эффективное представление интересов и включение ресурсов всех субъектов городской жизни в процесс развития территории;</w:t>
      </w:r>
    </w:p>
    <w:p w14:paraId="1F2A47F1" w14:textId="77777777" w:rsidR="00D65A35" w:rsidRPr="003C543C" w:rsidRDefault="00D65A35" w:rsidP="00D65A35">
      <w:pPr>
        <w:spacing w:after="0" w:line="1" w:lineRule="exact"/>
        <w:rPr>
          <w:rFonts w:ascii="Times New Roman" w:hAnsi="Times New Roman"/>
          <w:sz w:val="26"/>
          <w:szCs w:val="26"/>
        </w:rPr>
      </w:pPr>
    </w:p>
    <w:p w14:paraId="3416B787" w14:textId="77777777" w:rsidR="00D65A35" w:rsidRPr="003C543C" w:rsidRDefault="00D65A35" w:rsidP="00D65A35">
      <w:pPr>
        <w:numPr>
          <w:ilvl w:val="0"/>
          <w:numId w:val="35"/>
        </w:numPr>
        <w:tabs>
          <w:tab w:val="left" w:pos="0"/>
        </w:tabs>
        <w:suppressAutoHyphens w:val="0"/>
        <w:spacing w:after="0" w:line="240" w:lineRule="auto"/>
        <w:ind w:firstLine="720"/>
        <w:rPr>
          <w:rFonts w:ascii="Times New Roman" w:hAnsi="Times New Roman"/>
          <w:sz w:val="26"/>
          <w:szCs w:val="26"/>
        </w:rPr>
      </w:pPr>
      <w:r w:rsidRPr="003C543C">
        <w:rPr>
          <w:rFonts w:ascii="Times New Roman" w:hAnsi="Times New Roman"/>
          <w:sz w:val="26"/>
          <w:szCs w:val="26"/>
        </w:rPr>
        <w:t>разработка внутренних регламентов, регулирующих процесс общественного соучастия;</w:t>
      </w:r>
    </w:p>
    <w:p w14:paraId="668B7AC0" w14:textId="77777777" w:rsidR="00D65A35" w:rsidRPr="003C543C" w:rsidRDefault="00D65A35" w:rsidP="00D65A35">
      <w:pPr>
        <w:spacing w:after="0" w:line="12" w:lineRule="exact"/>
        <w:rPr>
          <w:rFonts w:ascii="Times New Roman" w:hAnsi="Times New Roman"/>
          <w:sz w:val="26"/>
          <w:szCs w:val="26"/>
        </w:rPr>
      </w:pPr>
    </w:p>
    <w:p w14:paraId="0FF1073F" w14:textId="77777777" w:rsidR="00D65A35" w:rsidRPr="003C543C" w:rsidRDefault="00D65A35" w:rsidP="00D65A35">
      <w:pPr>
        <w:numPr>
          <w:ilvl w:val="0"/>
          <w:numId w:val="35"/>
        </w:numPr>
        <w:tabs>
          <w:tab w:val="left" w:pos="977"/>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внедрение технологий, которые позволяют совмещать разнообразие мнений и интересов с необходимостью принимать максимально эффективные решения в условиях нехватки временных ресурсов, технической сложности решаемых задач и отсутствия достаточной глубины специальных знаний у горожан и других субъектов городской жизни.</w:t>
      </w:r>
    </w:p>
    <w:p w14:paraId="2CAFBA27" w14:textId="77777777" w:rsidR="00D65A35" w:rsidRPr="003C543C" w:rsidRDefault="00D65A35" w:rsidP="00D65A35">
      <w:pPr>
        <w:spacing w:after="0" w:line="13" w:lineRule="exact"/>
        <w:rPr>
          <w:rFonts w:ascii="Times New Roman" w:hAnsi="Times New Roman"/>
          <w:sz w:val="26"/>
          <w:szCs w:val="26"/>
        </w:rPr>
      </w:pPr>
    </w:p>
    <w:p w14:paraId="6C8541D5" w14:textId="77777777" w:rsidR="00D65A35" w:rsidRPr="003C543C" w:rsidRDefault="00D65A35" w:rsidP="00D65A35">
      <w:pPr>
        <w:spacing w:after="0" w:line="236" w:lineRule="auto"/>
        <w:ind w:firstLine="708"/>
        <w:jc w:val="both"/>
        <w:rPr>
          <w:rFonts w:ascii="Times New Roman" w:hAnsi="Times New Roman"/>
          <w:sz w:val="26"/>
          <w:szCs w:val="26"/>
        </w:rPr>
      </w:pPr>
      <w:r w:rsidRPr="003C543C">
        <w:rPr>
          <w:rFonts w:ascii="Times New Roman" w:hAnsi="Times New Roman"/>
          <w:sz w:val="26"/>
          <w:szCs w:val="26"/>
        </w:rPr>
        <w:lastRenderedPageBreak/>
        <w:t>В целях обеспечения участия всех заинтересованных сторон, оптимального сочетания общественных интересов и профессиональной экспертизы, рекомендуется провести следующие процедуры:</w:t>
      </w:r>
    </w:p>
    <w:p w14:paraId="4F3B7626" w14:textId="77777777" w:rsidR="00D65A35" w:rsidRPr="003C543C" w:rsidRDefault="00D65A35" w:rsidP="00D65A35">
      <w:pPr>
        <w:spacing w:after="0" w:line="13" w:lineRule="exact"/>
        <w:rPr>
          <w:rFonts w:ascii="Times New Roman" w:hAnsi="Times New Roman"/>
          <w:sz w:val="26"/>
          <w:szCs w:val="26"/>
        </w:rPr>
      </w:pPr>
    </w:p>
    <w:p w14:paraId="37306DB1" w14:textId="77777777" w:rsidR="00D65A35" w:rsidRPr="003C543C" w:rsidRDefault="00D65A35" w:rsidP="00D65A35">
      <w:pPr>
        <w:numPr>
          <w:ilvl w:val="1"/>
          <w:numId w:val="35"/>
        </w:numPr>
        <w:tabs>
          <w:tab w:val="left" w:pos="986"/>
        </w:tabs>
        <w:suppressAutoHyphens w:val="0"/>
        <w:spacing w:after="0" w:line="234" w:lineRule="auto"/>
        <w:ind w:right="20" w:firstLine="713"/>
        <w:rPr>
          <w:rFonts w:ascii="Times New Roman" w:hAnsi="Times New Roman"/>
          <w:sz w:val="26"/>
          <w:szCs w:val="26"/>
        </w:rPr>
      </w:pPr>
      <w:r w:rsidRPr="003C543C">
        <w:rPr>
          <w:rFonts w:ascii="Times New Roman" w:hAnsi="Times New Roman"/>
          <w:sz w:val="26"/>
          <w:szCs w:val="26"/>
        </w:rPr>
        <w:t>этап: максимизация общественного участия на этапе выявления общественного запроса и определения целей рассматриваемого проекта;</w:t>
      </w:r>
    </w:p>
    <w:p w14:paraId="57ECE9A1"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36CBA685" w14:textId="77777777" w:rsidR="00D65A35" w:rsidRPr="003C543C" w:rsidRDefault="00D65A35" w:rsidP="00D65A35">
      <w:pPr>
        <w:spacing w:after="0" w:line="14" w:lineRule="exact"/>
        <w:rPr>
          <w:rFonts w:ascii="Times New Roman" w:hAnsi="Times New Roman"/>
          <w:sz w:val="26"/>
          <w:szCs w:val="26"/>
        </w:rPr>
      </w:pPr>
    </w:p>
    <w:p w14:paraId="3DC01EC6" w14:textId="77777777" w:rsidR="00D65A35" w:rsidRPr="003C543C" w:rsidRDefault="00D65A35" w:rsidP="00D65A35">
      <w:pPr>
        <w:spacing w:after="0" w:line="234" w:lineRule="auto"/>
        <w:ind w:right="20" w:firstLine="720"/>
        <w:jc w:val="both"/>
        <w:rPr>
          <w:rFonts w:ascii="Times New Roman" w:hAnsi="Times New Roman"/>
          <w:sz w:val="26"/>
          <w:szCs w:val="26"/>
        </w:rPr>
      </w:pPr>
      <w:r w:rsidRPr="003C543C">
        <w:rPr>
          <w:rFonts w:ascii="Times New Roman" w:hAnsi="Times New Roman"/>
          <w:sz w:val="26"/>
          <w:szCs w:val="26"/>
        </w:rPr>
        <w:t>3 этап: рассмотрение созданных вариантов с вовлечением всех субъектов городской жизни, имеющих отношение к данной территории и данному вопросу;</w:t>
      </w:r>
    </w:p>
    <w:p w14:paraId="0E695F55" w14:textId="77777777" w:rsidR="00D65A35" w:rsidRPr="003C543C" w:rsidRDefault="00D65A35" w:rsidP="00D65A35">
      <w:pPr>
        <w:spacing w:after="0" w:line="14" w:lineRule="exact"/>
        <w:rPr>
          <w:rFonts w:ascii="Times New Roman" w:hAnsi="Times New Roman"/>
          <w:sz w:val="26"/>
          <w:szCs w:val="26"/>
        </w:rPr>
      </w:pPr>
    </w:p>
    <w:p w14:paraId="7B7B0BB4" w14:textId="77777777" w:rsidR="00D65A35" w:rsidRPr="003C543C" w:rsidRDefault="00D65A35" w:rsidP="00D65A35">
      <w:pPr>
        <w:spacing w:after="0" w:line="236" w:lineRule="auto"/>
        <w:ind w:right="20" w:firstLine="720"/>
        <w:jc w:val="both"/>
        <w:rPr>
          <w:rFonts w:ascii="Times New Roman" w:hAnsi="Times New Roman"/>
          <w:sz w:val="26"/>
          <w:szCs w:val="26"/>
        </w:rPr>
      </w:pPr>
      <w:r w:rsidRPr="003C543C">
        <w:rPr>
          <w:rFonts w:ascii="Times New Roman" w:hAnsi="Times New Roman"/>
          <w:sz w:val="26"/>
          <w:szCs w:val="26"/>
        </w:rPr>
        <w:t>4 этап: 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субъектов.</w:t>
      </w:r>
    </w:p>
    <w:p w14:paraId="3A7CF1B3" w14:textId="77777777" w:rsidR="00D65A35" w:rsidRPr="003C543C" w:rsidRDefault="00D65A35" w:rsidP="00D65A35">
      <w:pPr>
        <w:spacing w:after="0" w:line="278" w:lineRule="exact"/>
        <w:rPr>
          <w:rFonts w:ascii="Times New Roman" w:hAnsi="Times New Roman"/>
          <w:sz w:val="26"/>
          <w:szCs w:val="26"/>
        </w:rPr>
      </w:pPr>
    </w:p>
    <w:p w14:paraId="66513CDD" w14:textId="77777777" w:rsidR="00D65A35" w:rsidRPr="003C543C" w:rsidRDefault="00D65A35"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13.3.</w:t>
      </w:r>
      <w:r w:rsidRPr="003C543C">
        <w:rPr>
          <w:rFonts w:ascii="Times New Roman" w:hAnsi="Times New Roman"/>
          <w:sz w:val="26"/>
          <w:szCs w:val="26"/>
        </w:rPr>
        <w:tab/>
      </w:r>
      <w:r w:rsidRPr="003C543C">
        <w:rPr>
          <w:rFonts w:ascii="Times New Roman" w:hAnsi="Times New Roman"/>
          <w:i/>
          <w:sz w:val="26"/>
          <w:szCs w:val="26"/>
        </w:rPr>
        <w:t>Принципы</w:t>
      </w:r>
      <w:r w:rsidRPr="003C543C">
        <w:rPr>
          <w:rFonts w:ascii="Times New Roman" w:hAnsi="Times New Roman"/>
          <w:sz w:val="26"/>
          <w:szCs w:val="26"/>
        </w:rPr>
        <w:t xml:space="preserve"> ор</w:t>
      </w:r>
      <w:r w:rsidR="00B943EB" w:rsidRPr="003C543C">
        <w:rPr>
          <w:rFonts w:ascii="Times New Roman" w:hAnsi="Times New Roman"/>
          <w:sz w:val="26"/>
          <w:szCs w:val="26"/>
        </w:rPr>
        <w:t>ганизации общественного участия:</w:t>
      </w:r>
    </w:p>
    <w:p w14:paraId="5598C625" w14:textId="77777777" w:rsidR="00B943EB" w:rsidRPr="003C543C" w:rsidRDefault="00B943EB" w:rsidP="00D65A35">
      <w:pPr>
        <w:tabs>
          <w:tab w:val="left" w:pos="1400"/>
        </w:tabs>
        <w:spacing w:after="0"/>
        <w:ind w:left="700"/>
        <w:rPr>
          <w:rFonts w:ascii="Times New Roman" w:hAnsi="Times New Roman"/>
          <w:sz w:val="26"/>
          <w:szCs w:val="26"/>
        </w:rPr>
      </w:pPr>
    </w:p>
    <w:p w14:paraId="60F66DCE" w14:textId="77777777" w:rsidR="00D65A35" w:rsidRPr="003C543C" w:rsidRDefault="00D65A35" w:rsidP="00D65A35">
      <w:pPr>
        <w:spacing w:after="0" w:line="12" w:lineRule="exact"/>
        <w:rPr>
          <w:rFonts w:ascii="Times New Roman" w:hAnsi="Times New Roman"/>
          <w:sz w:val="26"/>
          <w:szCs w:val="26"/>
        </w:rPr>
      </w:pPr>
    </w:p>
    <w:p w14:paraId="68DF550B"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13.3.1. Открытое обсуждение проектов благоустройства территорий организовывается на этапе формулирования задач проекта и по итогам каждого из этапов проектирования.</w:t>
      </w:r>
    </w:p>
    <w:p w14:paraId="5ACE85B3" w14:textId="77777777" w:rsidR="00D65A35" w:rsidRPr="003C543C" w:rsidRDefault="00D65A35" w:rsidP="00D65A35">
      <w:pPr>
        <w:spacing w:after="0" w:line="14" w:lineRule="exact"/>
        <w:rPr>
          <w:rFonts w:ascii="Times New Roman" w:hAnsi="Times New Roman"/>
          <w:sz w:val="26"/>
          <w:szCs w:val="26"/>
        </w:rPr>
      </w:pPr>
    </w:p>
    <w:p w14:paraId="3FEC03C9"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13.3.2. Все решения, касающиеся благоустройства и развития территорий принимаются с учетом мнения жителей соответствующих территорий и всех субъектов городской жизни.</w:t>
      </w:r>
    </w:p>
    <w:p w14:paraId="5C5A151A" w14:textId="77777777" w:rsidR="00D65A35" w:rsidRPr="003C543C" w:rsidRDefault="00D65A35" w:rsidP="00D65A35">
      <w:pPr>
        <w:spacing w:after="0" w:line="14" w:lineRule="exact"/>
        <w:rPr>
          <w:rFonts w:ascii="Times New Roman" w:hAnsi="Times New Roman"/>
          <w:sz w:val="26"/>
          <w:szCs w:val="26"/>
        </w:rPr>
      </w:pPr>
    </w:p>
    <w:p w14:paraId="06E8738B" w14:textId="77777777" w:rsidR="00D65A35" w:rsidRPr="003C543C" w:rsidRDefault="00D65A35" w:rsidP="00D65A35">
      <w:pPr>
        <w:spacing w:after="0" w:line="237" w:lineRule="auto"/>
        <w:ind w:firstLine="708"/>
        <w:jc w:val="both"/>
        <w:rPr>
          <w:rFonts w:ascii="Times New Roman" w:hAnsi="Times New Roman"/>
          <w:sz w:val="26"/>
          <w:szCs w:val="26"/>
        </w:rPr>
      </w:pPr>
      <w:r w:rsidRPr="003C543C">
        <w:rPr>
          <w:rFonts w:ascii="Times New Roman" w:hAnsi="Times New Roman"/>
          <w:sz w:val="26"/>
          <w:szCs w:val="26"/>
        </w:rPr>
        <w:t xml:space="preserve">13.3.3. Для повышения уровня доступности информации о задачах и проектах в сфере благоустройства и комплексного развития городской среды на официальном сайте </w:t>
      </w:r>
      <w:r w:rsidR="00316D84">
        <w:rPr>
          <w:rFonts w:ascii="Times New Roman" w:hAnsi="Times New Roman"/>
          <w:sz w:val="26"/>
          <w:szCs w:val="26"/>
        </w:rPr>
        <w:t>Нетьинской</w:t>
      </w:r>
      <w:r w:rsidRPr="003C543C">
        <w:rPr>
          <w:rFonts w:ascii="Times New Roman" w:hAnsi="Times New Roman"/>
          <w:sz w:val="26"/>
          <w:szCs w:val="26"/>
        </w:rPr>
        <w:t xml:space="preserve"> сельской администрации </w:t>
      </w:r>
      <w:r w:rsidR="00B943EB" w:rsidRPr="003C543C">
        <w:rPr>
          <w:rFonts w:ascii="Times New Roman" w:hAnsi="Times New Roman"/>
          <w:sz w:val="26"/>
          <w:szCs w:val="26"/>
        </w:rPr>
        <w:t xml:space="preserve"> </w:t>
      </w:r>
      <w:hyperlink r:id="rId6" w:history="1">
        <w:r w:rsidR="00316D84" w:rsidRPr="00316D84">
          <w:rPr>
            <w:rStyle w:val="a7"/>
            <w:rFonts w:ascii="Times New Roman" w:hAnsi="Times New Roman"/>
            <w:sz w:val="26"/>
            <w:szCs w:val="26"/>
            <w:u w:val="none"/>
          </w:rPr>
          <w:t>в</w:t>
        </w:r>
      </w:hyperlink>
      <w:r w:rsidR="00316D84">
        <w:rPr>
          <w:rFonts w:ascii="Times New Roman" w:hAnsi="Times New Roman"/>
          <w:sz w:val="26"/>
          <w:szCs w:val="26"/>
        </w:rPr>
        <w:t xml:space="preserve"> сети интернет</w:t>
      </w:r>
      <w:r w:rsidR="00B943EB" w:rsidRPr="003C543C">
        <w:rPr>
          <w:rFonts w:ascii="Times New Roman" w:hAnsi="Times New Roman"/>
          <w:sz w:val="26"/>
          <w:szCs w:val="26"/>
        </w:rPr>
        <w:t xml:space="preserve">  </w:t>
      </w:r>
      <w:r w:rsidRPr="003C543C">
        <w:rPr>
          <w:rFonts w:ascii="Times New Roman" w:hAnsi="Times New Roman"/>
          <w:sz w:val="26"/>
          <w:szCs w:val="26"/>
        </w:rPr>
        <w:t xml:space="preserve">и </w:t>
      </w:r>
      <w:r w:rsidR="00B943EB" w:rsidRPr="003C543C">
        <w:rPr>
          <w:rFonts w:ascii="Times New Roman" w:hAnsi="Times New Roman"/>
          <w:sz w:val="26"/>
          <w:szCs w:val="26"/>
        </w:rPr>
        <w:t xml:space="preserve">в </w:t>
      </w:r>
      <w:r w:rsidRPr="003C543C">
        <w:rPr>
          <w:rFonts w:ascii="Times New Roman" w:hAnsi="Times New Roman"/>
          <w:sz w:val="26"/>
          <w:szCs w:val="26"/>
        </w:rPr>
        <w:t>средствах массовой информации публикуется актуальная информация о планирующихся изменениях и возможности участия в этом процессе. Информирование также может осуществляться посредством:</w:t>
      </w:r>
    </w:p>
    <w:p w14:paraId="1EA560F5" w14:textId="77777777" w:rsidR="00D65A35" w:rsidRPr="003C543C" w:rsidRDefault="00D65A35" w:rsidP="00D65A35">
      <w:pPr>
        <w:spacing w:after="0" w:line="18" w:lineRule="exact"/>
        <w:rPr>
          <w:rFonts w:ascii="Times New Roman" w:hAnsi="Times New Roman"/>
          <w:sz w:val="26"/>
          <w:szCs w:val="26"/>
        </w:rPr>
      </w:pPr>
    </w:p>
    <w:p w14:paraId="49855917" w14:textId="77777777" w:rsidR="00D65A35" w:rsidRPr="003C543C" w:rsidRDefault="00D65A35" w:rsidP="00D65A35">
      <w:pPr>
        <w:numPr>
          <w:ilvl w:val="0"/>
          <w:numId w:val="36"/>
        </w:numPr>
        <w:tabs>
          <w:tab w:val="left" w:pos="982"/>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центры, знаковые места и площадки), в холлах значимых и социальных инфраструктурных объектов (поликлиники, ДК, библиотеки, спортивные центры);</w:t>
      </w:r>
    </w:p>
    <w:p w14:paraId="1BB7A924" w14:textId="77777777" w:rsidR="00D65A35" w:rsidRPr="003C543C" w:rsidRDefault="00D65A35" w:rsidP="00D65A35">
      <w:pPr>
        <w:spacing w:after="0" w:line="17" w:lineRule="exact"/>
        <w:rPr>
          <w:rFonts w:ascii="Times New Roman" w:hAnsi="Times New Roman"/>
          <w:sz w:val="26"/>
          <w:szCs w:val="26"/>
        </w:rPr>
      </w:pPr>
    </w:p>
    <w:p w14:paraId="6FE07F20" w14:textId="77777777" w:rsidR="00D65A35" w:rsidRPr="003C543C" w:rsidRDefault="00D65A35" w:rsidP="00D65A35">
      <w:pPr>
        <w:numPr>
          <w:ilvl w:val="0"/>
          <w:numId w:val="36"/>
        </w:numPr>
        <w:tabs>
          <w:tab w:val="left" w:pos="850"/>
        </w:tabs>
        <w:suppressAutoHyphens w:val="0"/>
        <w:spacing w:after="0" w:line="234" w:lineRule="auto"/>
        <w:ind w:firstLine="701"/>
        <w:rPr>
          <w:rFonts w:ascii="Times New Roman" w:hAnsi="Times New Roman"/>
          <w:sz w:val="26"/>
          <w:szCs w:val="26"/>
        </w:rPr>
      </w:pPr>
      <w:r w:rsidRPr="003C543C">
        <w:rPr>
          <w:rFonts w:ascii="Times New Roman" w:hAnsi="Times New Roman"/>
          <w:sz w:val="26"/>
          <w:szCs w:val="26"/>
        </w:rPr>
        <w:t>индивидуальных пригл</w:t>
      </w:r>
      <w:r w:rsidR="00645596" w:rsidRPr="003C543C">
        <w:rPr>
          <w:rFonts w:ascii="Times New Roman" w:hAnsi="Times New Roman"/>
          <w:sz w:val="26"/>
          <w:szCs w:val="26"/>
        </w:rPr>
        <w:t>ашений участников</w:t>
      </w:r>
      <w:r w:rsidR="00316D84">
        <w:rPr>
          <w:rFonts w:ascii="Times New Roman" w:hAnsi="Times New Roman"/>
          <w:sz w:val="26"/>
          <w:szCs w:val="26"/>
        </w:rPr>
        <w:t>,</w:t>
      </w:r>
      <w:r w:rsidR="00645596" w:rsidRPr="003C543C">
        <w:rPr>
          <w:rFonts w:ascii="Times New Roman" w:hAnsi="Times New Roman"/>
          <w:sz w:val="26"/>
          <w:szCs w:val="26"/>
        </w:rPr>
        <w:t xml:space="preserve"> встречи лично;   </w:t>
      </w:r>
      <w:r w:rsidRPr="003C543C">
        <w:rPr>
          <w:rFonts w:ascii="Times New Roman" w:hAnsi="Times New Roman"/>
          <w:sz w:val="26"/>
          <w:szCs w:val="26"/>
        </w:rPr>
        <w:t xml:space="preserve"> по электронной почте</w:t>
      </w:r>
      <w:r w:rsidR="00645596" w:rsidRPr="003C543C">
        <w:rPr>
          <w:rFonts w:ascii="Times New Roman" w:hAnsi="Times New Roman"/>
          <w:sz w:val="26"/>
          <w:szCs w:val="26"/>
        </w:rPr>
        <w:t xml:space="preserve">:       </w:t>
      </w:r>
      <w:hyperlink r:id="rId7" w:history="1">
        <w:r w:rsidR="00316D84" w:rsidRPr="00630941">
          <w:rPr>
            <w:rStyle w:val="a7"/>
            <w:rFonts w:ascii="Times New Roman" w:hAnsi="Times New Roman"/>
            <w:sz w:val="26"/>
            <w:szCs w:val="26"/>
            <w:lang w:val="en-US"/>
          </w:rPr>
          <w:t>netinskaya</w:t>
        </w:r>
        <w:r w:rsidR="00316D84" w:rsidRPr="00316D84">
          <w:rPr>
            <w:rStyle w:val="a7"/>
            <w:rFonts w:ascii="Times New Roman" w:hAnsi="Times New Roman"/>
            <w:sz w:val="26"/>
            <w:szCs w:val="26"/>
          </w:rPr>
          <w:t>_</w:t>
        </w:r>
        <w:r w:rsidR="00316D84" w:rsidRPr="00630941">
          <w:rPr>
            <w:rStyle w:val="a7"/>
            <w:rFonts w:ascii="Times New Roman" w:hAnsi="Times New Roman"/>
            <w:sz w:val="26"/>
            <w:szCs w:val="26"/>
            <w:lang w:val="en-US"/>
          </w:rPr>
          <w:t>sa</w:t>
        </w:r>
        <w:r w:rsidR="00316D84" w:rsidRPr="00630941">
          <w:rPr>
            <w:rStyle w:val="a7"/>
            <w:rFonts w:ascii="Times New Roman" w:hAnsi="Times New Roman"/>
            <w:sz w:val="26"/>
            <w:szCs w:val="26"/>
          </w:rPr>
          <w:t>@</w:t>
        </w:r>
        <w:r w:rsidR="00316D84" w:rsidRPr="00630941">
          <w:rPr>
            <w:rStyle w:val="a7"/>
            <w:rFonts w:ascii="Times New Roman" w:hAnsi="Times New Roman"/>
            <w:sz w:val="26"/>
            <w:szCs w:val="26"/>
            <w:lang w:val="en-US"/>
          </w:rPr>
          <w:t>maill</w:t>
        </w:r>
        <w:r w:rsidR="00316D84" w:rsidRPr="00630941">
          <w:rPr>
            <w:rStyle w:val="a7"/>
            <w:rFonts w:ascii="Times New Roman" w:hAnsi="Times New Roman"/>
            <w:sz w:val="26"/>
            <w:szCs w:val="26"/>
          </w:rPr>
          <w:t>.</w:t>
        </w:r>
        <w:r w:rsidR="00316D84" w:rsidRPr="00630941">
          <w:rPr>
            <w:rStyle w:val="a7"/>
            <w:rFonts w:ascii="Times New Roman" w:hAnsi="Times New Roman"/>
            <w:sz w:val="26"/>
            <w:szCs w:val="26"/>
            <w:lang w:val="en-US"/>
          </w:rPr>
          <w:t>ru</w:t>
        </w:r>
      </w:hyperlink>
      <w:r w:rsidR="00645596" w:rsidRPr="003C543C">
        <w:rPr>
          <w:rFonts w:ascii="Times New Roman" w:hAnsi="Times New Roman"/>
          <w:sz w:val="26"/>
          <w:szCs w:val="26"/>
        </w:rPr>
        <w:t xml:space="preserve">    или   по телефону:  8 (4832) </w:t>
      </w:r>
      <w:r w:rsidR="00316D84" w:rsidRPr="00316D84">
        <w:rPr>
          <w:rFonts w:ascii="Times New Roman" w:hAnsi="Times New Roman"/>
          <w:sz w:val="26"/>
          <w:szCs w:val="26"/>
        </w:rPr>
        <w:t>97-74-08</w:t>
      </w:r>
      <w:r w:rsidR="00645596" w:rsidRPr="003C543C">
        <w:rPr>
          <w:rFonts w:ascii="Times New Roman" w:hAnsi="Times New Roman"/>
          <w:sz w:val="26"/>
          <w:szCs w:val="26"/>
        </w:rPr>
        <w:t>;   8(4832)</w:t>
      </w:r>
      <w:r w:rsidR="00316D84" w:rsidRPr="00316D84">
        <w:rPr>
          <w:rFonts w:ascii="Times New Roman" w:hAnsi="Times New Roman"/>
          <w:sz w:val="26"/>
          <w:szCs w:val="26"/>
        </w:rPr>
        <w:t>97-76-48</w:t>
      </w:r>
      <w:r w:rsidR="00645596" w:rsidRPr="003C543C">
        <w:rPr>
          <w:rFonts w:ascii="Times New Roman" w:hAnsi="Times New Roman"/>
          <w:sz w:val="26"/>
          <w:szCs w:val="26"/>
        </w:rPr>
        <w:t>.</w:t>
      </w:r>
    </w:p>
    <w:p w14:paraId="1279DF8C" w14:textId="77777777" w:rsidR="00D65A35" w:rsidRPr="003C543C" w:rsidRDefault="00D65A35" w:rsidP="00D65A35">
      <w:pPr>
        <w:spacing w:after="0" w:line="1" w:lineRule="exact"/>
        <w:rPr>
          <w:rFonts w:ascii="Times New Roman" w:hAnsi="Times New Roman"/>
          <w:sz w:val="26"/>
          <w:szCs w:val="26"/>
        </w:rPr>
      </w:pPr>
    </w:p>
    <w:p w14:paraId="6881A725" w14:textId="77777777" w:rsidR="00D65A35" w:rsidRPr="003C543C" w:rsidRDefault="00D65A35" w:rsidP="00D65A35">
      <w:pPr>
        <w:numPr>
          <w:ilvl w:val="0"/>
          <w:numId w:val="36"/>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использования социальных сетей, интернет-ресурсов</w:t>
      </w:r>
      <w:r w:rsidR="00B943EB" w:rsidRPr="003C543C">
        <w:rPr>
          <w:rFonts w:ascii="Times New Roman" w:hAnsi="Times New Roman"/>
          <w:sz w:val="26"/>
          <w:szCs w:val="26"/>
        </w:rPr>
        <w:t xml:space="preserve">   </w:t>
      </w:r>
      <w:hyperlink r:id="rId8" w:history="1">
        <w:r w:rsidR="00316D84" w:rsidRPr="00630941">
          <w:rPr>
            <w:rStyle w:val="a7"/>
            <w:rFonts w:ascii="Times New Roman" w:hAnsi="Times New Roman"/>
            <w:sz w:val="26"/>
            <w:szCs w:val="26"/>
            <w:lang w:val="en-US"/>
          </w:rPr>
          <w:t>netinskaya</w:t>
        </w:r>
        <w:r w:rsidR="00316D84" w:rsidRPr="00316D84">
          <w:rPr>
            <w:rStyle w:val="a7"/>
            <w:rFonts w:ascii="Times New Roman" w:hAnsi="Times New Roman"/>
            <w:sz w:val="26"/>
            <w:szCs w:val="26"/>
          </w:rPr>
          <w:t>_</w:t>
        </w:r>
        <w:r w:rsidR="00316D84" w:rsidRPr="00630941">
          <w:rPr>
            <w:rStyle w:val="a7"/>
            <w:rFonts w:ascii="Times New Roman" w:hAnsi="Times New Roman"/>
            <w:sz w:val="26"/>
            <w:szCs w:val="26"/>
            <w:lang w:val="en-US"/>
          </w:rPr>
          <w:t>sa</w:t>
        </w:r>
        <w:r w:rsidR="00316D84" w:rsidRPr="00630941">
          <w:rPr>
            <w:rStyle w:val="a7"/>
            <w:rFonts w:ascii="Times New Roman" w:hAnsi="Times New Roman"/>
            <w:sz w:val="26"/>
            <w:szCs w:val="26"/>
          </w:rPr>
          <w:t>@</w:t>
        </w:r>
        <w:r w:rsidR="00316D84" w:rsidRPr="00630941">
          <w:rPr>
            <w:rStyle w:val="a7"/>
            <w:rFonts w:ascii="Times New Roman" w:hAnsi="Times New Roman"/>
            <w:sz w:val="26"/>
            <w:szCs w:val="26"/>
            <w:lang w:val="en-US"/>
          </w:rPr>
          <w:t>maill</w:t>
        </w:r>
        <w:r w:rsidR="00316D84" w:rsidRPr="00630941">
          <w:rPr>
            <w:rStyle w:val="a7"/>
            <w:rFonts w:ascii="Times New Roman" w:hAnsi="Times New Roman"/>
            <w:sz w:val="26"/>
            <w:szCs w:val="26"/>
          </w:rPr>
          <w:t>.</w:t>
        </w:r>
        <w:r w:rsidR="00316D84" w:rsidRPr="00630941">
          <w:rPr>
            <w:rStyle w:val="a7"/>
            <w:rFonts w:ascii="Times New Roman" w:hAnsi="Times New Roman"/>
            <w:sz w:val="26"/>
            <w:szCs w:val="26"/>
            <w:lang w:val="en-US"/>
          </w:rPr>
          <w:t>ru</w:t>
        </w:r>
      </w:hyperlink>
      <w:r w:rsidR="00316D84">
        <w:rPr>
          <w:rFonts w:ascii="Times New Roman" w:hAnsi="Times New Roman"/>
          <w:sz w:val="26"/>
          <w:szCs w:val="26"/>
        </w:rPr>
        <w:t xml:space="preserve"> </w:t>
      </w:r>
      <w:r w:rsidRPr="003C543C">
        <w:rPr>
          <w:rFonts w:ascii="Times New Roman" w:hAnsi="Times New Roman"/>
          <w:sz w:val="26"/>
          <w:szCs w:val="26"/>
        </w:rPr>
        <w:t>;</w:t>
      </w:r>
    </w:p>
    <w:p w14:paraId="50F61380" w14:textId="77777777" w:rsidR="00D65A35" w:rsidRPr="003C543C" w:rsidRDefault="00D65A35" w:rsidP="00D65A35">
      <w:pPr>
        <w:spacing w:after="0" w:line="12" w:lineRule="exact"/>
        <w:rPr>
          <w:rFonts w:ascii="Times New Roman" w:hAnsi="Times New Roman"/>
          <w:sz w:val="26"/>
          <w:szCs w:val="26"/>
        </w:rPr>
      </w:pPr>
    </w:p>
    <w:p w14:paraId="0B570645" w14:textId="77777777" w:rsidR="00D65A35" w:rsidRPr="003C543C" w:rsidRDefault="00D65A35" w:rsidP="00D65A35">
      <w:pPr>
        <w:numPr>
          <w:ilvl w:val="0"/>
          <w:numId w:val="36"/>
        </w:numPr>
        <w:tabs>
          <w:tab w:val="left" w:pos="874"/>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установки интерактивных стендов с устройствами для заполнения и сбора небольших анкет, установки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249846B5" w14:textId="77777777" w:rsidR="00D65A35" w:rsidRPr="003C543C" w:rsidRDefault="00D65A35" w:rsidP="00D65A35">
      <w:pPr>
        <w:spacing w:after="0" w:line="278" w:lineRule="exact"/>
        <w:rPr>
          <w:rFonts w:ascii="Times New Roman" w:hAnsi="Times New Roman"/>
          <w:sz w:val="26"/>
          <w:szCs w:val="26"/>
        </w:rPr>
      </w:pPr>
    </w:p>
    <w:p w14:paraId="00DD45BB" w14:textId="77777777" w:rsidR="00B943EB" w:rsidRPr="00316D84" w:rsidRDefault="00D65A35" w:rsidP="00316D84">
      <w:pPr>
        <w:tabs>
          <w:tab w:val="left" w:pos="1400"/>
        </w:tabs>
        <w:spacing w:after="0"/>
        <w:ind w:left="700"/>
        <w:jc w:val="both"/>
        <w:rPr>
          <w:rFonts w:ascii="Times New Roman" w:hAnsi="Times New Roman"/>
          <w:sz w:val="26"/>
          <w:szCs w:val="26"/>
          <w:lang w:val="en-US"/>
        </w:rPr>
      </w:pPr>
      <w:r w:rsidRPr="003C543C">
        <w:rPr>
          <w:rFonts w:ascii="Times New Roman" w:hAnsi="Times New Roman"/>
          <w:sz w:val="26"/>
          <w:szCs w:val="26"/>
        </w:rPr>
        <w:t>13.4.</w:t>
      </w:r>
      <w:r w:rsidRPr="003C543C">
        <w:rPr>
          <w:rFonts w:ascii="Times New Roman" w:hAnsi="Times New Roman"/>
          <w:sz w:val="26"/>
          <w:szCs w:val="26"/>
        </w:rPr>
        <w:tab/>
      </w:r>
      <w:r w:rsidRPr="003C543C">
        <w:rPr>
          <w:rFonts w:ascii="Times New Roman" w:hAnsi="Times New Roman"/>
          <w:i/>
          <w:sz w:val="26"/>
          <w:szCs w:val="26"/>
        </w:rPr>
        <w:t>Формы</w:t>
      </w:r>
      <w:r w:rsidR="00316D84">
        <w:rPr>
          <w:rFonts w:ascii="Times New Roman" w:hAnsi="Times New Roman"/>
          <w:sz w:val="26"/>
          <w:szCs w:val="26"/>
        </w:rPr>
        <w:t xml:space="preserve"> общественного участия:</w:t>
      </w:r>
    </w:p>
    <w:p w14:paraId="43C8BE59" w14:textId="77777777" w:rsidR="00D65A35" w:rsidRPr="003C543C" w:rsidRDefault="00D65A35" w:rsidP="00316D84">
      <w:pPr>
        <w:numPr>
          <w:ilvl w:val="0"/>
          <w:numId w:val="37"/>
        </w:numPr>
        <w:tabs>
          <w:tab w:val="left" w:pos="840"/>
        </w:tabs>
        <w:suppressAutoHyphens w:val="0"/>
        <w:spacing w:after="0" w:line="240" w:lineRule="auto"/>
        <w:ind w:left="840" w:hanging="139"/>
        <w:jc w:val="both"/>
        <w:rPr>
          <w:rFonts w:ascii="Times New Roman" w:hAnsi="Times New Roman"/>
          <w:sz w:val="26"/>
          <w:szCs w:val="26"/>
        </w:rPr>
      </w:pPr>
      <w:r w:rsidRPr="003C543C">
        <w:rPr>
          <w:rFonts w:ascii="Times New Roman" w:hAnsi="Times New Roman"/>
          <w:sz w:val="26"/>
          <w:szCs w:val="26"/>
        </w:rPr>
        <w:t>совместное определение целей и задач по развитию территории;</w:t>
      </w:r>
    </w:p>
    <w:p w14:paraId="073B24A5" w14:textId="77777777" w:rsidR="00D65A35" w:rsidRPr="003C543C" w:rsidRDefault="00D65A35" w:rsidP="00316D84">
      <w:pPr>
        <w:spacing w:after="0" w:line="12" w:lineRule="exact"/>
        <w:jc w:val="both"/>
        <w:rPr>
          <w:rFonts w:ascii="Times New Roman" w:hAnsi="Times New Roman"/>
          <w:sz w:val="26"/>
          <w:szCs w:val="26"/>
        </w:rPr>
      </w:pPr>
    </w:p>
    <w:p w14:paraId="02F97163" w14:textId="77777777" w:rsidR="00D65A35" w:rsidRPr="003C543C" w:rsidRDefault="00D65A35" w:rsidP="00316D84">
      <w:pPr>
        <w:numPr>
          <w:ilvl w:val="0"/>
          <w:numId w:val="37"/>
        </w:numPr>
        <w:tabs>
          <w:tab w:val="left" w:pos="938"/>
        </w:tabs>
        <w:suppressAutoHyphens w:val="0"/>
        <w:spacing w:after="0" w:line="234" w:lineRule="auto"/>
        <w:ind w:right="20" w:firstLine="701"/>
        <w:jc w:val="both"/>
        <w:rPr>
          <w:rFonts w:ascii="Times New Roman" w:hAnsi="Times New Roman"/>
          <w:sz w:val="26"/>
          <w:szCs w:val="26"/>
        </w:rPr>
      </w:pPr>
      <w:r w:rsidRPr="003C543C">
        <w:rPr>
          <w:rFonts w:ascii="Times New Roman" w:hAnsi="Times New Roman"/>
          <w:sz w:val="26"/>
          <w:szCs w:val="26"/>
        </w:rPr>
        <w:t>определение основных видов активностей, функциональных зон и их взаимного расположения на выбранной территории;</w:t>
      </w:r>
    </w:p>
    <w:p w14:paraId="367F9338" w14:textId="77777777" w:rsidR="00D65A35" w:rsidRPr="003C543C" w:rsidRDefault="00D65A35" w:rsidP="00316D84">
      <w:pPr>
        <w:spacing w:after="0" w:line="13" w:lineRule="exact"/>
        <w:jc w:val="both"/>
        <w:rPr>
          <w:rFonts w:ascii="Times New Roman" w:hAnsi="Times New Roman"/>
          <w:sz w:val="26"/>
          <w:szCs w:val="26"/>
        </w:rPr>
      </w:pPr>
    </w:p>
    <w:p w14:paraId="573FA449" w14:textId="77777777" w:rsidR="00D65A35" w:rsidRPr="003C543C" w:rsidRDefault="00D65A35" w:rsidP="00316D84">
      <w:pPr>
        <w:numPr>
          <w:ilvl w:val="0"/>
          <w:numId w:val="37"/>
        </w:numPr>
        <w:tabs>
          <w:tab w:val="left" w:pos="1034"/>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3F8E664D" w14:textId="77777777" w:rsidR="00D65A35" w:rsidRPr="003C543C" w:rsidRDefault="00D65A35" w:rsidP="00316D84">
      <w:pPr>
        <w:spacing w:after="0" w:line="13" w:lineRule="exact"/>
        <w:jc w:val="both"/>
        <w:rPr>
          <w:rFonts w:ascii="Times New Roman" w:hAnsi="Times New Roman"/>
          <w:sz w:val="26"/>
          <w:szCs w:val="26"/>
        </w:rPr>
      </w:pPr>
    </w:p>
    <w:p w14:paraId="54F77362" w14:textId="77777777" w:rsidR="00D65A35" w:rsidRPr="003C543C" w:rsidRDefault="00D65A35" w:rsidP="00316D84">
      <w:pPr>
        <w:numPr>
          <w:ilvl w:val="0"/>
          <w:numId w:val="37"/>
        </w:numPr>
        <w:tabs>
          <w:tab w:val="left" w:pos="924"/>
        </w:tabs>
        <w:suppressAutoHyphens w:val="0"/>
        <w:spacing w:after="0" w:line="234" w:lineRule="auto"/>
        <w:ind w:right="20" w:firstLine="701"/>
        <w:jc w:val="both"/>
        <w:rPr>
          <w:rFonts w:ascii="Times New Roman" w:hAnsi="Times New Roman"/>
          <w:sz w:val="26"/>
          <w:szCs w:val="26"/>
        </w:rPr>
      </w:pPr>
      <w:r w:rsidRPr="003C543C">
        <w:rPr>
          <w:rFonts w:ascii="Times New Roman" w:hAnsi="Times New Roman"/>
          <w:sz w:val="26"/>
          <w:szCs w:val="26"/>
        </w:rPr>
        <w:t>консультации в выборе типов покрытий, с учетом функционального зонирования территории;</w:t>
      </w:r>
    </w:p>
    <w:p w14:paraId="34126785" w14:textId="77777777" w:rsidR="00D65A35" w:rsidRPr="003C543C" w:rsidRDefault="00D65A35" w:rsidP="00316D84">
      <w:pPr>
        <w:spacing w:after="0" w:line="1" w:lineRule="exact"/>
        <w:jc w:val="both"/>
        <w:rPr>
          <w:rFonts w:ascii="Times New Roman" w:hAnsi="Times New Roman"/>
          <w:sz w:val="26"/>
          <w:szCs w:val="26"/>
        </w:rPr>
      </w:pPr>
    </w:p>
    <w:p w14:paraId="411A28E4" w14:textId="77777777" w:rsidR="00D65A35" w:rsidRPr="003C543C" w:rsidRDefault="00D65A35" w:rsidP="00316D84">
      <w:pPr>
        <w:spacing w:after="0"/>
        <w:ind w:left="700"/>
        <w:jc w:val="both"/>
        <w:rPr>
          <w:rFonts w:ascii="Times New Roman" w:hAnsi="Times New Roman"/>
          <w:sz w:val="26"/>
          <w:szCs w:val="26"/>
        </w:rPr>
      </w:pPr>
      <w:r w:rsidRPr="003C543C">
        <w:rPr>
          <w:rFonts w:ascii="Times New Roman" w:hAnsi="Times New Roman"/>
          <w:sz w:val="26"/>
          <w:szCs w:val="26"/>
        </w:rPr>
        <w:t>-консультации по предполагаемым типам озеленения;</w:t>
      </w:r>
    </w:p>
    <w:p w14:paraId="239F88EC" w14:textId="77777777" w:rsidR="00D65A35" w:rsidRPr="003C543C" w:rsidRDefault="00D65A35" w:rsidP="00316D84">
      <w:pPr>
        <w:numPr>
          <w:ilvl w:val="0"/>
          <w:numId w:val="37"/>
        </w:numPr>
        <w:tabs>
          <w:tab w:val="left" w:pos="840"/>
        </w:tabs>
        <w:suppressAutoHyphens w:val="0"/>
        <w:spacing w:after="0" w:line="240" w:lineRule="auto"/>
        <w:ind w:left="840" w:hanging="139"/>
        <w:jc w:val="both"/>
        <w:rPr>
          <w:rFonts w:ascii="Times New Roman" w:hAnsi="Times New Roman"/>
          <w:sz w:val="26"/>
          <w:szCs w:val="26"/>
        </w:rPr>
      </w:pPr>
      <w:r w:rsidRPr="003C543C">
        <w:rPr>
          <w:rFonts w:ascii="Times New Roman" w:hAnsi="Times New Roman"/>
          <w:sz w:val="26"/>
          <w:szCs w:val="26"/>
        </w:rPr>
        <w:lastRenderedPageBreak/>
        <w:t>консультации по предполагаемым типам освещения и осветительного оборудования;</w:t>
      </w:r>
    </w:p>
    <w:p w14:paraId="3A549443" w14:textId="77777777" w:rsidR="00D65A35" w:rsidRPr="003C543C" w:rsidRDefault="00D65A35" w:rsidP="00316D84">
      <w:pPr>
        <w:spacing w:after="0" w:line="12" w:lineRule="exact"/>
        <w:jc w:val="both"/>
        <w:rPr>
          <w:rFonts w:ascii="Times New Roman" w:hAnsi="Times New Roman"/>
          <w:sz w:val="26"/>
          <w:szCs w:val="26"/>
        </w:rPr>
      </w:pPr>
    </w:p>
    <w:p w14:paraId="59C88F9A" w14:textId="77777777" w:rsidR="00D65A35" w:rsidRPr="003C543C" w:rsidRDefault="00D65A35" w:rsidP="00316D84">
      <w:pPr>
        <w:numPr>
          <w:ilvl w:val="0"/>
          <w:numId w:val="37"/>
        </w:numPr>
        <w:tabs>
          <w:tab w:val="left" w:pos="1092"/>
        </w:tabs>
        <w:suppressAutoHyphens w:val="0"/>
        <w:spacing w:after="0" w:line="234" w:lineRule="auto"/>
        <w:ind w:firstLine="701"/>
        <w:jc w:val="both"/>
        <w:rPr>
          <w:rFonts w:ascii="Times New Roman" w:hAnsi="Times New Roman"/>
          <w:sz w:val="26"/>
          <w:szCs w:val="26"/>
        </w:rPr>
      </w:pPr>
      <w:r w:rsidRPr="003C543C">
        <w:rPr>
          <w:rFonts w:ascii="Times New Roman" w:hAnsi="Times New Roman"/>
          <w:sz w:val="26"/>
          <w:szCs w:val="26"/>
        </w:rPr>
        <w:t>участие в разработке проекта, обсуждение решений с архитекторами, проектировщиками и другими профильными специалистами;</w:t>
      </w:r>
    </w:p>
    <w:p w14:paraId="7E39E8CC" w14:textId="77777777" w:rsidR="00D65A35" w:rsidRPr="003C543C" w:rsidRDefault="00D65A35" w:rsidP="00316D84">
      <w:pPr>
        <w:spacing w:after="0" w:line="13" w:lineRule="exact"/>
        <w:jc w:val="both"/>
        <w:rPr>
          <w:rFonts w:ascii="Times New Roman" w:hAnsi="Times New Roman"/>
          <w:sz w:val="26"/>
          <w:szCs w:val="26"/>
        </w:rPr>
      </w:pPr>
    </w:p>
    <w:p w14:paraId="0EA4E2DB" w14:textId="77777777" w:rsidR="00D65A35" w:rsidRPr="003C543C" w:rsidRDefault="00D65A35" w:rsidP="00D65A35">
      <w:pPr>
        <w:numPr>
          <w:ilvl w:val="0"/>
          <w:numId w:val="37"/>
        </w:numPr>
        <w:tabs>
          <w:tab w:val="left" w:pos="850"/>
        </w:tabs>
        <w:suppressAutoHyphens w:val="0"/>
        <w:spacing w:after="0" w:line="236" w:lineRule="auto"/>
        <w:ind w:right="20" w:firstLine="701"/>
        <w:jc w:val="both"/>
        <w:rPr>
          <w:rFonts w:ascii="Times New Roman" w:hAnsi="Times New Roman"/>
          <w:sz w:val="26"/>
          <w:szCs w:val="26"/>
        </w:rPr>
      </w:pPr>
      <w:r w:rsidRPr="003C543C">
        <w:rPr>
          <w:rFonts w:ascii="Times New Roman" w:hAnsi="Times New Roman"/>
          <w:sz w:val="26"/>
          <w:szCs w:val="26"/>
        </w:rPr>
        <w:t>согласование проектных решений с участниками процесса проектирования и будущими пользователями, включая местных жителей, предпринимателей, собственников соседних территорий и других заинтересованных сторон;</w:t>
      </w:r>
    </w:p>
    <w:p w14:paraId="669FB210" w14:textId="77777777" w:rsidR="00D65A35" w:rsidRPr="003C543C" w:rsidRDefault="00D65A35" w:rsidP="00D65A35">
      <w:pPr>
        <w:spacing w:after="0" w:line="13" w:lineRule="exact"/>
        <w:rPr>
          <w:rFonts w:ascii="Times New Roman" w:hAnsi="Times New Roman"/>
          <w:sz w:val="26"/>
          <w:szCs w:val="26"/>
        </w:rPr>
      </w:pPr>
    </w:p>
    <w:p w14:paraId="177F0D18" w14:textId="77777777" w:rsidR="00D65A35" w:rsidRPr="003C543C" w:rsidRDefault="00D65A35" w:rsidP="00D65A35">
      <w:pPr>
        <w:numPr>
          <w:ilvl w:val="0"/>
          <w:numId w:val="37"/>
        </w:numPr>
        <w:tabs>
          <w:tab w:val="left" w:pos="876"/>
        </w:tabs>
        <w:suppressAutoHyphens w:val="0"/>
        <w:spacing w:after="0" w:line="237" w:lineRule="auto"/>
        <w:ind w:firstLine="701"/>
        <w:jc w:val="both"/>
        <w:rPr>
          <w:rFonts w:ascii="Times New Roman" w:hAnsi="Times New Roman"/>
          <w:sz w:val="26"/>
          <w:szCs w:val="26"/>
        </w:rPr>
      </w:pPr>
      <w:r w:rsidRPr="003C543C">
        <w:rPr>
          <w:rFonts w:ascii="Times New Roman" w:hAnsi="Times New Roman"/>
          <w:sz w:val="26"/>
          <w:szCs w:val="26"/>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026202C" w14:textId="77777777" w:rsidR="00D65A35" w:rsidRPr="003C543C" w:rsidRDefault="00D65A35" w:rsidP="00D65A35">
      <w:pPr>
        <w:spacing w:after="0" w:line="13" w:lineRule="exact"/>
        <w:rPr>
          <w:rFonts w:ascii="Times New Roman" w:hAnsi="Times New Roman"/>
          <w:sz w:val="26"/>
          <w:szCs w:val="26"/>
        </w:rPr>
      </w:pPr>
    </w:p>
    <w:p w14:paraId="51ACF247" w14:textId="77777777" w:rsidR="00D65A35" w:rsidRPr="003C543C" w:rsidRDefault="00D65A35" w:rsidP="00D65A35">
      <w:pPr>
        <w:numPr>
          <w:ilvl w:val="0"/>
          <w:numId w:val="37"/>
        </w:numPr>
        <w:tabs>
          <w:tab w:val="left" w:pos="938"/>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72D773C5" w14:textId="77777777" w:rsidR="00820B85" w:rsidRPr="003C543C" w:rsidRDefault="00820B85" w:rsidP="00820B85">
      <w:pPr>
        <w:tabs>
          <w:tab w:val="left" w:pos="938"/>
        </w:tabs>
        <w:suppressAutoHyphens w:val="0"/>
        <w:spacing w:after="0" w:line="236" w:lineRule="auto"/>
        <w:ind w:left="701"/>
        <w:jc w:val="both"/>
        <w:rPr>
          <w:rFonts w:ascii="Times New Roman" w:hAnsi="Times New Roman"/>
          <w:sz w:val="26"/>
          <w:szCs w:val="26"/>
        </w:rPr>
      </w:pPr>
    </w:p>
    <w:p w14:paraId="4E813CF5" w14:textId="77777777" w:rsidR="00D65A35" w:rsidRPr="003C543C" w:rsidRDefault="00D65A35" w:rsidP="00D65A35">
      <w:pPr>
        <w:tabs>
          <w:tab w:val="left" w:pos="1400"/>
        </w:tabs>
        <w:spacing w:after="0"/>
        <w:ind w:left="700"/>
        <w:rPr>
          <w:rFonts w:ascii="Times New Roman" w:hAnsi="Times New Roman"/>
          <w:sz w:val="26"/>
          <w:szCs w:val="26"/>
        </w:rPr>
      </w:pPr>
      <w:r w:rsidRPr="003C543C">
        <w:rPr>
          <w:rFonts w:ascii="Times New Roman" w:hAnsi="Times New Roman"/>
          <w:sz w:val="26"/>
          <w:szCs w:val="26"/>
        </w:rPr>
        <w:t>13.5.</w:t>
      </w:r>
      <w:r w:rsidRPr="003C543C">
        <w:rPr>
          <w:rFonts w:ascii="Times New Roman" w:hAnsi="Times New Roman"/>
          <w:sz w:val="26"/>
          <w:szCs w:val="26"/>
        </w:rPr>
        <w:tab/>
      </w:r>
      <w:r w:rsidRPr="003C543C">
        <w:rPr>
          <w:rFonts w:ascii="Times New Roman" w:hAnsi="Times New Roman"/>
          <w:i/>
          <w:sz w:val="26"/>
          <w:szCs w:val="26"/>
        </w:rPr>
        <w:t xml:space="preserve">Механизмы </w:t>
      </w:r>
      <w:r w:rsidRPr="003C543C">
        <w:rPr>
          <w:rFonts w:ascii="Times New Roman" w:hAnsi="Times New Roman"/>
          <w:sz w:val="26"/>
          <w:szCs w:val="26"/>
        </w:rPr>
        <w:t>общественного участия</w:t>
      </w:r>
      <w:r w:rsidR="00820B85" w:rsidRPr="003C543C">
        <w:rPr>
          <w:rFonts w:ascii="Times New Roman" w:hAnsi="Times New Roman"/>
          <w:sz w:val="26"/>
          <w:szCs w:val="26"/>
        </w:rPr>
        <w:t>:</w:t>
      </w:r>
    </w:p>
    <w:p w14:paraId="4F0C6E87" w14:textId="77777777" w:rsidR="00820B85" w:rsidRPr="003C543C" w:rsidRDefault="00820B85" w:rsidP="00D65A35">
      <w:pPr>
        <w:tabs>
          <w:tab w:val="left" w:pos="1400"/>
        </w:tabs>
        <w:spacing w:after="0"/>
        <w:ind w:left="700"/>
        <w:rPr>
          <w:rFonts w:ascii="Times New Roman" w:hAnsi="Times New Roman"/>
          <w:sz w:val="26"/>
          <w:szCs w:val="26"/>
        </w:rPr>
      </w:pPr>
    </w:p>
    <w:p w14:paraId="2AF8FD9F" w14:textId="77777777" w:rsidR="00D65A35" w:rsidRPr="003C543C" w:rsidRDefault="00D65A35" w:rsidP="00D65A35">
      <w:pPr>
        <w:spacing w:after="0" w:line="12" w:lineRule="exact"/>
        <w:rPr>
          <w:rFonts w:ascii="Times New Roman" w:hAnsi="Times New Roman"/>
          <w:sz w:val="26"/>
          <w:szCs w:val="26"/>
        </w:rPr>
      </w:pPr>
    </w:p>
    <w:p w14:paraId="2D2688AA" w14:textId="77777777" w:rsidR="00D65A35" w:rsidRPr="003C543C" w:rsidRDefault="00D65A35" w:rsidP="00D65A35">
      <w:pPr>
        <w:spacing w:after="0" w:line="238" w:lineRule="auto"/>
        <w:ind w:firstLine="720"/>
        <w:jc w:val="both"/>
        <w:rPr>
          <w:rFonts w:ascii="Times New Roman" w:hAnsi="Times New Roman"/>
          <w:sz w:val="26"/>
          <w:szCs w:val="26"/>
        </w:rPr>
      </w:pPr>
      <w:r w:rsidRPr="003C543C">
        <w:rPr>
          <w:rFonts w:ascii="Times New Roman" w:hAnsi="Times New Roman"/>
          <w:sz w:val="26"/>
          <w:szCs w:val="26"/>
        </w:rPr>
        <w:t xml:space="preserve">13.5.1. Обсуждение проектов производится в интерактивном формате с использованием следующих инструментов: анкетирование, опросы, </w:t>
      </w:r>
      <w:r w:rsidR="00820B85" w:rsidRPr="003C543C">
        <w:rPr>
          <w:rFonts w:ascii="Times New Roman" w:hAnsi="Times New Roman"/>
          <w:sz w:val="26"/>
          <w:szCs w:val="26"/>
        </w:rPr>
        <w:t xml:space="preserve"> </w:t>
      </w:r>
      <w:r w:rsidRPr="003C543C">
        <w:rPr>
          <w:rFonts w:ascii="Times New Roman" w:hAnsi="Times New Roman"/>
          <w:sz w:val="26"/>
          <w:szCs w:val="26"/>
        </w:rPr>
        <w:t xml:space="preserve">интервьюирование, </w:t>
      </w:r>
      <w:r w:rsidR="00820B85" w:rsidRPr="003C543C">
        <w:rPr>
          <w:rFonts w:ascii="Times New Roman" w:hAnsi="Times New Roman"/>
          <w:sz w:val="26"/>
          <w:szCs w:val="26"/>
        </w:rPr>
        <w:t xml:space="preserve"> </w:t>
      </w:r>
      <w:r w:rsidRPr="003C543C">
        <w:rPr>
          <w:rFonts w:ascii="Times New Roman" w:hAnsi="Times New Roman"/>
          <w:sz w:val="26"/>
          <w:szCs w:val="26"/>
        </w:rPr>
        <w:t xml:space="preserve">проведение </w:t>
      </w:r>
      <w:r w:rsidR="00820B85" w:rsidRPr="003C543C">
        <w:rPr>
          <w:rFonts w:ascii="Times New Roman" w:hAnsi="Times New Roman"/>
          <w:sz w:val="26"/>
          <w:szCs w:val="26"/>
        </w:rPr>
        <w:t xml:space="preserve"> </w:t>
      </w:r>
      <w:r w:rsidRPr="003C543C">
        <w:rPr>
          <w:rFonts w:ascii="Times New Roman" w:hAnsi="Times New Roman"/>
          <w:sz w:val="26"/>
          <w:szCs w:val="26"/>
        </w:rPr>
        <w:t>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14:paraId="3A55BBAC" w14:textId="77777777" w:rsidR="00D65A35" w:rsidRPr="003C543C" w:rsidRDefault="00D65A35" w:rsidP="00D65A35">
      <w:pPr>
        <w:spacing w:after="0" w:line="14" w:lineRule="exact"/>
        <w:rPr>
          <w:rFonts w:ascii="Times New Roman" w:hAnsi="Times New Roman"/>
          <w:sz w:val="26"/>
          <w:szCs w:val="26"/>
        </w:rPr>
      </w:pPr>
    </w:p>
    <w:p w14:paraId="060D8E21" w14:textId="77777777" w:rsidR="00820B85" w:rsidRPr="00316D84" w:rsidRDefault="00D65A35" w:rsidP="00316D84">
      <w:pPr>
        <w:spacing w:after="0" w:line="249" w:lineRule="auto"/>
        <w:ind w:firstLine="720"/>
        <w:jc w:val="both"/>
        <w:rPr>
          <w:rFonts w:ascii="Times New Roman" w:hAnsi="Times New Roman"/>
          <w:sz w:val="26"/>
          <w:szCs w:val="26"/>
        </w:rPr>
      </w:pPr>
      <w:r w:rsidRPr="003C543C">
        <w:rPr>
          <w:rFonts w:ascii="Times New Roman" w:hAnsi="Times New Roman"/>
          <w:sz w:val="26"/>
          <w:szCs w:val="26"/>
        </w:rPr>
        <w:t xml:space="preserve">13.5.2. Общественные обсуждения могут проводиться при участии опытного модератора, имеющего нейтральную позицию по отношению ко всем </w:t>
      </w:r>
      <w:r w:rsidR="00316D84">
        <w:rPr>
          <w:rFonts w:ascii="Times New Roman" w:hAnsi="Times New Roman"/>
          <w:sz w:val="26"/>
          <w:szCs w:val="26"/>
        </w:rPr>
        <w:t>участникам проектного процесса.</w:t>
      </w:r>
    </w:p>
    <w:p w14:paraId="511236E5" w14:textId="77777777" w:rsidR="00D65A35" w:rsidRPr="003C543C" w:rsidRDefault="00D65A35" w:rsidP="00D65A35">
      <w:pPr>
        <w:spacing w:after="0" w:line="3" w:lineRule="exact"/>
        <w:rPr>
          <w:rFonts w:ascii="Times New Roman" w:hAnsi="Times New Roman"/>
          <w:sz w:val="26"/>
          <w:szCs w:val="26"/>
        </w:rPr>
      </w:pPr>
    </w:p>
    <w:p w14:paraId="42D0BDCB"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13.5.3. Информация о проекте и результатах предпроектного исследования публикуются на информационных ресурсах проекта</w:t>
      </w:r>
      <w:r w:rsidR="00820B85" w:rsidRPr="003C543C">
        <w:rPr>
          <w:rFonts w:ascii="Times New Roman" w:hAnsi="Times New Roman"/>
          <w:sz w:val="26"/>
          <w:szCs w:val="26"/>
        </w:rPr>
        <w:t xml:space="preserve"> </w:t>
      </w:r>
      <w:r w:rsidRPr="003C543C">
        <w:rPr>
          <w:rFonts w:ascii="Times New Roman" w:hAnsi="Times New Roman"/>
          <w:sz w:val="26"/>
          <w:szCs w:val="26"/>
        </w:rPr>
        <w:t xml:space="preserve"> </w:t>
      </w:r>
      <w:r w:rsidRPr="003C543C">
        <w:rPr>
          <w:rFonts w:ascii="Times New Roman" w:hAnsi="Times New Roman"/>
          <w:b/>
          <w:i/>
          <w:sz w:val="26"/>
          <w:szCs w:val="26"/>
        </w:rPr>
        <w:t>не позднее чем за 14 дней</w:t>
      </w:r>
      <w:r w:rsidR="00820B85" w:rsidRPr="003C543C">
        <w:rPr>
          <w:rFonts w:ascii="Times New Roman" w:hAnsi="Times New Roman"/>
          <w:sz w:val="26"/>
          <w:szCs w:val="26"/>
        </w:rPr>
        <w:t xml:space="preserve">  </w:t>
      </w:r>
      <w:r w:rsidRPr="003C543C">
        <w:rPr>
          <w:rFonts w:ascii="Times New Roman" w:hAnsi="Times New Roman"/>
          <w:sz w:val="26"/>
          <w:szCs w:val="26"/>
        </w:rPr>
        <w:t>до проведения общественного обсуждения. Сформированный отчет об общественных обсуждениях также публикуется на информационных ресурсах проекта</w:t>
      </w:r>
      <w:r w:rsidR="000440C6" w:rsidRPr="003C543C">
        <w:rPr>
          <w:rFonts w:ascii="Times New Roman" w:hAnsi="Times New Roman"/>
          <w:sz w:val="26"/>
          <w:szCs w:val="26"/>
        </w:rPr>
        <w:t>, официальном сайте админист</w:t>
      </w:r>
      <w:r w:rsidR="00316D84">
        <w:rPr>
          <w:rFonts w:ascii="Times New Roman" w:hAnsi="Times New Roman"/>
          <w:sz w:val="26"/>
          <w:szCs w:val="26"/>
        </w:rPr>
        <w:t>рации в сети интернет</w:t>
      </w:r>
      <w:r w:rsidR="000440C6" w:rsidRPr="003C543C">
        <w:rPr>
          <w:rFonts w:ascii="Times New Roman" w:hAnsi="Times New Roman"/>
          <w:sz w:val="26"/>
          <w:szCs w:val="26"/>
        </w:rPr>
        <w:t>.</w:t>
      </w:r>
    </w:p>
    <w:p w14:paraId="5D0DDCFA" w14:textId="77777777" w:rsidR="00820B85" w:rsidRPr="003C543C" w:rsidRDefault="00820B85" w:rsidP="00316D84">
      <w:pPr>
        <w:spacing w:after="0" w:line="237" w:lineRule="auto"/>
        <w:jc w:val="both"/>
        <w:rPr>
          <w:rFonts w:ascii="Times New Roman" w:hAnsi="Times New Roman"/>
          <w:sz w:val="26"/>
          <w:szCs w:val="26"/>
        </w:rPr>
      </w:pPr>
    </w:p>
    <w:p w14:paraId="77E3408D" w14:textId="77777777" w:rsidR="00D65A35" w:rsidRPr="003C543C" w:rsidRDefault="00D65A35" w:rsidP="00D65A35">
      <w:pPr>
        <w:numPr>
          <w:ilvl w:val="0"/>
          <w:numId w:val="38"/>
        </w:numPr>
        <w:tabs>
          <w:tab w:val="left" w:pos="1200"/>
        </w:tabs>
        <w:suppressAutoHyphens w:val="0"/>
        <w:spacing w:after="0" w:line="240" w:lineRule="auto"/>
        <w:ind w:left="1200" w:hanging="369"/>
        <w:jc w:val="center"/>
        <w:rPr>
          <w:rFonts w:ascii="Times New Roman" w:hAnsi="Times New Roman"/>
          <w:b/>
          <w:bCs/>
          <w:sz w:val="26"/>
          <w:szCs w:val="26"/>
        </w:rPr>
      </w:pPr>
      <w:r w:rsidRPr="003C543C">
        <w:rPr>
          <w:rFonts w:ascii="Times New Roman" w:hAnsi="Times New Roman"/>
          <w:b/>
          <w:bCs/>
          <w:sz w:val="26"/>
          <w:szCs w:val="26"/>
        </w:rPr>
        <w:t>КОНТРОЛЬ ЗА СОБЛЮДЕНИЕМ НОРМ И ПРАВИЛ БЛАГОУСТРОЙСТВА</w:t>
      </w:r>
    </w:p>
    <w:p w14:paraId="64306A57" w14:textId="77777777" w:rsidR="00D65A35" w:rsidRPr="003C543C" w:rsidRDefault="00D65A35" w:rsidP="00D65A35">
      <w:pPr>
        <w:spacing w:after="0" w:line="326" w:lineRule="exact"/>
        <w:rPr>
          <w:rFonts w:ascii="Times New Roman" w:hAnsi="Times New Roman"/>
          <w:sz w:val="26"/>
          <w:szCs w:val="26"/>
        </w:rPr>
      </w:pPr>
    </w:p>
    <w:p w14:paraId="306C7508" w14:textId="77777777" w:rsidR="00D65A35" w:rsidRPr="003C543C" w:rsidRDefault="00D65A35" w:rsidP="00D65A35">
      <w:pPr>
        <w:spacing w:after="0" w:line="239" w:lineRule="auto"/>
        <w:ind w:firstLine="720"/>
        <w:jc w:val="both"/>
        <w:rPr>
          <w:rFonts w:ascii="Times New Roman" w:hAnsi="Times New Roman"/>
          <w:sz w:val="26"/>
          <w:szCs w:val="26"/>
        </w:rPr>
      </w:pPr>
      <w:r w:rsidRPr="003C543C">
        <w:rPr>
          <w:rFonts w:ascii="Times New Roman" w:hAnsi="Times New Roman"/>
          <w:sz w:val="26"/>
          <w:szCs w:val="26"/>
        </w:rPr>
        <w:t>14.1. Ответственность за соблюдение настоящих Правил благоустройства возлагается на должностных лиц предприятий, учреждений, организаций независимо от их правового статуса и формы хозяйственной деятельности, в собственности, полном хозяйственном ведении (оперативном управлении), в аренде которых находятся земельные участки, здания, сооружения, элементы внешнего благоустройства и транспортные средства, на граждан-собственников (владельцев) земельных участков, зданий, сооружений, элементов внешнего благоустройства и транспортных средств, а также на должностных лиц, ремонтно-эксплуатационные службы, жилищно-коммунальные хозяйства и другие предприятия, деятельность которых связана со строительством, ремонтом, обслуживанием и использованием территорий, зданий, сооружений, инженерных сетей и коммуникаций, рекламы и знаков городской информации, других элементов внешнего благоустройства.</w:t>
      </w:r>
    </w:p>
    <w:p w14:paraId="4BD27D30" w14:textId="77777777" w:rsidR="00D65A35" w:rsidRPr="003C543C" w:rsidRDefault="00D65A35" w:rsidP="00D65A35">
      <w:pPr>
        <w:spacing w:after="0" w:line="13" w:lineRule="exact"/>
        <w:rPr>
          <w:rFonts w:ascii="Times New Roman" w:hAnsi="Times New Roman"/>
          <w:sz w:val="26"/>
          <w:szCs w:val="26"/>
        </w:rPr>
      </w:pPr>
    </w:p>
    <w:p w14:paraId="651966A3" w14:textId="77777777" w:rsidR="00D65A35" w:rsidRPr="003C543C" w:rsidRDefault="00D65A35" w:rsidP="00D65A35">
      <w:pPr>
        <w:spacing w:after="0" w:line="237" w:lineRule="auto"/>
        <w:ind w:right="20" w:firstLine="720"/>
        <w:jc w:val="both"/>
        <w:rPr>
          <w:rFonts w:ascii="Times New Roman" w:hAnsi="Times New Roman"/>
          <w:sz w:val="26"/>
          <w:szCs w:val="26"/>
        </w:rPr>
      </w:pPr>
      <w:r w:rsidRPr="003C543C">
        <w:rPr>
          <w:rFonts w:ascii="Times New Roman" w:hAnsi="Times New Roman"/>
          <w:sz w:val="26"/>
          <w:szCs w:val="26"/>
        </w:rPr>
        <w:t xml:space="preserve">14.2. За нарушение Правил благоустройства руководители предприятий, учреждений, организаций независимо от форм собственности и ведомственной принадлежности, граждане, проживающие на территории муниципального образования </w:t>
      </w:r>
      <w:r w:rsidR="00A83AF0">
        <w:rPr>
          <w:rFonts w:ascii="Times New Roman" w:hAnsi="Times New Roman"/>
          <w:sz w:val="26"/>
          <w:szCs w:val="26"/>
        </w:rPr>
        <w:lastRenderedPageBreak/>
        <w:t xml:space="preserve">Нетьинское </w:t>
      </w:r>
      <w:r w:rsidRPr="003C543C">
        <w:rPr>
          <w:rFonts w:ascii="Times New Roman" w:hAnsi="Times New Roman"/>
          <w:sz w:val="26"/>
          <w:szCs w:val="26"/>
        </w:rPr>
        <w:t>сельско</w:t>
      </w:r>
      <w:r w:rsidR="00A83AF0">
        <w:rPr>
          <w:rFonts w:ascii="Times New Roman" w:hAnsi="Times New Roman"/>
          <w:sz w:val="26"/>
          <w:szCs w:val="26"/>
        </w:rPr>
        <w:t>е</w:t>
      </w:r>
      <w:r w:rsidRPr="003C543C">
        <w:rPr>
          <w:rFonts w:ascii="Times New Roman" w:hAnsi="Times New Roman"/>
          <w:sz w:val="26"/>
          <w:szCs w:val="26"/>
        </w:rPr>
        <w:t xml:space="preserve"> поселен</w:t>
      </w:r>
      <w:r w:rsidR="00A83AF0">
        <w:rPr>
          <w:rFonts w:ascii="Times New Roman" w:hAnsi="Times New Roman"/>
          <w:sz w:val="26"/>
          <w:szCs w:val="26"/>
        </w:rPr>
        <w:t>ие Брянского муниципального района Брянской области</w:t>
      </w:r>
      <w:r w:rsidRPr="003C543C">
        <w:rPr>
          <w:rFonts w:ascii="Times New Roman" w:hAnsi="Times New Roman"/>
          <w:sz w:val="26"/>
          <w:szCs w:val="26"/>
        </w:rPr>
        <w:t>, несут ответственность в соответствии с Кодексом Российской Федерации об административных правонарушениях, иными законами и нормативными актами.</w:t>
      </w:r>
    </w:p>
    <w:p w14:paraId="1A837101" w14:textId="77777777" w:rsidR="00D65A35" w:rsidRPr="003C543C" w:rsidRDefault="00D65A35" w:rsidP="00D65A35">
      <w:pPr>
        <w:spacing w:after="0" w:line="18" w:lineRule="exact"/>
        <w:rPr>
          <w:rFonts w:ascii="Times New Roman" w:hAnsi="Times New Roman"/>
          <w:sz w:val="26"/>
          <w:szCs w:val="26"/>
        </w:rPr>
      </w:pPr>
    </w:p>
    <w:p w14:paraId="3F92FB85" w14:textId="77777777" w:rsidR="00D65A35" w:rsidRPr="003C543C" w:rsidRDefault="00D65A35" w:rsidP="00D65A35">
      <w:pPr>
        <w:spacing w:after="0" w:line="236" w:lineRule="auto"/>
        <w:ind w:firstLine="720"/>
        <w:jc w:val="both"/>
        <w:rPr>
          <w:rFonts w:ascii="Times New Roman" w:hAnsi="Times New Roman"/>
          <w:sz w:val="26"/>
          <w:szCs w:val="26"/>
        </w:rPr>
      </w:pPr>
      <w:r w:rsidRPr="003C543C">
        <w:rPr>
          <w:rFonts w:ascii="Times New Roman" w:hAnsi="Times New Roman"/>
          <w:sz w:val="26"/>
          <w:szCs w:val="26"/>
        </w:rPr>
        <w:t>14.3. Применение мер административной ответственности не освобождает нарушителей от обязанности возместить причиненный им материальный ущерб в соответствии с действующим законодательством и настоящими Правилами благоустройства.</w:t>
      </w:r>
    </w:p>
    <w:p w14:paraId="04C7F416" w14:textId="77777777" w:rsidR="00D65A35" w:rsidRPr="003C543C" w:rsidRDefault="00D65A35" w:rsidP="00D65A35">
      <w:pPr>
        <w:spacing w:after="0" w:line="14" w:lineRule="exact"/>
        <w:rPr>
          <w:rFonts w:ascii="Times New Roman" w:hAnsi="Times New Roman"/>
          <w:sz w:val="26"/>
          <w:szCs w:val="26"/>
        </w:rPr>
      </w:pPr>
    </w:p>
    <w:p w14:paraId="05EBB082" w14:textId="77777777" w:rsidR="00D65A35" w:rsidRPr="003C543C" w:rsidRDefault="00D65A35" w:rsidP="00D65A35">
      <w:pPr>
        <w:spacing w:after="0" w:line="234" w:lineRule="auto"/>
        <w:ind w:firstLine="720"/>
        <w:jc w:val="both"/>
        <w:rPr>
          <w:rFonts w:ascii="Times New Roman" w:hAnsi="Times New Roman"/>
          <w:sz w:val="26"/>
          <w:szCs w:val="26"/>
        </w:rPr>
      </w:pPr>
      <w:r w:rsidRPr="003C543C">
        <w:rPr>
          <w:rFonts w:ascii="Times New Roman" w:hAnsi="Times New Roman"/>
          <w:sz w:val="26"/>
          <w:szCs w:val="26"/>
        </w:rPr>
        <w:t>14.4. Контроль за соблюдением Правил благоустройства в пределах</w:t>
      </w:r>
      <w:r w:rsidR="00820B85" w:rsidRPr="003C543C">
        <w:rPr>
          <w:rFonts w:ascii="Times New Roman" w:hAnsi="Times New Roman"/>
          <w:sz w:val="26"/>
          <w:szCs w:val="26"/>
        </w:rPr>
        <w:t xml:space="preserve"> </w:t>
      </w:r>
      <w:r w:rsidRPr="003C543C">
        <w:rPr>
          <w:rFonts w:ascii="Times New Roman" w:hAnsi="Times New Roman"/>
          <w:sz w:val="26"/>
          <w:szCs w:val="26"/>
        </w:rPr>
        <w:t>своей компетенции осуществляют:</w:t>
      </w:r>
    </w:p>
    <w:p w14:paraId="3DDF2DC3" w14:textId="77777777" w:rsidR="00D65A35" w:rsidRPr="003C543C" w:rsidRDefault="00D65A35" w:rsidP="00D65A35">
      <w:pPr>
        <w:spacing w:after="0" w:line="2" w:lineRule="exact"/>
        <w:rPr>
          <w:rFonts w:ascii="Times New Roman" w:hAnsi="Times New Roman"/>
          <w:sz w:val="26"/>
          <w:szCs w:val="26"/>
        </w:rPr>
      </w:pPr>
    </w:p>
    <w:p w14:paraId="35EB7712" w14:textId="77777777" w:rsidR="00D65A35" w:rsidRPr="003C543C" w:rsidRDefault="00820B85" w:rsidP="00D65A35">
      <w:pPr>
        <w:numPr>
          <w:ilvl w:val="0"/>
          <w:numId w:val="39"/>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Н</w:t>
      </w:r>
      <w:r w:rsidR="00A83AF0">
        <w:rPr>
          <w:rFonts w:ascii="Times New Roman" w:hAnsi="Times New Roman"/>
          <w:sz w:val="26"/>
          <w:szCs w:val="26"/>
        </w:rPr>
        <w:t>етьинская</w:t>
      </w:r>
      <w:r w:rsidR="00D65A35" w:rsidRPr="003C543C">
        <w:rPr>
          <w:rFonts w:ascii="Times New Roman" w:hAnsi="Times New Roman"/>
          <w:sz w:val="26"/>
          <w:szCs w:val="26"/>
        </w:rPr>
        <w:t xml:space="preserve"> сельская администрация;</w:t>
      </w:r>
    </w:p>
    <w:p w14:paraId="2543B03A" w14:textId="77777777" w:rsidR="00D65A35" w:rsidRPr="003C543C" w:rsidRDefault="00D65A35" w:rsidP="00D65A35">
      <w:pPr>
        <w:numPr>
          <w:ilvl w:val="0"/>
          <w:numId w:val="39"/>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органы внутренних дел;</w:t>
      </w:r>
    </w:p>
    <w:p w14:paraId="30CC6DE0" w14:textId="77777777" w:rsidR="00D65A35" w:rsidRPr="003C543C" w:rsidRDefault="00D65A35" w:rsidP="00D65A35">
      <w:pPr>
        <w:numPr>
          <w:ilvl w:val="0"/>
          <w:numId w:val="39"/>
        </w:numPr>
        <w:tabs>
          <w:tab w:val="left" w:pos="840"/>
        </w:tabs>
        <w:suppressAutoHyphens w:val="0"/>
        <w:spacing w:after="0" w:line="240" w:lineRule="auto"/>
        <w:ind w:left="840" w:hanging="139"/>
        <w:rPr>
          <w:rFonts w:ascii="Times New Roman" w:hAnsi="Times New Roman"/>
          <w:sz w:val="26"/>
          <w:szCs w:val="26"/>
        </w:rPr>
      </w:pPr>
      <w:r w:rsidRPr="003C543C">
        <w:rPr>
          <w:rFonts w:ascii="Times New Roman" w:hAnsi="Times New Roman"/>
          <w:sz w:val="26"/>
          <w:szCs w:val="26"/>
        </w:rPr>
        <w:t>территориальное отделение Управления Роспотребнадзора;</w:t>
      </w:r>
    </w:p>
    <w:p w14:paraId="2D9FE4D2" w14:textId="77777777" w:rsidR="00D65A35" w:rsidRPr="003C543C" w:rsidRDefault="00D65A35" w:rsidP="00D65A35">
      <w:pPr>
        <w:spacing w:after="0" w:line="12" w:lineRule="exact"/>
        <w:rPr>
          <w:rFonts w:ascii="Times New Roman" w:hAnsi="Times New Roman"/>
          <w:sz w:val="26"/>
          <w:szCs w:val="26"/>
        </w:rPr>
      </w:pPr>
    </w:p>
    <w:p w14:paraId="6A1A19D6" w14:textId="77777777" w:rsidR="00D65A35" w:rsidRPr="003C543C" w:rsidRDefault="00820B85" w:rsidP="00A83AF0">
      <w:pPr>
        <w:tabs>
          <w:tab w:val="left" w:pos="0"/>
        </w:tabs>
        <w:suppressAutoHyphens w:val="0"/>
        <w:spacing w:after="0" w:line="236" w:lineRule="auto"/>
        <w:ind w:firstLine="701"/>
        <w:jc w:val="both"/>
        <w:rPr>
          <w:rFonts w:ascii="Times New Roman" w:hAnsi="Times New Roman"/>
          <w:sz w:val="26"/>
          <w:szCs w:val="26"/>
        </w:rPr>
      </w:pPr>
      <w:r w:rsidRPr="003C543C">
        <w:rPr>
          <w:rFonts w:ascii="Times New Roman" w:hAnsi="Times New Roman"/>
          <w:sz w:val="26"/>
          <w:szCs w:val="26"/>
        </w:rPr>
        <w:t xml:space="preserve">- </w:t>
      </w:r>
      <w:r w:rsidR="00D65A35" w:rsidRPr="003C543C">
        <w:rPr>
          <w:rFonts w:ascii="Times New Roman" w:hAnsi="Times New Roman"/>
          <w:sz w:val="26"/>
          <w:szCs w:val="26"/>
        </w:rPr>
        <w:t>государственная жилищная инспекция и другие органы (должностные лица), обеспечивающие соблюдение установленных норм и правил в сфере благоустройства и санитарного содержания населенных пунктов и городов.</w:t>
      </w:r>
    </w:p>
    <w:p w14:paraId="065E26E0" w14:textId="77777777" w:rsidR="00D65A35" w:rsidRPr="003C543C" w:rsidRDefault="00D65A35" w:rsidP="00D65A35">
      <w:pPr>
        <w:spacing w:after="0" w:line="14" w:lineRule="exact"/>
        <w:rPr>
          <w:rFonts w:ascii="Times New Roman" w:hAnsi="Times New Roman"/>
          <w:sz w:val="26"/>
          <w:szCs w:val="26"/>
        </w:rPr>
      </w:pPr>
    </w:p>
    <w:p w14:paraId="650603B7" w14:textId="77777777" w:rsidR="00D65A35" w:rsidRPr="003C543C" w:rsidRDefault="00D65A35" w:rsidP="00D65A35">
      <w:pPr>
        <w:spacing w:after="0" w:line="237" w:lineRule="auto"/>
        <w:ind w:firstLine="720"/>
        <w:jc w:val="both"/>
        <w:rPr>
          <w:rFonts w:ascii="Times New Roman" w:hAnsi="Times New Roman"/>
          <w:sz w:val="26"/>
          <w:szCs w:val="26"/>
        </w:rPr>
      </w:pPr>
      <w:r w:rsidRPr="003C543C">
        <w:rPr>
          <w:rFonts w:ascii="Times New Roman" w:hAnsi="Times New Roman"/>
          <w:sz w:val="26"/>
          <w:szCs w:val="26"/>
        </w:rPr>
        <w:t>14.5. Физические и юридические лица вправе осуществлять общественный контроль в области благоустройства, в том числе с использованием технических средств для фото-, видеофиксации. Информация о выявленных и зафиксированных в рамках общественного контроля нарушениях в области благоустройства направляется в администрацию для принятия соответствующих мер.</w:t>
      </w:r>
    </w:p>
    <w:p w14:paraId="32C960FE" w14:textId="77777777" w:rsidR="00D65A35" w:rsidRPr="003C543C" w:rsidRDefault="00D65A35" w:rsidP="00D65A35">
      <w:pPr>
        <w:spacing w:after="0" w:line="288" w:lineRule="exact"/>
        <w:rPr>
          <w:rFonts w:ascii="Times New Roman" w:hAnsi="Times New Roman"/>
          <w:sz w:val="26"/>
          <w:szCs w:val="26"/>
        </w:rPr>
      </w:pPr>
    </w:p>
    <w:p w14:paraId="729ABE1F" w14:textId="77777777" w:rsidR="00D65A35" w:rsidRPr="003C543C" w:rsidRDefault="00D65A35" w:rsidP="00D65A35">
      <w:pPr>
        <w:numPr>
          <w:ilvl w:val="0"/>
          <w:numId w:val="40"/>
        </w:numPr>
        <w:tabs>
          <w:tab w:val="left" w:pos="3180"/>
        </w:tabs>
        <w:suppressAutoHyphens w:val="0"/>
        <w:spacing w:after="0" w:line="240" w:lineRule="auto"/>
        <w:ind w:left="3180" w:hanging="364"/>
        <w:rPr>
          <w:rFonts w:ascii="Times New Roman" w:hAnsi="Times New Roman"/>
          <w:b/>
          <w:bCs/>
          <w:sz w:val="26"/>
          <w:szCs w:val="26"/>
        </w:rPr>
      </w:pPr>
      <w:r w:rsidRPr="003C543C">
        <w:rPr>
          <w:rFonts w:ascii="Times New Roman" w:hAnsi="Times New Roman"/>
          <w:b/>
          <w:bCs/>
          <w:sz w:val="26"/>
          <w:szCs w:val="26"/>
        </w:rPr>
        <w:t>ЗАКЛЮЧИТЕЛЬНЫЕ ПОЛОЖЕНИЯ</w:t>
      </w:r>
      <w:r w:rsidR="00820B85" w:rsidRPr="003C543C">
        <w:rPr>
          <w:rFonts w:ascii="Times New Roman" w:hAnsi="Times New Roman"/>
          <w:b/>
          <w:bCs/>
          <w:sz w:val="26"/>
          <w:szCs w:val="26"/>
        </w:rPr>
        <w:t>:</w:t>
      </w:r>
    </w:p>
    <w:p w14:paraId="357CA0E6" w14:textId="77777777" w:rsidR="00D65A35" w:rsidRPr="003C543C" w:rsidRDefault="00D65A35" w:rsidP="00D65A35">
      <w:pPr>
        <w:spacing w:after="0" w:line="259" w:lineRule="exact"/>
        <w:rPr>
          <w:rFonts w:ascii="Times New Roman" w:hAnsi="Times New Roman"/>
          <w:sz w:val="26"/>
          <w:szCs w:val="26"/>
        </w:rPr>
      </w:pPr>
    </w:p>
    <w:p w14:paraId="0935784A" w14:textId="77777777" w:rsidR="00D65A35" w:rsidRPr="003C543C" w:rsidRDefault="00D65A35" w:rsidP="00D65A35">
      <w:pPr>
        <w:spacing w:after="0" w:line="236" w:lineRule="auto"/>
        <w:ind w:firstLine="566"/>
        <w:jc w:val="both"/>
        <w:rPr>
          <w:rFonts w:ascii="Times New Roman" w:hAnsi="Times New Roman"/>
          <w:sz w:val="26"/>
          <w:szCs w:val="26"/>
        </w:rPr>
      </w:pPr>
      <w:r w:rsidRPr="003C543C">
        <w:rPr>
          <w:rFonts w:ascii="Times New Roman" w:hAnsi="Times New Roman"/>
          <w:sz w:val="26"/>
          <w:szCs w:val="26"/>
        </w:rPr>
        <w:t xml:space="preserve">Вопросы, касающиеся благоустройства муниципального образования </w:t>
      </w:r>
      <w:r w:rsidR="00A83AF0">
        <w:rPr>
          <w:rFonts w:ascii="Times New Roman" w:hAnsi="Times New Roman"/>
          <w:sz w:val="26"/>
          <w:szCs w:val="26"/>
        </w:rPr>
        <w:t>Нетьинское</w:t>
      </w:r>
      <w:r w:rsidR="00820B85" w:rsidRPr="003C543C">
        <w:rPr>
          <w:rFonts w:ascii="Times New Roman" w:hAnsi="Times New Roman"/>
          <w:sz w:val="26"/>
          <w:szCs w:val="26"/>
        </w:rPr>
        <w:t xml:space="preserve"> сельское</w:t>
      </w:r>
      <w:r w:rsidRPr="003C543C">
        <w:rPr>
          <w:rFonts w:ascii="Times New Roman" w:hAnsi="Times New Roman"/>
          <w:sz w:val="26"/>
          <w:szCs w:val="26"/>
        </w:rPr>
        <w:t xml:space="preserve"> </w:t>
      </w:r>
      <w:r w:rsidR="00820B85" w:rsidRPr="003C543C">
        <w:rPr>
          <w:rFonts w:ascii="Times New Roman" w:hAnsi="Times New Roman"/>
          <w:sz w:val="26"/>
          <w:szCs w:val="26"/>
        </w:rPr>
        <w:t xml:space="preserve">поселение Брянского </w:t>
      </w:r>
      <w:r w:rsidR="00A83AF0">
        <w:rPr>
          <w:rFonts w:ascii="Times New Roman" w:hAnsi="Times New Roman"/>
          <w:sz w:val="26"/>
          <w:szCs w:val="26"/>
        </w:rPr>
        <w:t>муниципального района Брянской области</w:t>
      </w:r>
      <w:r w:rsidRPr="003C543C">
        <w:rPr>
          <w:rFonts w:ascii="Times New Roman" w:hAnsi="Times New Roman"/>
          <w:sz w:val="26"/>
          <w:szCs w:val="26"/>
        </w:rPr>
        <w:t>, неурегулированные настоящими Правилами, разрешаются в с</w:t>
      </w:r>
      <w:r w:rsidR="00820B85" w:rsidRPr="003C543C">
        <w:rPr>
          <w:rFonts w:ascii="Times New Roman" w:hAnsi="Times New Roman"/>
          <w:sz w:val="26"/>
          <w:szCs w:val="26"/>
        </w:rPr>
        <w:t>оответствии с законодательством  РФ.</w:t>
      </w:r>
    </w:p>
    <w:p w14:paraId="63547577" w14:textId="77777777" w:rsidR="00D65A35" w:rsidRPr="003C543C" w:rsidRDefault="00D65A35" w:rsidP="00D65A35">
      <w:pPr>
        <w:spacing w:after="0"/>
        <w:rPr>
          <w:rFonts w:ascii="Times New Roman" w:hAnsi="Times New Roman"/>
          <w:sz w:val="26"/>
          <w:szCs w:val="26"/>
        </w:rPr>
        <w:sectPr w:rsidR="00D65A35" w:rsidRPr="003C543C" w:rsidSect="00F82827">
          <w:pgSz w:w="11900" w:h="16840"/>
          <w:pgMar w:top="567" w:right="567" w:bottom="567" w:left="1134" w:header="0" w:footer="0" w:gutter="0"/>
          <w:cols w:space="720" w:equalWidth="0">
            <w:col w:w="10193"/>
          </w:cols>
        </w:sectPr>
      </w:pPr>
    </w:p>
    <w:p w14:paraId="3A2B341E"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lastRenderedPageBreak/>
        <w:t xml:space="preserve">Приложение № </w:t>
      </w:r>
      <w:r w:rsidR="00875BF6">
        <w:rPr>
          <w:rFonts w:ascii="Times New Roman" w:hAnsi="Times New Roman"/>
          <w:sz w:val="20"/>
          <w:szCs w:val="20"/>
        </w:rPr>
        <w:t>1</w:t>
      </w:r>
    </w:p>
    <w:p w14:paraId="267B2D3B"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к Правилам благоустройства территории</w:t>
      </w:r>
    </w:p>
    <w:p w14:paraId="5E82EB1A"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 xml:space="preserve">муниципального образования Нетьинское  сельское поселение </w:t>
      </w:r>
    </w:p>
    <w:p w14:paraId="5F8226E6"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Брянского муниципального района  Брянской области</w:t>
      </w:r>
    </w:p>
    <w:p w14:paraId="1F1B3952" w14:textId="77777777" w:rsidR="00D65A35" w:rsidRPr="00FC0AD1" w:rsidRDefault="00D65A35" w:rsidP="00D65A35">
      <w:pPr>
        <w:spacing w:after="0" w:line="200" w:lineRule="exact"/>
        <w:rPr>
          <w:rFonts w:ascii="Times New Roman" w:hAnsi="Times New Roman"/>
          <w:sz w:val="25"/>
          <w:szCs w:val="25"/>
        </w:rPr>
      </w:pPr>
    </w:p>
    <w:p w14:paraId="7272CA9D" w14:textId="77777777" w:rsidR="00D65A35" w:rsidRPr="00FC0AD1" w:rsidRDefault="00D65A35" w:rsidP="00D65A35">
      <w:pPr>
        <w:spacing w:after="0" w:line="357" w:lineRule="exact"/>
        <w:rPr>
          <w:rFonts w:ascii="Times New Roman" w:hAnsi="Times New Roman"/>
          <w:sz w:val="25"/>
          <w:szCs w:val="25"/>
        </w:rPr>
      </w:pPr>
    </w:p>
    <w:p w14:paraId="38D3E258" w14:textId="77777777" w:rsidR="00D65A35" w:rsidRPr="00FC0AD1" w:rsidRDefault="00D65A35" w:rsidP="00D65A35">
      <w:pPr>
        <w:spacing w:after="0"/>
        <w:ind w:right="80"/>
        <w:jc w:val="center"/>
        <w:rPr>
          <w:rFonts w:ascii="Times New Roman" w:hAnsi="Times New Roman"/>
          <w:sz w:val="25"/>
          <w:szCs w:val="25"/>
        </w:rPr>
      </w:pPr>
      <w:r w:rsidRPr="00FC0AD1">
        <w:rPr>
          <w:rFonts w:ascii="Times New Roman" w:hAnsi="Times New Roman"/>
          <w:b/>
          <w:bCs/>
          <w:sz w:val="25"/>
          <w:szCs w:val="25"/>
        </w:rPr>
        <w:t>РЕКОМЕНДУЕМЫЕ ПАРАМЕТРЫ</w:t>
      </w:r>
    </w:p>
    <w:p w14:paraId="339F26CE" w14:textId="77777777" w:rsidR="00D65A35" w:rsidRDefault="00D65A35" w:rsidP="00D65A35">
      <w:pPr>
        <w:spacing w:after="0" w:line="271" w:lineRule="exact"/>
        <w:rPr>
          <w:rFonts w:ascii="Times New Roman" w:hAnsi="Times New Roman"/>
          <w:sz w:val="25"/>
          <w:szCs w:val="25"/>
        </w:rPr>
      </w:pPr>
    </w:p>
    <w:p w14:paraId="7BA088B2" w14:textId="77777777" w:rsidR="00317E2D" w:rsidRPr="00FC0AD1" w:rsidRDefault="00317E2D" w:rsidP="00D65A35">
      <w:pPr>
        <w:spacing w:after="0" w:line="271" w:lineRule="exact"/>
        <w:rPr>
          <w:rFonts w:ascii="Times New Roman" w:hAnsi="Times New Roman"/>
          <w:sz w:val="25"/>
          <w:szCs w:val="25"/>
        </w:rPr>
      </w:pPr>
    </w:p>
    <w:p w14:paraId="58A90907" w14:textId="77777777" w:rsidR="00D65A35" w:rsidRDefault="00D65A35" w:rsidP="00D65A35">
      <w:pPr>
        <w:spacing w:after="0"/>
        <w:ind w:right="80"/>
        <w:jc w:val="center"/>
        <w:rPr>
          <w:rFonts w:ascii="Times New Roman" w:hAnsi="Times New Roman"/>
          <w:sz w:val="25"/>
          <w:szCs w:val="25"/>
        </w:rPr>
      </w:pPr>
      <w:r w:rsidRPr="00FC0AD1">
        <w:rPr>
          <w:rFonts w:ascii="Times New Roman" w:hAnsi="Times New Roman"/>
          <w:sz w:val="25"/>
          <w:szCs w:val="25"/>
        </w:rPr>
        <w:t xml:space="preserve">Таблица 1. </w:t>
      </w:r>
      <w:r w:rsidRPr="00317E2D">
        <w:rPr>
          <w:rFonts w:ascii="Times New Roman" w:hAnsi="Times New Roman"/>
          <w:b/>
          <w:sz w:val="25"/>
          <w:szCs w:val="25"/>
        </w:rPr>
        <w:t>Зависимость уклона пандуса от высоты подъема</w:t>
      </w:r>
    </w:p>
    <w:p w14:paraId="67CC2ED4" w14:textId="77777777" w:rsidR="00317E2D" w:rsidRDefault="00317E2D" w:rsidP="00D65A35">
      <w:pPr>
        <w:spacing w:after="0"/>
        <w:ind w:right="8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1"/>
        <w:gridCol w:w="5082"/>
      </w:tblGrid>
      <w:tr w:rsidR="00D65A35" w:rsidRPr="0031467C" w14:paraId="508B0DD7" w14:textId="77777777" w:rsidTr="00E260FB">
        <w:tc>
          <w:tcPr>
            <w:tcW w:w="5204" w:type="dxa"/>
          </w:tcPr>
          <w:p w14:paraId="1F2D5A54"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Уклон пандуса (соотношение)</w:t>
            </w:r>
          </w:p>
        </w:tc>
        <w:tc>
          <w:tcPr>
            <w:tcW w:w="5205" w:type="dxa"/>
          </w:tcPr>
          <w:p w14:paraId="29EEFDCB"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Высота подъема, мм</w:t>
            </w:r>
            <w:r w:rsidR="00875BF6">
              <w:rPr>
                <w:rFonts w:ascii="Times New Roman" w:hAnsi="Times New Roman"/>
                <w:sz w:val="25"/>
                <w:szCs w:val="25"/>
              </w:rPr>
              <w:t>.</w:t>
            </w:r>
          </w:p>
        </w:tc>
      </w:tr>
      <w:tr w:rsidR="00D65A35" w:rsidRPr="0031467C" w14:paraId="71A76BEB" w14:textId="77777777" w:rsidTr="00E260FB">
        <w:tc>
          <w:tcPr>
            <w:tcW w:w="5204" w:type="dxa"/>
          </w:tcPr>
          <w:p w14:paraId="019EDAAF"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От 1:8 до 1:10</w:t>
            </w:r>
          </w:p>
        </w:tc>
        <w:tc>
          <w:tcPr>
            <w:tcW w:w="5205" w:type="dxa"/>
          </w:tcPr>
          <w:p w14:paraId="46381C6D"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75</w:t>
            </w:r>
          </w:p>
        </w:tc>
      </w:tr>
      <w:tr w:rsidR="00D65A35" w:rsidRPr="0031467C" w14:paraId="28DE9A8A" w14:textId="77777777" w:rsidTr="00E260FB">
        <w:tc>
          <w:tcPr>
            <w:tcW w:w="5204" w:type="dxa"/>
          </w:tcPr>
          <w:p w14:paraId="3EE4185F"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От 1:10,1 до 1:12</w:t>
            </w:r>
          </w:p>
        </w:tc>
        <w:tc>
          <w:tcPr>
            <w:tcW w:w="5205" w:type="dxa"/>
          </w:tcPr>
          <w:p w14:paraId="4F87D40B"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150</w:t>
            </w:r>
          </w:p>
        </w:tc>
      </w:tr>
      <w:tr w:rsidR="00D65A35" w:rsidRPr="0031467C" w14:paraId="1239EC39" w14:textId="77777777" w:rsidTr="00E260FB">
        <w:tc>
          <w:tcPr>
            <w:tcW w:w="5204" w:type="dxa"/>
          </w:tcPr>
          <w:p w14:paraId="7EDB733A"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От 1:12,1 до 1:15</w:t>
            </w:r>
          </w:p>
        </w:tc>
        <w:tc>
          <w:tcPr>
            <w:tcW w:w="5205" w:type="dxa"/>
          </w:tcPr>
          <w:p w14:paraId="43E062C5"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600</w:t>
            </w:r>
          </w:p>
        </w:tc>
      </w:tr>
      <w:tr w:rsidR="00D65A35" w:rsidRPr="0031467C" w14:paraId="286936F2" w14:textId="77777777" w:rsidTr="00E260FB">
        <w:tc>
          <w:tcPr>
            <w:tcW w:w="5204" w:type="dxa"/>
          </w:tcPr>
          <w:p w14:paraId="5327F337"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От 1:15,1 до 1:20</w:t>
            </w:r>
          </w:p>
        </w:tc>
        <w:tc>
          <w:tcPr>
            <w:tcW w:w="5205" w:type="dxa"/>
          </w:tcPr>
          <w:p w14:paraId="3EAA5AC6"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760</w:t>
            </w:r>
          </w:p>
        </w:tc>
      </w:tr>
    </w:tbl>
    <w:p w14:paraId="676DB3A9" w14:textId="77777777" w:rsidR="00D65A35" w:rsidRDefault="00D65A35" w:rsidP="00D65A35">
      <w:pPr>
        <w:spacing w:after="0"/>
        <w:ind w:right="80"/>
        <w:jc w:val="center"/>
        <w:rPr>
          <w:rFonts w:ascii="Times New Roman" w:hAnsi="Times New Roman"/>
          <w:sz w:val="25"/>
          <w:szCs w:val="25"/>
        </w:rPr>
      </w:pPr>
    </w:p>
    <w:p w14:paraId="76923AC0" w14:textId="77777777" w:rsidR="00D65A35" w:rsidRPr="00FC0AD1" w:rsidRDefault="00D65A35" w:rsidP="00D65A35">
      <w:pPr>
        <w:spacing w:after="0" w:line="266" w:lineRule="exact"/>
        <w:rPr>
          <w:rFonts w:ascii="Times New Roman" w:hAnsi="Times New Roman"/>
          <w:sz w:val="25"/>
          <w:szCs w:val="25"/>
        </w:rPr>
      </w:pPr>
    </w:p>
    <w:p w14:paraId="62E4C837" w14:textId="77777777" w:rsidR="00D65A35" w:rsidRPr="00317E2D" w:rsidRDefault="00D65A35" w:rsidP="00D65A35">
      <w:pPr>
        <w:spacing w:after="0"/>
        <w:ind w:right="80"/>
        <w:jc w:val="center"/>
        <w:rPr>
          <w:rFonts w:ascii="Times New Roman" w:hAnsi="Times New Roman"/>
          <w:b/>
          <w:sz w:val="25"/>
          <w:szCs w:val="25"/>
        </w:rPr>
      </w:pPr>
      <w:r w:rsidRPr="00FC0AD1">
        <w:rPr>
          <w:rFonts w:ascii="Times New Roman" w:hAnsi="Times New Roman"/>
          <w:sz w:val="25"/>
          <w:szCs w:val="25"/>
        </w:rPr>
        <w:t>Таблица 2.</w:t>
      </w:r>
      <w:r w:rsidRPr="00317E2D">
        <w:rPr>
          <w:rFonts w:ascii="Times New Roman" w:hAnsi="Times New Roman"/>
          <w:b/>
          <w:sz w:val="25"/>
          <w:szCs w:val="25"/>
        </w:rPr>
        <w:t xml:space="preserve"> Минимальные расстояния безопасности</w:t>
      </w:r>
    </w:p>
    <w:p w14:paraId="7DE1D88B" w14:textId="77777777" w:rsidR="00D65A35" w:rsidRPr="00317E2D" w:rsidRDefault="00D65A35" w:rsidP="00D65A35">
      <w:pPr>
        <w:spacing w:after="0"/>
        <w:ind w:right="80"/>
        <w:jc w:val="center"/>
        <w:rPr>
          <w:rFonts w:ascii="Times New Roman" w:hAnsi="Times New Roman"/>
          <w:b/>
          <w:sz w:val="25"/>
          <w:szCs w:val="25"/>
        </w:rPr>
      </w:pPr>
      <w:r w:rsidRPr="00317E2D">
        <w:rPr>
          <w:rFonts w:ascii="Times New Roman" w:hAnsi="Times New Roman"/>
          <w:b/>
          <w:sz w:val="25"/>
          <w:szCs w:val="25"/>
        </w:rPr>
        <w:t>при размещении игрового оборудования</w:t>
      </w:r>
    </w:p>
    <w:p w14:paraId="5C3D4248" w14:textId="77777777" w:rsidR="00317E2D" w:rsidRDefault="00317E2D" w:rsidP="00D65A35">
      <w:pPr>
        <w:spacing w:after="0"/>
        <w:ind w:right="8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0"/>
        <w:gridCol w:w="5093"/>
      </w:tblGrid>
      <w:tr w:rsidR="00D65A35" w:rsidRPr="0031467C" w14:paraId="586506E9" w14:textId="77777777" w:rsidTr="00E260FB">
        <w:tc>
          <w:tcPr>
            <w:tcW w:w="5204" w:type="dxa"/>
          </w:tcPr>
          <w:p w14:paraId="3524B2AD"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Игровое оборудование</w:t>
            </w:r>
          </w:p>
        </w:tc>
        <w:tc>
          <w:tcPr>
            <w:tcW w:w="5205" w:type="dxa"/>
          </w:tcPr>
          <w:p w14:paraId="5BE76D9D"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Минимальные расстояния</w:t>
            </w:r>
          </w:p>
        </w:tc>
      </w:tr>
      <w:tr w:rsidR="00D65A35" w:rsidRPr="0031467C" w14:paraId="24DBA042" w14:textId="77777777" w:rsidTr="00E260FB">
        <w:tc>
          <w:tcPr>
            <w:tcW w:w="5204" w:type="dxa"/>
          </w:tcPr>
          <w:p w14:paraId="36C7018C"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Качели</w:t>
            </w:r>
          </w:p>
        </w:tc>
        <w:tc>
          <w:tcPr>
            <w:tcW w:w="5205" w:type="dxa"/>
          </w:tcPr>
          <w:p w14:paraId="0B9316BA"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Не менее 1,5 м в стороны от боковых конструкций и не менее 2,0 м</w:t>
            </w:r>
            <w:r>
              <w:rPr>
                <w:rFonts w:ascii="Times New Roman" w:hAnsi="Times New Roman"/>
                <w:sz w:val="25"/>
                <w:szCs w:val="25"/>
              </w:rPr>
              <w:t xml:space="preserve"> </w:t>
            </w:r>
            <w:r w:rsidRPr="0031467C">
              <w:rPr>
                <w:rFonts w:ascii="Times New Roman" w:hAnsi="Times New Roman"/>
                <w:sz w:val="25"/>
                <w:szCs w:val="25"/>
              </w:rPr>
              <w:t>вперед (назад) от крайних точек качели в состоянии наклона</w:t>
            </w:r>
          </w:p>
        </w:tc>
      </w:tr>
      <w:tr w:rsidR="00D65A35" w:rsidRPr="0031467C" w14:paraId="523009FF" w14:textId="77777777" w:rsidTr="00E260FB">
        <w:tc>
          <w:tcPr>
            <w:tcW w:w="5204" w:type="dxa"/>
          </w:tcPr>
          <w:p w14:paraId="189FD0C8"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Качалки</w:t>
            </w:r>
          </w:p>
        </w:tc>
        <w:tc>
          <w:tcPr>
            <w:tcW w:w="5205" w:type="dxa"/>
          </w:tcPr>
          <w:p w14:paraId="4619431A"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Не менее 1,0 м в стороны от боковых конструкций и не менее 1,5 м</w:t>
            </w:r>
            <w:r>
              <w:rPr>
                <w:rFonts w:ascii="Times New Roman" w:hAnsi="Times New Roman"/>
                <w:sz w:val="25"/>
                <w:szCs w:val="25"/>
              </w:rPr>
              <w:t xml:space="preserve"> </w:t>
            </w:r>
            <w:r w:rsidRPr="0031467C">
              <w:rPr>
                <w:rFonts w:ascii="Times New Roman" w:hAnsi="Times New Roman"/>
                <w:sz w:val="25"/>
                <w:szCs w:val="25"/>
              </w:rPr>
              <w:t>вперед от крайних точек качалки в состоянии наклона</w:t>
            </w:r>
          </w:p>
        </w:tc>
      </w:tr>
      <w:tr w:rsidR="00D65A35" w:rsidRPr="0031467C" w14:paraId="2FCE51C6" w14:textId="77777777" w:rsidTr="00E260FB">
        <w:tc>
          <w:tcPr>
            <w:tcW w:w="5204" w:type="dxa"/>
          </w:tcPr>
          <w:p w14:paraId="17FC5567"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Карусели</w:t>
            </w:r>
          </w:p>
        </w:tc>
        <w:tc>
          <w:tcPr>
            <w:tcW w:w="5205" w:type="dxa"/>
          </w:tcPr>
          <w:p w14:paraId="46651B1F"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Не менее 2 м в стороны от боковых конструкций и не менее 3 м вверх</w:t>
            </w:r>
            <w:r>
              <w:rPr>
                <w:rFonts w:ascii="Times New Roman" w:hAnsi="Times New Roman"/>
                <w:sz w:val="25"/>
                <w:szCs w:val="25"/>
              </w:rPr>
              <w:t xml:space="preserve"> </w:t>
            </w:r>
            <w:r w:rsidRPr="0031467C">
              <w:rPr>
                <w:rFonts w:ascii="Times New Roman" w:hAnsi="Times New Roman"/>
                <w:sz w:val="25"/>
                <w:szCs w:val="25"/>
              </w:rPr>
              <w:t>от нижней вращающейся поверхности карусели</w:t>
            </w:r>
          </w:p>
        </w:tc>
      </w:tr>
      <w:tr w:rsidR="00D65A35" w:rsidRPr="0031467C" w14:paraId="2B426C0C" w14:textId="77777777" w:rsidTr="00E260FB">
        <w:tc>
          <w:tcPr>
            <w:tcW w:w="5204" w:type="dxa"/>
          </w:tcPr>
          <w:p w14:paraId="1923E6C8"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Горки</w:t>
            </w:r>
          </w:p>
        </w:tc>
        <w:tc>
          <w:tcPr>
            <w:tcW w:w="5205" w:type="dxa"/>
          </w:tcPr>
          <w:p w14:paraId="115955EF"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Не менее 1 м от боковых сторон и 2 м вперед от нижнего края ската</w:t>
            </w:r>
            <w:r>
              <w:rPr>
                <w:rFonts w:ascii="Times New Roman" w:hAnsi="Times New Roman"/>
                <w:sz w:val="25"/>
                <w:szCs w:val="25"/>
              </w:rPr>
              <w:t xml:space="preserve"> </w:t>
            </w:r>
            <w:r w:rsidRPr="0031467C">
              <w:rPr>
                <w:rFonts w:ascii="Times New Roman" w:hAnsi="Times New Roman"/>
                <w:sz w:val="25"/>
                <w:szCs w:val="25"/>
              </w:rPr>
              <w:t>горки</w:t>
            </w:r>
          </w:p>
        </w:tc>
      </w:tr>
    </w:tbl>
    <w:p w14:paraId="2E37C102" w14:textId="77777777" w:rsidR="00317E2D" w:rsidRDefault="00317E2D" w:rsidP="00875BF6">
      <w:pPr>
        <w:spacing w:after="0"/>
        <w:ind w:right="80"/>
        <w:rPr>
          <w:rFonts w:ascii="Times New Roman" w:hAnsi="Times New Roman"/>
          <w:sz w:val="25"/>
          <w:szCs w:val="25"/>
        </w:rPr>
      </w:pPr>
    </w:p>
    <w:p w14:paraId="2BF4297E" w14:textId="77777777" w:rsidR="00D65A35" w:rsidRDefault="00D65A35" w:rsidP="00D65A35">
      <w:pPr>
        <w:spacing w:after="0"/>
        <w:ind w:right="80"/>
        <w:jc w:val="center"/>
        <w:rPr>
          <w:rFonts w:ascii="Times New Roman" w:hAnsi="Times New Roman"/>
          <w:sz w:val="25"/>
          <w:szCs w:val="25"/>
        </w:rPr>
      </w:pPr>
      <w:r w:rsidRPr="00FC0AD1">
        <w:rPr>
          <w:rFonts w:ascii="Times New Roman" w:hAnsi="Times New Roman"/>
          <w:sz w:val="25"/>
          <w:szCs w:val="25"/>
        </w:rPr>
        <w:t>Таблица 3</w:t>
      </w:r>
      <w:r w:rsidRPr="00317E2D">
        <w:rPr>
          <w:rFonts w:ascii="Times New Roman" w:hAnsi="Times New Roman"/>
          <w:b/>
          <w:sz w:val="25"/>
          <w:szCs w:val="25"/>
        </w:rPr>
        <w:t>. Требования к игровому оборудованию</w:t>
      </w:r>
    </w:p>
    <w:p w14:paraId="50E8905A" w14:textId="77777777" w:rsidR="00317E2D" w:rsidRDefault="00317E2D" w:rsidP="00D65A35">
      <w:pPr>
        <w:spacing w:after="0"/>
        <w:ind w:right="8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7"/>
        <w:gridCol w:w="7416"/>
      </w:tblGrid>
      <w:tr w:rsidR="00D65A35" w:rsidRPr="0031467C" w14:paraId="19EA0AAB" w14:textId="77777777" w:rsidTr="00E260FB">
        <w:tc>
          <w:tcPr>
            <w:tcW w:w="2802" w:type="dxa"/>
          </w:tcPr>
          <w:p w14:paraId="04F6B4C6"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Игровое оборудование</w:t>
            </w:r>
          </w:p>
        </w:tc>
        <w:tc>
          <w:tcPr>
            <w:tcW w:w="7607" w:type="dxa"/>
          </w:tcPr>
          <w:p w14:paraId="0781CEE0"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Требования</w:t>
            </w:r>
          </w:p>
        </w:tc>
      </w:tr>
      <w:tr w:rsidR="00D65A35" w:rsidRPr="0031467C" w14:paraId="4E04660F" w14:textId="77777777" w:rsidTr="00E260FB">
        <w:tc>
          <w:tcPr>
            <w:tcW w:w="2802" w:type="dxa"/>
          </w:tcPr>
          <w:p w14:paraId="42A80ACD"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Качели</w:t>
            </w:r>
          </w:p>
        </w:tc>
        <w:tc>
          <w:tcPr>
            <w:tcW w:w="7607" w:type="dxa"/>
          </w:tcPr>
          <w:p w14:paraId="43B33BA8" w14:textId="77777777" w:rsidR="00D65A35" w:rsidRPr="0031467C" w:rsidRDefault="00D65A35" w:rsidP="00E260FB">
            <w:pPr>
              <w:spacing w:after="0" w:line="240" w:lineRule="auto"/>
              <w:ind w:right="80"/>
              <w:jc w:val="both"/>
              <w:rPr>
                <w:rFonts w:ascii="Times New Roman" w:hAnsi="Times New Roman"/>
                <w:sz w:val="25"/>
                <w:szCs w:val="25"/>
              </w:rPr>
            </w:pPr>
            <w:r w:rsidRPr="0031467C">
              <w:rPr>
                <w:rFonts w:ascii="Times New Roman" w:hAnsi="Times New Roman"/>
                <w:sz w:val="25"/>
                <w:szCs w:val="25"/>
              </w:rPr>
              <w:t>Высота от уровня земли до сиденья качелей в состоянии покоя должна</w:t>
            </w:r>
            <w:r>
              <w:rPr>
                <w:rFonts w:ascii="Times New Roman" w:hAnsi="Times New Roman"/>
                <w:sz w:val="25"/>
                <w:szCs w:val="25"/>
              </w:rPr>
              <w:t xml:space="preserve"> </w:t>
            </w:r>
            <w:r w:rsidRPr="0031467C">
              <w:rPr>
                <w:rFonts w:ascii="Times New Roman" w:hAnsi="Times New Roman"/>
                <w:sz w:val="25"/>
                <w:szCs w:val="25"/>
              </w:rPr>
              <w:t>быть не менее 350 мм и не более 635 мм. Допускается не более двух</w:t>
            </w:r>
            <w:r>
              <w:rPr>
                <w:rFonts w:ascii="Times New Roman" w:hAnsi="Times New Roman"/>
                <w:sz w:val="25"/>
                <w:szCs w:val="25"/>
              </w:rPr>
              <w:t xml:space="preserve"> </w:t>
            </w:r>
            <w:r w:rsidRPr="0031467C">
              <w:rPr>
                <w:rFonts w:ascii="Times New Roman" w:hAnsi="Times New Roman"/>
                <w:sz w:val="25"/>
                <w:szCs w:val="25"/>
              </w:rPr>
              <w:t>сидений  в  одной  рамке  качелей.  В  двойных  качелях  не  должны</w:t>
            </w:r>
            <w:r>
              <w:rPr>
                <w:rFonts w:ascii="Times New Roman" w:hAnsi="Times New Roman"/>
                <w:sz w:val="25"/>
                <w:szCs w:val="25"/>
              </w:rPr>
              <w:t xml:space="preserve"> </w:t>
            </w:r>
            <w:r w:rsidRPr="0031467C">
              <w:rPr>
                <w:rFonts w:ascii="Times New Roman" w:hAnsi="Times New Roman"/>
                <w:sz w:val="25"/>
                <w:szCs w:val="25"/>
              </w:rPr>
              <w:t>использоваться  вместе  сиденье  для  маленьких  детей  (колыбель)  и</w:t>
            </w:r>
            <w:r>
              <w:rPr>
                <w:rFonts w:ascii="Times New Roman" w:hAnsi="Times New Roman"/>
                <w:sz w:val="25"/>
                <w:szCs w:val="25"/>
              </w:rPr>
              <w:t xml:space="preserve"> </w:t>
            </w:r>
            <w:r w:rsidRPr="0031467C">
              <w:rPr>
                <w:rFonts w:ascii="Times New Roman" w:hAnsi="Times New Roman"/>
                <w:sz w:val="25"/>
                <w:szCs w:val="25"/>
              </w:rPr>
              <w:t>плоское сиденье для более старших детей.</w:t>
            </w:r>
          </w:p>
        </w:tc>
      </w:tr>
      <w:tr w:rsidR="00D65A35" w:rsidRPr="0031467C" w14:paraId="3B40A62C" w14:textId="77777777" w:rsidTr="00E260FB">
        <w:tc>
          <w:tcPr>
            <w:tcW w:w="2802" w:type="dxa"/>
          </w:tcPr>
          <w:p w14:paraId="19CC38F9"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Качалки</w:t>
            </w:r>
          </w:p>
        </w:tc>
        <w:tc>
          <w:tcPr>
            <w:tcW w:w="7607" w:type="dxa"/>
          </w:tcPr>
          <w:p w14:paraId="4AB27509" w14:textId="77777777" w:rsidR="00D65A35" w:rsidRPr="0031467C" w:rsidRDefault="00D65A35" w:rsidP="00E260FB">
            <w:pPr>
              <w:spacing w:after="0" w:line="240" w:lineRule="auto"/>
              <w:ind w:right="80"/>
              <w:jc w:val="both"/>
              <w:rPr>
                <w:rFonts w:ascii="Times New Roman" w:hAnsi="Times New Roman"/>
                <w:sz w:val="25"/>
                <w:szCs w:val="25"/>
              </w:rPr>
            </w:pPr>
            <w:r w:rsidRPr="0031467C">
              <w:rPr>
                <w:rFonts w:ascii="Times New Roman" w:hAnsi="Times New Roman"/>
                <w:sz w:val="25"/>
                <w:szCs w:val="25"/>
              </w:rPr>
              <w:t>Высота от земли до сиденья в состоянии равновесия должна быть 550- 750 мм. Максимальный наклон сиденья при движении назад и вперед- не более 20 градусов. Конструкция качалки не должна допускать</w:t>
            </w:r>
            <w:r>
              <w:rPr>
                <w:rFonts w:ascii="Times New Roman" w:hAnsi="Times New Roman"/>
                <w:sz w:val="25"/>
                <w:szCs w:val="25"/>
              </w:rPr>
              <w:t xml:space="preserve"> </w:t>
            </w:r>
            <w:r w:rsidRPr="0031467C">
              <w:rPr>
                <w:rFonts w:ascii="Times New Roman" w:hAnsi="Times New Roman"/>
                <w:sz w:val="25"/>
                <w:szCs w:val="25"/>
              </w:rPr>
              <w:t>попадание ног сидящего в ней ребенка под опорные части качалки, недолжна иметь острых углов, радиус их закругления должен составлять</w:t>
            </w:r>
            <w:r>
              <w:rPr>
                <w:rFonts w:ascii="Times New Roman" w:hAnsi="Times New Roman"/>
                <w:sz w:val="25"/>
                <w:szCs w:val="25"/>
              </w:rPr>
              <w:t xml:space="preserve"> </w:t>
            </w:r>
            <w:r w:rsidRPr="0031467C">
              <w:rPr>
                <w:rFonts w:ascii="Times New Roman" w:hAnsi="Times New Roman"/>
                <w:sz w:val="25"/>
                <w:szCs w:val="25"/>
              </w:rPr>
              <w:t>не менее 20 мм.</w:t>
            </w:r>
          </w:p>
        </w:tc>
      </w:tr>
      <w:tr w:rsidR="00D65A35" w:rsidRPr="0031467C" w14:paraId="68C85A6E" w14:textId="77777777" w:rsidTr="00E260FB">
        <w:tc>
          <w:tcPr>
            <w:tcW w:w="2802" w:type="dxa"/>
          </w:tcPr>
          <w:p w14:paraId="3A33BFE6"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t>Карусели</w:t>
            </w:r>
          </w:p>
        </w:tc>
        <w:tc>
          <w:tcPr>
            <w:tcW w:w="7607" w:type="dxa"/>
          </w:tcPr>
          <w:p w14:paraId="6E55B331" w14:textId="77777777" w:rsidR="00D65A35" w:rsidRPr="0031467C" w:rsidRDefault="00D65A35" w:rsidP="00E260FB">
            <w:pPr>
              <w:spacing w:after="0" w:line="240" w:lineRule="auto"/>
              <w:jc w:val="both"/>
              <w:rPr>
                <w:rFonts w:ascii="Times New Roman" w:hAnsi="Times New Roman"/>
                <w:sz w:val="25"/>
                <w:szCs w:val="25"/>
              </w:rPr>
            </w:pPr>
            <w:r w:rsidRPr="0031467C">
              <w:rPr>
                <w:rFonts w:ascii="Times New Roman" w:hAnsi="Times New Roman"/>
                <w:sz w:val="25"/>
                <w:szCs w:val="25"/>
              </w:rPr>
              <w:t>Минимальное расстояние от уровня земли до нижней вращающейся</w:t>
            </w:r>
            <w:r>
              <w:rPr>
                <w:rFonts w:ascii="Times New Roman" w:hAnsi="Times New Roman"/>
                <w:sz w:val="25"/>
                <w:szCs w:val="25"/>
              </w:rPr>
              <w:t xml:space="preserve"> </w:t>
            </w:r>
            <w:r w:rsidRPr="0031467C">
              <w:rPr>
                <w:rFonts w:ascii="Times New Roman" w:hAnsi="Times New Roman"/>
                <w:sz w:val="25"/>
                <w:szCs w:val="25"/>
              </w:rPr>
              <w:t>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D65A35" w:rsidRPr="0031467C" w14:paraId="59809608" w14:textId="77777777" w:rsidTr="00E260FB">
        <w:tc>
          <w:tcPr>
            <w:tcW w:w="2802" w:type="dxa"/>
          </w:tcPr>
          <w:p w14:paraId="69422312" w14:textId="77777777" w:rsidR="00D65A35" w:rsidRPr="0031467C" w:rsidRDefault="00D65A35" w:rsidP="00E260FB">
            <w:pPr>
              <w:spacing w:after="0" w:line="240" w:lineRule="auto"/>
              <w:ind w:right="80"/>
              <w:jc w:val="center"/>
              <w:rPr>
                <w:rFonts w:ascii="Times New Roman" w:hAnsi="Times New Roman"/>
                <w:sz w:val="25"/>
                <w:szCs w:val="25"/>
              </w:rPr>
            </w:pPr>
            <w:r w:rsidRPr="0031467C">
              <w:rPr>
                <w:rFonts w:ascii="Times New Roman" w:hAnsi="Times New Roman"/>
                <w:sz w:val="25"/>
                <w:szCs w:val="25"/>
              </w:rPr>
              <w:lastRenderedPageBreak/>
              <w:t>Горки</w:t>
            </w:r>
          </w:p>
        </w:tc>
        <w:tc>
          <w:tcPr>
            <w:tcW w:w="7607" w:type="dxa"/>
          </w:tcPr>
          <w:p w14:paraId="29486612" w14:textId="77777777" w:rsidR="00D65A35" w:rsidRPr="0031467C" w:rsidRDefault="00D65A35" w:rsidP="00E260FB">
            <w:pPr>
              <w:spacing w:after="0" w:line="240" w:lineRule="auto"/>
              <w:ind w:right="80"/>
              <w:jc w:val="both"/>
              <w:rPr>
                <w:rFonts w:ascii="Times New Roman" w:hAnsi="Times New Roman"/>
                <w:sz w:val="25"/>
                <w:szCs w:val="25"/>
              </w:rPr>
            </w:pPr>
            <w:r w:rsidRPr="0031467C">
              <w:rPr>
                <w:rFonts w:ascii="Times New Roman" w:hAnsi="Times New Roman"/>
                <w:sz w:val="25"/>
                <w:szCs w:val="25"/>
              </w:rPr>
              <w:t>Доступ к горке осуществляется через лестницу, лазательную секцию</w:t>
            </w:r>
            <w:r>
              <w:rPr>
                <w:rFonts w:ascii="Times New Roman" w:hAnsi="Times New Roman"/>
                <w:sz w:val="25"/>
                <w:szCs w:val="25"/>
              </w:rPr>
              <w:t xml:space="preserve"> </w:t>
            </w:r>
            <w:r w:rsidRPr="0031467C">
              <w:rPr>
                <w:rFonts w:ascii="Times New Roman" w:hAnsi="Times New Roman"/>
                <w:sz w:val="25"/>
                <w:szCs w:val="25"/>
              </w:rPr>
              <w:t>или другие приспособления. Высота ската отдельно стоящей горки не</w:t>
            </w:r>
            <w:r>
              <w:rPr>
                <w:rFonts w:ascii="Times New Roman" w:hAnsi="Times New Roman"/>
                <w:sz w:val="25"/>
                <w:szCs w:val="25"/>
              </w:rPr>
              <w:t xml:space="preserve"> </w:t>
            </w:r>
            <w:r w:rsidRPr="0031467C">
              <w:rPr>
                <w:rFonts w:ascii="Times New Roman" w:hAnsi="Times New Roman"/>
                <w:sz w:val="25"/>
                <w:szCs w:val="25"/>
              </w:rPr>
              <w:t>должна превышать 2,5 м вне зависимости от вида доступа. Ширина</w:t>
            </w:r>
            <w:r>
              <w:rPr>
                <w:rFonts w:ascii="Times New Roman" w:hAnsi="Times New Roman"/>
                <w:sz w:val="25"/>
                <w:szCs w:val="25"/>
              </w:rPr>
              <w:t xml:space="preserve"> </w:t>
            </w:r>
            <w:r w:rsidRPr="0031467C">
              <w:rPr>
                <w:rFonts w:ascii="Times New Roman" w:hAnsi="Times New Roman"/>
                <w:sz w:val="25"/>
                <w:szCs w:val="25"/>
              </w:rPr>
              <w:t>открытой  и  прямой  горки  не  менее  700  мм  и  не  более  950  мм.</w:t>
            </w:r>
            <w:r>
              <w:rPr>
                <w:rFonts w:ascii="Times New Roman" w:hAnsi="Times New Roman"/>
                <w:sz w:val="25"/>
                <w:szCs w:val="25"/>
              </w:rPr>
              <w:t xml:space="preserve"> </w:t>
            </w:r>
            <w:r w:rsidRPr="0031467C">
              <w:rPr>
                <w:rFonts w:ascii="Times New Roman" w:hAnsi="Times New Roman"/>
                <w:sz w:val="25"/>
                <w:szCs w:val="25"/>
              </w:rPr>
              <w:t>Стартовая  площадка  -  не  менее  300  мм  длиной  с  уклоном  до  5градусов,  но,  как  правило,  ширина  площадки  должна  быть  равна</w:t>
            </w:r>
            <w:r>
              <w:rPr>
                <w:rFonts w:ascii="Times New Roman" w:hAnsi="Times New Roman"/>
                <w:sz w:val="25"/>
                <w:szCs w:val="25"/>
              </w:rPr>
              <w:t xml:space="preserve"> </w:t>
            </w:r>
            <w:r w:rsidRPr="0031467C">
              <w:rPr>
                <w:rFonts w:ascii="Times New Roman" w:hAnsi="Times New Roman"/>
                <w:sz w:val="25"/>
                <w:szCs w:val="25"/>
              </w:rPr>
              <w:t>горизонтальной проекции участка скольжения. На отдельно стоящей</w:t>
            </w:r>
            <w:r>
              <w:rPr>
                <w:rFonts w:ascii="Times New Roman" w:hAnsi="Times New Roman"/>
                <w:sz w:val="25"/>
                <w:szCs w:val="25"/>
              </w:rPr>
              <w:t xml:space="preserve"> </w:t>
            </w:r>
            <w:r w:rsidRPr="0031467C">
              <w:rPr>
                <w:rFonts w:ascii="Times New Roman" w:hAnsi="Times New Roman"/>
                <w:sz w:val="25"/>
                <w:szCs w:val="25"/>
              </w:rPr>
              <w:t>горке  высота  бокового  ограждения  на  стартовой  площадке  должна</w:t>
            </w:r>
            <w:r>
              <w:rPr>
                <w:rFonts w:ascii="Times New Roman" w:hAnsi="Times New Roman"/>
                <w:sz w:val="25"/>
                <w:szCs w:val="25"/>
              </w:rPr>
              <w:t xml:space="preserve"> </w:t>
            </w:r>
            <w:r w:rsidRPr="0031467C">
              <w:rPr>
                <w:rFonts w:ascii="Times New Roman" w:hAnsi="Times New Roman"/>
                <w:sz w:val="25"/>
                <w:szCs w:val="25"/>
              </w:rPr>
              <w:t>быть не менее 0,15 м. Угол наклона участка скольжения не должен</w:t>
            </w:r>
            <w:r>
              <w:rPr>
                <w:rFonts w:ascii="Times New Roman" w:hAnsi="Times New Roman"/>
                <w:sz w:val="25"/>
                <w:szCs w:val="25"/>
              </w:rPr>
              <w:t xml:space="preserve"> </w:t>
            </w:r>
            <w:r w:rsidRPr="0031467C">
              <w:rPr>
                <w:rFonts w:ascii="Times New Roman" w:hAnsi="Times New Roman"/>
                <w:sz w:val="25"/>
                <w:szCs w:val="25"/>
              </w:rPr>
              <w:t>превышать 60 градусов в любой точке. На конечном участке ската</w:t>
            </w:r>
            <w:r>
              <w:rPr>
                <w:rFonts w:ascii="Times New Roman" w:hAnsi="Times New Roman"/>
                <w:sz w:val="25"/>
                <w:szCs w:val="25"/>
              </w:rPr>
              <w:t xml:space="preserve"> </w:t>
            </w:r>
            <w:r w:rsidRPr="0031467C">
              <w:rPr>
                <w:rFonts w:ascii="Times New Roman" w:hAnsi="Times New Roman"/>
                <w:sz w:val="25"/>
                <w:szCs w:val="25"/>
              </w:rPr>
              <w:t>средний наклон не должен превышать 10 градусов. Край ската горки</w:t>
            </w:r>
            <w:r>
              <w:rPr>
                <w:rFonts w:ascii="Times New Roman" w:hAnsi="Times New Roman"/>
                <w:sz w:val="25"/>
                <w:szCs w:val="25"/>
              </w:rPr>
              <w:t xml:space="preserve"> </w:t>
            </w:r>
            <w:r w:rsidRPr="0031467C">
              <w:rPr>
                <w:rFonts w:ascii="Times New Roman" w:hAnsi="Times New Roman"/>
                <w:sz w:val="25"/>
                <w:szCs w:val="25"/>
              </w:rPr>
              <w:t>должен подгибаться по направлению к земле с радиусом не менее 50мм и углом загиба не менее 100 градусов. Расстояние от края ската</w:t>
            </w:r>
            <w:r>
              <w:rPr>
                <w:rFonts w:ascii="Times New Roman" w:hAnsi="Times New Roman"/>
                <w:sz w:val="25"/>
                <w:szCs w:val="25"/>
              </w:rPr>
              <w:t xml:space="preserve"> </w:t>
            </w:r>
            <w:r w:rsidRPr="0031467C">
              <w:rPr>
                <w:rFonts w:ascii="Times New Roman" w:hAnsi="Times New Roman"/>
                <w:sz w:val="25"/>
                <w:szCs w:val="25"/>
              </w:rPr>
              <w:t>горки до земли должно быть не более 100 мм. Высота ограждающего</w:t>
            </w:r>
            <w:r>
              <w:rPr>
                <w:rFonts w:ascii="Times New Roman" w:hAnsi="Times New Roman"/>
                <w:sz w:val="25"/>
                <w:szCs w:val="25"/>
              </w:rPr>
              <w:t xml:space="preserve"> </w:t>
            </w:r>
            <w:r w:rsidRPr="0031467C">
              <w:rPr>
                <w:rFonts w:ascii="Times New Roman" w:hAnsi="Times New Roman"/>
                <w:sz w:val="25"/>
                <w:szCs w:val="25"/>
              </w:rPr>
              <w:t>бортика на конечном участке при длине участка скольжения менее 1,5м - не более 200 мм, при длине участка скольжения более 1,5 м – не</w:t>
            </w:r>
            <w:r>
              <w:rPr>
                <w:rFonts w:ascii="Times New Roman" w:hAnsi="Times New Roman"/>
                <w:sz w:val="25"/>
                <w:szCs w:val="25"/>
              </w:rPr>
              <w:t xml:space="preserve"> </w:t>
            </w:r>
            <w:r w:rsidRPr="0031467C">
              <w:rPr>
                <w:rFonts w:ascii="Times New Roman" w:hAnsi="Times New Roman"/>
                <w:sz w:val="25"/>
                <w:szCs w:val="25"/>
              </w:rPr>
              <w:t>более 350 мм. Горка-тоннель должна иметь минимальную высоту и</w:t>
            </w:r>
            <w:r>
              <w:rPr>
                <w:rFonts w:ascii="Times New Roman" w:hAnsi="Times New Roman"/>
                <w:sz w:val="25"/>
                <w:szCs w:val="25"/>
              </w:rPr>
              <w:t xml:space="preserve"> </w:t>
            </w:r>
            <w:r w:rsidRPr="0031467C">
              <w:rPr>
                <w:rFonts w:ascii="Times New Roman" w:hAnsi="Times New Roman"/>
                <w:sz w:val="25"/>
                <w:szCs w:val="25"/>
              </w:rPr>
              <w:t>ширину 750 мм.</w:t>
            </w:r>
          </w:p>
        </w:tc>
      </w:tr>
    </w:tbl>
    <w:p w14:paraId="35089469" w14:textId="77777777" w:rsidR="005F178B" w:rsidRPr="00FC0AD1" w:rsidRDefault="005F178B" w:rsidP="00D65A35">
      <w:pPr>
        <w:spacing w:after="0" w:line="366" w:lineRule="exact"/>
        <w:rPr>
          <w:rFonts w:ascii="Times New Roman" w:hAnsi="Times New Roman"/>
          <w:sz w:val="25"/>
          <w:szCs w:val="25"/>
        </w:rPr>
      </w:pPr>
    </w:p>
    <w:p w14:paraId="25326261" w14:textId="77777777" w:rsidR="00D65A35" w:rsidRPr="00317E2D" w:rsidRDefault="00D65A35" w:rsidP="00D65A35">
      <w:pPr>
        <w:spacing w:after="0"/>
        <w:ind w:right="20"/>
        <w:jc w:val="center"/>
        <w:rPr>
          <w:rFonts w:ascii="Times New Roman" w:hAnsi="Times New Roman"/>
          <w:b/>
          <w:sz w:val="25"/>
          <w:szCs w:val="25"/>
        </w:rPr>
      </w:pPr>
      <w:r w:rsidRPr="00FC0AD1">
        <w:rPr>
          <w:rFonts w:ascii="Times New Roman" w:hAnsi="Times New Roman"/>
          <w:sz w:val="25"/>
          <w:szCs w:val="25"/>
        </w:rPr>
        <w:t>Таблица 4.</w:t>
      </w:r>
      <w:r w:rsidRPr="00317E2D">
        <w:rPr>
          <w:rFonts w:ascii="Times New Roman" w:hAnsi="Times New Roman"/>
          <w:b/>
          <w:sz w:val="25"/>
          <w:szCs w:val="25"/>
        </w:rPr>
        <w:t xml:space="preserve"> Комплексное благоустройство территории</w:t>
      </w:r>
    </w:p>
    <w:p w14:paraId="18F4DBBD" w14:textId="77777777" w:rsidR="005F178B" w:rsidRPr="00875BF6" w:rsidRDefault="00D65A35" w:rsidP="00875BF6">
      <w:pPr>
        <w:spacing w:after="0"/>
        <w:ind w:right="20"/>
        <w:jc w:val="center"/>
        <w:rPr>
          <w:rFonts w:ascii="Times New Roman" w:hAnsi="Times New Roman"/>
          <w:b/>
          <w:sz w:val="25"/>
          <w:szCs w:val="25"/>
        </w:rPr>
      </w:pPr>
      <w:r w:rsidRPr="00317E2D">
        <w:rPr>
          <w:rFonts w:ascii="Times New Roman" w:hAnsi="Times New Roman"/>
          <w:b/>
          <w:sz w:val="25"/>
          <w:szCs w:val="25"/>
        </w:rPr>
        <w:t>в зависи</w:t>
      </w:r>
      <w:r w:rsidR="00875BF6">
        <w:rPr>
          <w:rFonts w:ascii="Times New Roman" w:hAnsi="Times New Roman"/>
          <w:b/>
          <w:sz w:val="25"/>
          <w:szCs w:val="25"/>
        </w:rPr>
        <w:t>мости от рекреационной нагрузки</w:t>
      </w:r>
    </w:p>
    <w:tbl>
      <w:tblPr>
        <w:tblStyle w:val="af0"/>
        <w:tblW w:w="0" w:type="auto"/>
        <w:tblLook w:val="04A0" w:firstRow="1" w:lastRow="0" w:firstColumn="1" w:lastColumn="0" w:noHBand="0" w:noVBand="1"/>
      </w:tblPr>
      <w:tblGrid>
        <w:gridCol w:w="2554"/>
        <w:gridCol w:w="2664"/>
        <w:gridCol w:w="2169"/>
        <w:gridCol w:w="2796"/>
      </w:tblGrid>
      <w:tr w:rsidR="00E340D4" w14:paraId="21B1FA78" w14:textId="77777777" w:rsidTr="00FD6635">
        <w:trPr>
          <w:trHeight w:val="882"/>
        </w:trPr>
        <w:tc>
          <w:tcPr>
            <w:tcW w:w="2735" w:type="dxa"/>
            <w:vAlign w:val="bottom"/>
          </w:tcPr>
          <w:p w14:paraId="049E937E" w14:textId="77777777" w:rsidR="00E340D4" w:rsidRPr="0031467C" w:rsidRDefault="00E340D4" w:rsidP="00FB00CA">
            <w:pPr>
              <w:jc w:val="center"/>
              <w:rPr>
                <w:rFonts w:ascii="Times New Roman" w:hAnsi="Times New Roman"/>
                <w:sz w:val="25"/>
                <w:szCs w:val="25"/>
              </w:rPr>
            </w:pPr>
            <w:r w:rsidRPr="00FC0AD1">
              <w:rPr>
                <w:rFonts w:ascii="Times New Roman" w:hAnsi="Times New Roman"/>
                <w:w w:val="99"/>
                <w:sz w:val="25"/>
                <w:szCs w:val="25"/>
              </w:rPr>
              <w:t>Рекреационная нагрузка,</w:t>
            </w:r>
          </w:p>
          <w:p w14:paraId="528CF43B" w14:textId="77777777" w:rsidR="00E340D4" w:rsidRPr="0031467C" w:rsidRDefault="00E340D4" w:rsidP="00FB00CA">
            <w:pPr>
              <w:jc w:val="center"/>
              <w:rPr>
                <w:rFonts w:ascii="Times New Roman" w:hAnsi="Times New Roman"/>
                <w:sz w:val="25"/>
                <w:szCs w:val="25"/>
              </w:rPr>
            </w:pPr>
            <w:r w:rsidRPr="00FC0AD1">
              <w:rPr>
                <w:rFonts w:ascii="Times New Roman" w:hAnsi="Times New Roman"/>
                <w:w w:val="97"/>
                <w:sz w:val="25"/>
                <w:szCs w:val="25"/>
              </w:rPr>
              <w:t>чел./га</w:t>
            </w:r>
          </w:p>
        </w:tc>
        <w:tc>
          <w:tcPr>
            <w:tcW w:w="4732" w:type="dxa"/>
            <w:gridSpan w:val="2"/>
          </w:tcPr>
          <w:p w14:paraId="048262C3" w14:textId="77777777" w:rsidR="00E340D4" w:rsidRPr="00FC0AD1" w:rsidRDefault="00E340D4" w:rsidP="00FB00CA">
            <w:pPr>
              <w:jc w:val="center"/>
              <w:rPr>
                <w:rFonts w:ascii="Times New Roman" w:hAnsi="Times New Roman"/>
                <w:w w:val="99"/>
                <w:sz w:val="25"/>
                <w:szCs w:val="25"/>
              </w:rPr>
            </w:pPr>
            <w:r w:rsidRPr="00E340D4">
              <w:rPr>
                <w:rFonts w:ascii="Times New Roman" w:hAnsi="Times New Roman"/>
                <w:sz w:val="25"/>
                <w:szCs w:val="25"/>
              </w:rPr>
              <w:t>Режим пользования территорией посетителями</w:t>
            </w:r>
          </w:p>
        </w:tc>
        <w:tc>
          <w:tcPr>
            <w:tcW w:w="2942" w:type="dxa"/>
            <w:vAlign w:val="bottom"/>
          </w:tcPr>
          <w:p w14:paraId="191398D3" w14:textId="77777777" w:rsidR="00E340D4" w:rsidRPr="0031467C" w:rsidRDefault="00E340D4" w:rsidP="00875BF6">
            <w:pPr>
              <w:jc w:val="center"/>
              <w:rPr>
                <w:rFonts w:ascii="Times New Roman" w:hAnsi="Times New Roman"/>
                <w:sz w:val="25"/>
                <w:szCs w:val="25"/>
              </w:rPr>
            </w:pPr>
            <w:r w:rsidRPr="00FC0AD1">
              <w:rPr>
                <w:rFonts w:ascii="Times New Roman" w:hAnsi="Times New Roman"/>
                <w:w w:val="99"/>
                <w:sz w:val="25"/>
                <w:szCs w:val="25"/>
              </w:rPr>
              <w:t>Мероприятия благоустройства</w:t>
            </w:r>
          </w:p>
          <w:p w14:paraId="1FDAA328" w14:textId="77777777" w:rsidR="00E340D4" w:rsidRPr="0031467C" w:rsidRDefault="00E340D4" w:rsidP="00875BF6">
            <w:pPr>
              <w:jc w:val="center"/>
              <w:rPr>
                <w:rFonts w:ascii="Times New Roman" w:hAnsi="Times New Roman"/>
                <w:sz w:val="25"/>
                <w:szCs w:val="25"/>
              </w:rPr>
            </w:pPr>
            <w:r w:rsidRPr="00FC0AD1">
              <w:rPr>
                <w:rFonts w:ascii="Times New Roman" w:hAnsi="Times New Roman"/>
                <w:sz w:val="25"/>
                <w:szCs w:val="25"/>
              </w:rPr>
              <w:t>и озеленения</w:t>
            </w:r>
          </w:p>
        </w:tc>
      </w:tr>
      <w:tr w:rsidR="00E340D4" w14:paraId="2F714D6E" w14:textId="77777777" w:rsidTr="000E7185">
        <w:trPr>
          <w:trHeight w:val="862"/>
        </w:trPr>
        <w:tc>
          <w:tcPr>
            <w:tcW w:w="2735" w:type="dxa"/>
          </w:tcPr>
          <w:p w14:paraId="43E28544" w14:textId="77777777" w:rsidR="00E340D4" w:rsidRDefault="00E340D4" w:rsidP="00E340D4">
            <w:pPr>
              <w:ind w:right="20"/>
              <w:jc w:val="center"/>
              <w:rPr>
                <w:rFonts w:ascii="Times New Roman" w:hAnsi="Times New Roman"/>
                <w:sz w:val="25"/>
                <w:szCs w:val="25"/>
              </w:rPr>
            </w:pPr>
            <w:r w:rsidRPr="00E340D4">
              <w:rPr>
                <w:rFonts w:ascii="Times New Roman" w:hAnsi="Times New Roman"/>
                <w:w w:val="99"/>
                <w:sz w:val="25"/>
                <w:szCs w:val="25"/>
              </w:rPr>
              <w:t>До 5</w:t>
            </w:r>
          </w:p>
        </w:tc>
        <w:tc>
          <w:tcPr>
            <w:tcW w:w="2695" w:type="dxa"/>
          </w:tcPr>
          <w:p w14:paraId="641F59F7" w14:textId="77777777" w:rsidR="00E340D4" w:rsidRDefault="005F178B" w:rsidP="00E340D4">
            <w:pPr>
              <w:ind w:right="20"/>
              <w:jc w:val="center"/>
              <w:rPr>
                <w:rFonts w:ascii="Times New Roman" w:hAnsi="Times New Roman"/>
                <w:sz w:val="25"/>
                <w:szCs w:val="25"/>
              </w:rPr>
            </w:pPr>
            <w:r>
              <w:rPr>
                <w:rFonts w:ascii="Times New Roman" w:hAnsi="Times New Roman"/>
                <w:w w:val="99"/>
                <w:sz w:val="25"/>
                <w:szCs w:val="25"/>
              </w:rPr>
              <w:t>С</w:t>
            </w:r>
            <w:r w:rsidR="00E340D4" w:rsidRPr="00E340D4">
              <w:rPr>
                <w:rFonts w:ascii="Times New Roman" w:hAnsi="Times New Roman"/>
                <w:w w:val="99"/>
                <w:sz w:val="25"/>
                <w:szCs w:val="25"/>
              </w:rPr>
              <w:t>вободный</w:t>
            </w:r>
          </w:p>
        </w:tc>
        <w:tc>
          <w:tcPr>
            <w:tcW w:w="2037" w:type="dxa"/>
            <w:vAlign w:val="bottom"/>
          </w:tcPr>
          <w:p w14:paraId="21CB57E3" w14:textId="77777777" w:rsidR="00E340D4" w:rsidRPr="0031467C" w:rsidRDefault="005F178B" w:rsidP="00FB00CA">
            <w:pPr>
              <w:ind w:right="220"/>
              <w:jc w:val="center"/>
              <w:rPr>
                <w:rFonts w:ascii="Times New Roman" w:hAnsi="Times New Roman"/>
                <w:sz w:val="25"/>
                <w:szCs w:val="25"/>
              </w:rPr>
            </w:pPr>
            <w:r>
              <w:rPr>
                <w:rFonts w:ascii="Times New Roman" w:hAnsi="Times New Roman"/>
                <w:w w:val="99"/>
                <w:sz w:val="25"/>
                <w:szCs w:val="25"/>
              </w:rPr>
              <w:t>П</w:t>
            </w:r>
            <w:r w:rsidR="00E340D4" w:rsidRPr="00FC0AD1">
              <w:rPr>
                <w:rFonts w:ascii="Times New Roman" w:hAnsi="Times New Roman"/>
                <w:w w:val="99"/>
                <w:sz w:val="25"/>
                <w:szCs w:val="25"/>
              </w:rPr>
              <w:t>ользование всей</w:t>
            </w:r>
          </w:p>
          <w:p w14:paraId="10F75C4F" w14:textId="77777777" w:rsidR="00E340D4" w:rsidRPr="0031467C" w:rsidRDefault="00E340D4" w:rsidP="00FB00CA">
            <w:pPr>
              <w:ind w:left="140"/>
              <w:jc w:val="center"/>
              <w:rPr>
                <w:rFonts w:ascii="Times New Roman" w:hAnsi="Times New Roman"/>
                <w:sz w:val="25"/>
                <w:szCs w:val="25"/>
              </w:rPr>
            </w:pPr>
            <w:r w:rsidRPr="00FC0AD1">
              <w:rPr>
                <w:rFonts w:ascii="Times New Roman" w:hAnsi="Times New Roman"/>
                <w:w w:val="99"/>
                <w:sz w:val="25"/>
                <w:szCs w:val="25"/>
              </w:rPr>
              <w:t>территорией</w:t>
            </w:r>
          </w:p>
        </w:tc>
        <w:tc>
          <w:tcPr>
            <w:tcW w:w="2942" w:type="dxa"/>
          </w:tcPr>
          <w:p w14:paraId="7C9D090E" w14:textId="77777777" w:rsidR="00E340D4" w:rsidRDefault="00E340D4" w:rsidP="00D65A35">
            <w:pPr>
              <w:ind w:right="20"/>
              <w:jc w:val="center"/>
              <w:rPr>
                <w:rFonts w:ascii="Times New Roman" w:hAnsi="Times New Roman"/>
                <w:sz w:val="25"/>
                <w:szCs w:val="25"/>
              </w:rPr>
            </w:pPr>
          </w:p>
        </w:tc>
      </w:tr>
      <w:tr w:rsidR="00E340D4" w14:paraId="563B784D" w14:textId="77777777" w:rsidTr="00E340D4">
        <w:tc>
          <w:tcPr>
            <w:tcW w:w="2735" w:type="dxa"/>
          </w:tcPr>
          <w:p w14:paraId="28B44BCE"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t>5-25</w:t>
            </w:r>
          </w:p>
        </w:tc>
        <w:tc>
          <w:tcPr>
            <w:tcW w:w="2695" w:type="dxa"/>
            <w:vMerge w:val="restart"/>
          </w:tcPr>
          <w:p w14:paraId="27CCE552" w14:textId="77777777" w:rsidR="00E340D4" w:rsidRDefault="00E340D4" w:rsidP="00E340D4">
            <w:pPr>
              <w:ind w:right="20"/>
              <w:jc w:val="center"/>
              <w:rPr>
                <w:rFonts w:ascii="Times New Roman" w:hAnsi="Times New Roman"/>
                <w:sz w:val="25"/>
                <w:szCs w:val="25"/>
              </w:rPr>
            </w:pPr>
            <w:r w:rsidRPr="00E340D4">
              <w:rPr>
                <w:rFonts w:ascii="Times New Roman" w:hAnsi="Times New Roman"/>
                <w:w w:val="99"/>
                <w:sz w:val="25"/>
                <w:szCs w:val="25"/>
              </w:rPr>
              <w:t>Среднерегулируемый</w:t>
            </w:r>
          </w:p>
        </w:tc>
        <w:tc>
          <w:tcPr>
            <w:tcW w:w="2037" w:type="dxa"/>
            <w:vMerge w:val="restart"/>
          </w:tcPr>
          <w:p w14:paraId="7A863933"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t>Движение преимущественно по подорожно-тропиночной сети. Возможно пользование полянами и лужайками при условии специального систематического ухода за ними.</w:t>
            </w:r>
          </w:p>
        </w:tc>
        <w:tc>
          <w:tcPr>
            <w:tcW w:w="2942" w:type="dxa"/>
          </w:tcPr>
          <w:p w14:paraId="0A4D657F" w14:textId="77777777" w:rsidR="00E340D4" w:rsidRDefault="000E5CD8" w:rsidP="00D65A35">
            <w:pPr>
              <w:ind w:right="20"/>
              <w:jc w:val="center"/>
              <w:rPr>
                <w:rFonts w:ascii="Times New Roman" w:hAnsi="Times New Roman"/>
                <w:sz w:val="25"/>
                <w:szCs w:val="25"/>
              </w:rPr>
            </w:pPr>
            <w:r>
              <w:rPr>
                <w:rFonts w:ascii="Times New Roman" w:hAnsi="Times New Roman"/>
                <w:sz w:val="25"/>
                <w:szCs w:val="25"/>
              </w:rPr>
              <w:t>Организация дорожно-тропиночной сети плотностью 5-8%,  прокладка экологических троп.</w:t>
            </w:r>
          </w:p>
        </w:tc>
      </w:tr>
      <w:tr w:rsidR="00E340D4" w14:paraId="242993C2" w14:textId="77777777" w:rsidTr="00E340D4">
        <w:tc>
          <w:tcPr>
            <w:tcW w:w="2735" w:type="dxa"/>
          </w:tcPr>
          <w:p w14:paraId="42830088"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t>26-50</w:t>
            </w:r>
          </w:p>
        </w:tc>
        <w:tc>
          <w:tcPr>
            <w:tcW w:w="2695" w:type="dxa"/>
            <w:vMerge/>
          </w:tcPr>
          <w:p w14:paraId="36B84416" w14:textId="77777777" w:rsidR="00E340D4" w:rsidRDefault="00E340D4" w:rsidP="00D65A35">
            <w:pPr>
              <w:ind w:right="20"/>
              <w:jc w:val="center"/>
              <w:rPr>
                <w:rFonts w:ascii="Times New Roman" w:hAnsi="Times New Roman"/>
                <w:sz w:val="25"/>
                <w:szCs w:val="25"/>
              </w:rPr>
            </w:pPr>
          </w:p>
        </w:tc>
        <w:tc>
          <w:tcPr>
            <w:tcW w:w="2037" w:type="dxa"/>
            <w:vMerge/>
          </w:tcPr>
          <w:p w14:paraId="5618E24C" w14:textId="77777777" w:rsidR="00E340D4" w:rsidRDefault="00E340D4" w:rsidP="00D65A35">
            <w:pPr>
              <w:ind w:right="20"/>
              <w:jc w:val="center"/>
              <w:rPr>
                <w:rFonts w:ascii="Times New Roman" w:hAnsi="Times New Roman"/>
                <w:sz w:val="25"/>
                <w:szCs w:val="25"/>
              </w:rPr>
            </w:pPr>
          </w:p>
        </w:tc>
        <w:tc>
          <w:tcPr>
            <w:tcW w:w="2942" w:type="dxa"/>
          </w:tcPr>
          <w:p w14:paraId="13AE6371" w14:textId="77777777" w:rsidR="00E340D4" w:rsidRDefault="000E5CD8" w:rsidP="000E5CD8">
            <w:pPr>
              <w:ind w:right="20"/>
              <w:jc w:val="center"/>
              <w:rPr>
                <w:rFonts w:ascii="Times New Roman" w:hAnsi="Times New Roman"/>
                <w:sz w:val="25"/>
                <w:szCs w:val="25"/>
              </w:rPr>
            </w:pPr>
            <w:r w:rsidRPr="000E5CD8">
              <w:rPr>
                <w:rFonts w:ascii="Times New Roman" w:hAnsi="Times New Roman"/>
                <w:sz w:val="25"/>
                <w:szCs w:val="25"/>
              </w:rPr>
              <w:t xml:space="preserve">Организация дорожно-тропиночной сети </w:t>
            </w:r>
            <w:r>
              <w:rPr>
                <w:rFonts w:ascii="Times New Roman" w:hAnsi="Times New Roman"/>
                <w:sz w:val="25"/>
                <w:szCs w:val="25"/>
              </w:rPr>
              <w:t>плотностью 12-15</w:t>
            </w:r>
            <w:r w:rsidRPr="000E5CD8">
              <w:rPr>
                <w:rFonts w:ascii="Times New Roman" w:hAnsi="Times New Roman"/>
                <w:sz w:val="25"/>
                <w:szCs w:val="25"/>
              </w:rPr>
              <w:t>%</w:t>
            </w:r>
            <w:r>
              <w:rPr>
                <w:rFonts w:ascii="Times New Roman" w:hAnsi="Times New Roman"/>
                <w:sz w:val="25"/>
                <w:szCs w:val="25"/>
              </w:rPr>
              <w:t>,  прокладка экологических троп, создание на опушках полян буферных и почвозащитных посадок, применение устойчивых к вытаптыванию видов травянистой растительности, создание</w:t>
            </w:r>
            <w:r w:rsidR="006000E9">
              <w:rPr>
                <w:rFonts w:ascii="Times New Roman" w:hAnsi="Times New Roman"/>
                <w:sz w:val="25"/>
                <w:szCs w:val="25"/>
              </w:rPr>
              <w:t xml:space="preserve"> загущенных полозащитных вдоль автомагистралей, пересекающих лесопарковый массив или идущих вдоль границ.</w:t>
            </w:r>
          </w:p>
        </w:tc>
      </w:tr>
      <w:tr w:rsidR="00E340D4" w14:paraId="3EA0FB23" w14:textId="77777777" w:rsidTr="00E340D4">
        <w:tc>
          <w:tcPr>
            <w:tcW w:w="2735" w:type="dxa"/>
          </w:tcPr>
          <w:p w14:paraId="6A164BAC"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lastRenderedPageBreak/>
              <w:t>51-100</w:t>
            </w:r>
          </w:p>
        </w:tc>
        <w:tc>
          <w:tcPr>
            <w:tcW w:w="2695" w:type="dxa"/>
            <w:vMerge w:val="restart"/>
          </w:tcPr>
          <w:p w14:paraId="7461E949" w14:textId="77777777" w:rsidR="00E340D4" w:rsidRDefault="00E340D4" w:rsidP="00E340D4">
            <w:pPr>
              <w:ind w:right="20"/>
              <w:jc w:val="center"/>
              <w:rPr>
                <w:rFonts w:ascii="Times New Roman" w:hAnsi="Times New Roman"/>
                <w:sz w:val="25"/>
                <w:szCs w:val="25"/>
              </w:rPr>
            </w:pPr>
            <w:r w:rsidRPr="00E340D4">
              <w:rPr>
                <w:rFonts w:ascii="Times New Roman" w:hAnsi="Times New Roman"/>
                <w:sz w:val="25"/>
                <w:szCs w:val="25"/>
              </w:rPr>
              <w:t>Строгорегулируемый</w:t>
            </w:r>
          </w:p>
        </w:tc>
        <w:tc>
          <w:tcPr>
            <w:tcW w:w="2037" w:type="dxa"/>
            <w:vMerge w:val="restart"/>
          </w:tcPr>
          <w:p w14:paraId="6B3F939F"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t>Движение только по дорожкам и аллеям</w:t>
            </w:r>
            <w:r w:rsidR="000E5CD8">
              <w:rPr>
                <w:rFonts w:ascii="Times New Roman" w:hAnsi="Times New Roman"/>
                <w:sz w:val="25"/>
                <w:szCs w:val="25"/>
              </w:rPr>
              <w:t>. Отдых на специально оборудованных площадках, интенсивный уход за насаждениями, в т.ч. их активная защита вплоть до огораживания.</w:t>
            </w:r>
          </w:p>
        </w:tc>
        <w:tc>
          <w:tcPr>
            <w:tcW w:w="2942" w:type="dxa"/>
          </w:tcPr>
          <w:p w14:paraId="010F2F94" w14:textId="77777777" w:rsidR="00E340D4" w:rsidRDefault="001C6130" w:rsidP="00D65A35">
            <w:pPr>
              <w:ind w:right="20"/>
              <w:jc w:val="center"/>
              <w:rPr>
                <w:rFonts w:ascii="Times New Roman" w:hAnsi="Times New Roman"/>
                <w:sz w:val="25"/>
                <w:szCs w:val="25"/>
              </w:rPr>
            </w:pPr>
            <w:r>
              <w:rPr>
                <w:rFonts w:ascii="Times New Roman" w:hAnsi="Times New Roman"/>
                <w:sz w:val="25"/>
                <w:szCs w:val="25"/>
              </w:rPr>
              <w:t>Функциональное зонирование территории и организация тропиночно-дорожной сети плотностью не более 20-25%, буферных и почвозащитных посадок кустарника, создание загущенных защитных полос вдоль границ автомагистралей</w:t>
            </w:r>
            <w:r w:rsidR="0057170F">
              <w:rPr>
                <w:rFonts w:ascii="Times New Roman" w:hAnsi="Times New Roman"/>
                <w:sz w:val="25"/>
                <w:szCs w:val="25"/>
              </w:rPr>
              <w:t>. Организация поливочного водопровода (в т.ч. автоматических систем полива орошения) и дренажа, ливневой канализации, наружного освещения, а в случае размеще</w:t>
            </w:r>
            <w:r w:rsidR="005F178B">
              <w:rPr>
                <w:rFonts w:ascii="Times New Roman" w:hAnsi="Times New Roman"/>
                <w:sz w:val="25"/>
                <w:szCs w:val="25"/>
              </w:rPr>
              <w:t xml:space="preserve">ния парковых зданий  и сооружений - </w:t>
            </w:r>
            <w:r w:rsidR="0057170F">
              <w:rPr>
                <w:rFonts w:ascii="Times New Roman" w:hAnsi="Times New Roman"/>
                <w:sz w:val="25"/>
                <w:szCs w:val="25"/>
              </w:rPr>
              <w:t xml:space="preserve"> водопровода и канализации, теплоснабжения, горячего водоснабжения, телефонизации</w:t>
            </w:r>
            <w:r w:rsidR="005F178B">
              <w:rPr>
                <w:rFonts w:ascii="Times New Roman" w:hAnsi="Times New Roman"/>
                <w:sz w:val="25"/>
                <w:szCs w:val="25"/>
              </w:rPr>
              <w:t>. Установка мусоросборников, туалетов, МАФ.</w:t>
            </w:r>
          </w:p>
        </w:tc>
      </w:tr>
      <w:tr w:rsidR="00E340D4" w14:paraId="493B94D2" w14:textId="77777777" w:rsidTr="00E340D4">
        <w:tc>
          <w:tcPr>
            <w:tcW w:w="2735" w:type="dxa"/>
          </w:tcPr>
          <w:p w14:paraId="40CF344C" w14:textId="77777777" w:rsidR="00E340D4" w:rsidRDefault="00E340D4" w:rsidP="00D65A35">
            <w:pPr>
              <w:ind w:right="20"/>
              <w:jc w:val="center"/>
              <w:rPr>
                <w:rFonts w:ascii="Times New Roman" w:hAnsi="Times New Roman"/>
                <w:sz w:val="25"/>
                <w:szCs w:val="25"/>
              </w:rPr>
            </w:pPr>
            <w:r>
              <w:rPr>
                <w:rFonts w:ascii="Times New Roman" w:hAnsi="Times New Roman"/>
                <w:sz w:val="25"/>
                <w:szCs w:val="25"/>
              </w:rPr>
              <w:t>Более 100</w:t>
            </w:r>
          </w:p>
        </w:tc>
        <w:tc>
          <w:tcPr>
            <w:tcW w:w="2695" w:type="dxa"/>
            <w:vMerge/>
          </w:tcPr>
          <w:p w14:paraId="681630F5" w14:textId="77777777" w:rsidR="00E340D4" w:rsidRDefault="00E340D4" w:rsidP="00D65A35">
            <w:pPr>
              <w:ind w:right="20"/>
              <w:jc w:val="center"/>
              <w:rPr>
                <w:rFonts w:ascii="Times New Roman" w:hAnsi="Times New Roman"/>
                <w:sz w:val="25"/>
                <w:szCs w:val="25"/>
              </w:rPr>
            </w:pPr>
          </w:p>
        </w:tc>
        <w:tc>
          <w:tcPr>
            <w:tcW w:w="2037" w:type="dxa"/>
            <w:vMerge/>
          </w:tcPr>
          <w:p w14:paraId="36610FAE" w14:textId="77777777" w:rsidR="00E340D4" w:rsidRDefault="00E340D4" w:rsidP="00D65A35">
            <w:pPr>
              <w:ind w:right="20"/>
              <w:jc w:val="center"/>
              <w:rPr>
                <w:rFonts w:ascii="Times New Roman" w:hAnsi="Times New Roman"/>
                <w:sz w:val="25"/>
                <w:szCs w:val="25"/>
              </w:rPr>
            </w:pPr>
          </w:p>
        </w:tc>
        <w:tc>
          <w:tcPr>
            <w:tcW w:w="2942" w:type="dxa"/>
          </w:tcPr>
          <w:p w14:paraId="44A35689" w14:textId="77777777" w:rsidR="00E340D4" w:rsidRDefault="005F178B" w:rsidP="00D65A35">
            <w:pPr>
              <w:ind w:right="20"/>
              <w:jc w:val="center"/>
              <w:rPr>
                <w:rFonts w:ascii="Times New Roman" w:hAnsi="Times New Roman"/>
                <w:sz w:val="25"/>
                <w:szCs w:val="25"/>
              </w:rPr>
            </w:pPr>
            <w:r>
              <w:rPr>
                <w:rFonts w:ascii="Times New Roman" w:hAnsi="Times New Roman"/>
                <w:sz w:val="25"/>
                <w:szCs w:val="25"/>
              </w:rPr>
              <w:t>Организация дорожно-тропиночной сети общей плотностью 30-40% (более высокая плотность дорожек ближе к входам и в зонах активного отдыха), уровень благоустройства как для нагрузки 51-100 чел./га, огораживание участков с ценными насаждениями или с растительностью вообще декоративными оградами.</w:t>
            </w:r>
          </w:p>
        </w:tc>
      </w:tr>
    </w:tbl>
    <w:p w14:paraId="0DC907F8" w14:textId="77777777" w:rsidR="005570DA" w:rsidRPr="00FC0AD1" w:rsidRDefault="005570DA" w:rsidP="00D65A35">
      <w:pPr>
        <w:spacing w:after="0"/>
        <w:ind w:right="20"/>
        <w:jc w:val="center"/>
        <w:rPr>
          <w:rFonts w:ascii="Times New Roman" w:hAnsi="Times New Roman"/>
          <w:sz w:val="25"/>
          <w:szCs w:val="25"/>
        </w:rPr>
      </w:pPr>
    </w:p>
    <w:p w14:paraId="74437A1A" w14:textId="220AF495" w:rsidR="00D65A35" w:rsidRPr="00FC0AD1" w:rsidRDefault="00EC3788" w:rsidP="00D65A35">
      <w:pPr>
        <w:spacing w:after="0" w:line="20" w:lineRule="exact"/>
        <w:rPr>
          <w:rFonts w:ascii="Times New Roman" w:hAnsi="Times New Roman"/>
          <w:sz w:val="25"/>
          <w:szCs w:val="25"/>
        </w:rPr>
      </w:pPr>
      <w:r>
        <w:rPr>
          <w:noProof/>
        </w:rPr>
        <mc:AlternateContent>
          <mc:Choice Requires="wps">
            <w:drawing>
              <wp:anchor distT="0" distB="0" distL="0" distR="0" simplePos="0" relativeHeight="251658240" behindDoc="0" locked="0" layoutInCell="0" allowOverlap="1" wp14:anchorId="736095CF" wp14:editId="07D218B8">
                <wp:simplePos x="0" y="0"/>
                <wp:positionH relativeFrom="column">
                  <wp:posOffset>28575</wp:posOffset>
                </wp:positionH>
                <wp:positionV relativeFrom="paragraph">
                  <wp:posOffset>-6165215</wp:posOffset>
                </wp:positionV>
                <wp:extent cx="0" cy="6622415"/>
                <wp:effectExtent l="5715" t="12700" r="13335" b="13335"/>
                <wp:wrapNone/>
                <wp:docPr id="36656595"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224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0BFDC" id="Shape 10"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25pt,-485.45pt" to="2.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" o:allowincell="f" strokeweight=".16931mm"/>
            </w:pict>
          </mc:Fallback>
        </mc:AlternateContent>
      </w:r>
    </w:p>
    <w:p w14:paraId="5BB01C73" w14:textId="77777777" w:rsidR="00D65A35" w:rsidRPr="00FC0AD1" w:rsidRDefault="00D65A35" w:rsidP="00D65A35">
      <w:pPr>
        <w:spacing w:after="0" w:line="87" w:lineRule="exact"/>
        <w:rPr>
          <w:rFonts w:ascii="Times New Roman" w:hAnsi="Times New Roman"/>
          <w:sz w:val="25"/>
          <w:szCs w:val="25"/>
        </w:rPr>
      </w:pPr>
    </w:p>
    <w:p w14:paraId="0E403BED" w14:textId="77777777" w:rsidR="00D65A35" w:rsidRPr="00FC0AD1" w:rsidRDefault="00D65A35" w:rsidP="00D65A35">
      <w:pPr>
        <w:spacing w:after="0" w:line="234" w:lineRule="auto"/>
        <w:ind w:left="100" w:right="80"/>
        <w:jc w:val="both"/>
        <w:rPr>
          <w:rFonts w:ascii="Times New Roman" w:hAnsi="Times New Roman"/>
          <w:sz w:val="25"/>
          <w:szCs w:val="25"/>
        </w:rPr>
      </w:pPr>
      <w:r w:rsidRPr="005F178B">
        <w:rPr>
          <w:rFonts w:ascii="Times New Roman" w:hAnsi="Times New Roman"/>
          <w:i/>
          <w:sz w:val="25"/>
          <w:szCs w:val="25"/>
        </w:rPr>
        <w:t>Примечание:</w:t>
      </w:r>
      <w:r w:rsidRPr="00FC0AD1">
        <w:rPr>
          <w:rFonts w:ascii="Times New Roman" w:hAnsi="Times New Roman"/>
          <w:sz w:val="25"/>
          <w:szCs w:val="25"/>
        </w:rPr>
        <w:t xml:space="preserve"> в случае невозможности предотвращения превышения нагрузок следует предусматривать формирование нового объекта рекреации в зонах доступности (таблица 11).</w:t>
      </w:r>
    </w:p>
    <w:p w14:paraId="5147A5E6" w14:textId="77777777" w:rsidR="00D65A35" w:rsidRPr="00FC0AD1" w:rsidRDefault="00D65A35" w:rsidP="00D65A35">
      <w:pPr>
        <w:spacing w:after="0" w:line="20" w:lineRule="exact"/>
        <w:rPr>
          <w:rFonts w:ascii="Times New Roman" w:hAnsi="Times New Roman"/>
          <w:sz w:val="25"/>
          <w:szCs w:val="25"/>
        </w:rPr>
      </w:pPr>
    </w:p>
    <w:p w14:paraId="44B4483D" w14:textId="77777777" w:rsidR="00D65A35" w:rsidRDefault="00D65A35" w:rsidP="00D65A35">
      <w:pPr>
        <w:spacing w:after="0" w:line="366" w:lineRule="exact"/>
        <w:rPr>
          <w:rFonts w:ascii="Times New Roman" w:hAnsi="Times New Roman"/>
          <w:sz w:val="25"/>
          <w:szCs w:val="25"/>
        </w:rPr>
      </w:pPr>
    </w:p>
    <w:p w14:paraId="53442446" w14:textId="77777777" w:rsidR="005F178B" w:rsidRDefault="005F178B" w:rsidP="00D65A35">
      <w:pPr>
        <w:spacing w:after="0" w:line="366" w:lineRule="exact"/>
        <w:rPr>
          <w:rFonts w:ascii="Times New Roman" w:hAnsi="Times New Roman"/>
          <w:sz w:val="25"/>
          <w:szCs w:val="25"/>
        </w:rPr>
      </w:pPr>
    </w:p>
    <w:p w14:paraId="783082A5" w14:textId="77777777" w:rsidR="00317E2D" w:rsidRDefault="00317E2D" w:rsidP="00D65A35">
      <w:pPr>
        <w:spacing w:after="0" w:line="366" w:lineRule="exact"/>
        <w:rPr>
          <w:rFonts w:ascii="Times New Roman" w:hAnsi="Times New Roman"/>
          <w:sz w:val="25"/>
          <w:szCs w:val="25"/>
        </w:rPr>
      </w:pPr>
    </w:p>
    <w:p w14:paraId="7810DF63" w14:textId="77777777" w:rsidR="00317E2D" w:rsidRPr="00FC0AD1" w:rsidRDefault="00317E2D" w:rsidP="00D65A35">
      <w:pPr>
        <w:spacing w:after="0" w:line="366" w:lineRule="exact"/>
        <w:rPr>
          <w:rFonts w:ascii="Times New Roman" w:hAnsi="Times New Roman"/>
          <w:sz w:val="25"/>
          <w:szCs w:val="25"/>
        </w:rPr>
      </w:pPr>
    </w:p>
    <w:p w14:paraId="3A56C516" w14:textId="77777777" w:rsidR="00D65A35" w:rsidRPr="00317E2D" w:rsidRDefault="00D65A35" w:rsidP="00D65A35">
      <w:pPr>
        <w:spacing w:after="0"/>
        <w:jc w:val="center"/>
        <w:rPr>
          <w:rFonts w:ascii="Times New Roman" w:hAnsi="Times New Roman"/>
          <w:b/>
          <w:sz w:val="25"/>
          <w:szCs w:val="25"/>
        </w:rPr>
      </w:pPr>
      <w:r w:rsidRPr="00FC0AD1">
        <w:rPr>
          <w:rFonts w:ascii="Times New Roman" w:hAnsi="Times New Roman"/>
          <w:sz w:val="25"/>
          <w:szCs w:val="25"/>
        </w:rPr>
        <w:t>Таблица 5.</w:t>
      </w:r>
      <w:r w:rsidRPr="00317E2D">
        <w:rPr>
          <w:rFonts w:ascii="Times New Roman" w:hAnsi="Times New Roman"/>
          <w:b/>
          <w:sz w:val="25"/>
          <w:szCs w:val="25"/>
        </w:rPr>
        <w:t xml:space="preserve"> Ориентировочный уровень предельной</w:t>
      </w:r>
    </w:p>
    <w:p w14:paraId="2DD3BB07" w14:textId="77777777" w:rsidR="00D65A35" w:rsidRPr="00317E2D" w:rsidRDefault="00D65A35" w:rsidP="00D65A35">
      <w:pPr>
        <w:spacing w:after="0"/>
        <w:jc w:val="center"/>
        <w:rPr>
          <w:rFonts w:ascii="Times New Roman" w:hAnsi="Times New Roman"/>
          <w:b/>
          <w:sz w:val="25"/>
          <w:szCs w:val="25"/>
        </w:rPr>
      </w:pPr>
      <w:r w:rsidRPr="00317E2D">
        <w:rPr>
          <w:rFonts w:ascii="Times New Roman" w:hAnsi="Times New Roman"/>
          <w:b/>
          <w:sz w:val="25"/>
          <w:szCs w:val="25"/>
        </w:rPr>
        <w:t>рекреационной нагрузки</w:t>
      </w:r>
    </w:p>
    <w:p w14:paraId="2EBAD3CF" w14:textId="77777777" w:rsidR="005F178B" w:rsidRDefault="005F178B" w:rsidP="00D65A35">
      <w:pPr>
        <w:spacing w:after="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5"/>
        <w:gridCol w:w="3401"/>
        <w:gridCol w:w="3387"/>
      </w:tblGrid>
      <w:tr w:rsidR="00D65A35" w:rsidRPr="0031467C" w14:paraId="74C546F4" w14:textId="77777777" w:rsidTr="00E260FB">
        <w:tc>
          <w:tcPr>
            <w:tcW w:w="3469" w:type="dxa"/>
          </w:tcPr>
          <w:p w14:paraId="505C84F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Тип рекреационного объекта населенного пункта</w:t>
            </w:r>
          </w:p>
        </w:tc>
        <w:tc>
          <w:tcPr>
            <w:tcW w:w="3470" w:type="dxa"/>
          </w:tcPr>
          <w:p w14:paraId="0866C11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Предельная рекреационная нагрузка – число единовременных посетителей в среднем по объекту, чел./га</w:t>
            </w:r>
          </w:p>
        </w:tc>
        <w:tc>
          <w:tcPr>
            <w:tcW w:w="3470" w:type="dxa"/>
          </w:tcPr>
          <w:p w14:paraId="690B624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Радиус обслуживания населения (зона доступности)</w:t>
            </w:r>
          </w:p>
        </w:tc>
      </w:tr>
      <w:tr w:rsidR="00D65A35" w:rsidRPr="0031467C" w14:paraId="714F3731" w14:textId="77777777" w:rsidTr="00E260FB">
        <w:tc>
          <w:tcPr>
            <w:tcW w:w="3469" w:type="dxa"/>
          </w:tcPr>
          <w:p w14:paraId="4F3FFBB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Лес</w:t>
            </w:r>
          </w:p>
        </w:tc>
        <w:tc>
          <w:tcPr>
            <w:tcW w:w="3470" w:type="dxa"/>
          </w:tcPr>
          <w:p w14:paraId="64A7BBA5"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Не более 5</w:t>
            </w:r>
          </w:p>
        </w:tc>
        <w:tc>
          <w:tcPr>
            <w:tcW w:w="3470" w:type="dxa"/>
          </w:tcPr>
          <w:p w14:paraId="11D69CE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w:t>
            </w:r>
          </w:p>
        </w:tc>
      </w:tr>
      <w:tr w:rsidR="00D65A35" w:rsidRPr="0031467C" w14:paraId="24E3F271" w14:textId="77777777" w:rsidTr="00E260FB">
        <w:tc>
          <w:tcPr>
            <w:tcW w:w="3469" w:type="dxa"/>
          </w:tcPr>
          <w:p w14:paraId="07053FC0"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Лесопарк</w:t>
            </w:r>
          </w:p>
        </w:tc>
        <w:tc>
          <w:tcPr>
            <w:tcW w:w="3470" w:type="dxa"/>
          </w:tcPr>
          <w:p w14:paraId="6F6B606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Не более 50</w:t>
            </w:r>
          </w:p>
        </w:tc>
        <w:tc>
          <w:tcPr>
            <w:tcW w:w="3470" w:type="dxa"/>
          </w:tcPr>
          <w:p w14:paraId="055EE78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15 - 20 мин. Транспортной доступности</w:t>
            </w:r>
          </w:p>
        </w:tc>
      </w:tr>
      <w:tr w:rsidR="00D65A35" w:rsidRPr="0031467C" w14:paraId="642BE14C" w14:textId="77777777" w:rsidTr="00E260FB">
        <w:tc>
          <w:tcPr>
            <w:tcW w:w="3469" w:type="dxa"/>
          </w:tcPr>
          <w:p w14:paraId="57D8A3D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Сад</w:t>
            </w:r>
          </w:p>
        </w:tc>
        <w:tc>
          <w:tcPr>
            <w:tcW w:w="3470" w:type="dxa"/>
          </w:tcPr>
          <w:p w14:paraId="2D11E07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Не более 100</w:t>
            </w:r>
          </w:p>
        </w:tc>
        <w:tc>
          <w:tcPr>
            <w:tcW w:w="3470" w:type="dxa"/>
          </w:tcPr>
          <w:p w14:paraId="21DE31D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400-600 м</w:t>
            </w:r>
          </w:p>
        </w:tc>
      </w:tr>
      <w:tr w:rsidR="00D65A35" w:rsidRPr="0031467C" w14:paraId="749C87A4" w14:textId="77777777" w:rsidTr="00E260FB">
        <w:tc>
          <w:tcPr>
            <w:tcW w:w="3469" w:type="dxa"/>
          </w:tcPr>
          <w:p w14:paraId="026EFDA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Парк</w:t>
            </w:r>
          </w:p>
        </w:tc>
        <w:tc>
          <w:tcPr>
            <w:tcW w:w="3470" w:type="dxa"/>
          </w:tcPr>
          <w:p w14:paraId="770679E3"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Не более 300</w:t>
            </w:r>
          </w:p>
        </w:tc>
        <w:tc>
          <w:tcPr>
            <w:tcW w:w="3470" w:type="dxa"/>
          </w:tcPr>
          <w:p w14:paraId="4E7EE17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1,2 – 1,5 км</w:t>
            </w:r>
          </w:p>
        </w:tc>
      </w:tr>
      <w:tr w:rsidR="00D65A35" w:rsidRPr="0031467C" w14:paraId="628632F7" w14:textId="77777777" w:rsidTr="00E260FB">
        <w:tc>
          <w:tcPr>
            <w:tcW w:w="3469" w:type="dxa"/>
          </w:tcPr>
          <w:p w14:paraId="340C909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Сквер, бульвар</w:t>
            </w:r>
          </w:p>
        </w:tc>
        <w:tc>
          <w:tcPr>
            <w:tcW w:w="3470" w:type="dxa"/>
          </w:tcPr>
          <w:p w14:paraId="6114E8E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100 и более</w:t>
            </w:r>
          </w:p>
        </w:tc>
        <w:tc>
          <w:tcPr>
            <w:tcW w:w="3470" w:type="dxa"/>
          </w:tcPr>
          <w:p w14:paraId="7A38724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300 – 400 м</w:t>
            </w:r>
          </w:p>
        </w:tc>
      </w:tr>
      <w:tr w:rsidR="00D65A35" w:rsidRPr="0031467C" w14:paraId="7EDC11DB" w14:textId="77777777" w:rsidTr="00E260FB">
        <w:tc>
          <w:tcPr>
            <w:tcW w:w="10409" w:type="dxa"/>
            <w:gridSpan w:val="3"/>
          </w:tcPr>
          <w:p w14:paraId="515E07B8" w14:textId="77777777" w:rsidR="00D65A35" w:rsidRPr="00317E2D" w:rsidRDefault="00D65A35" w:rsidP="00E260FB">
            <w:pPr>
              <w:spacing w:after="0" w:line="240" w:lineRule="auto"/>
              <w:rPr>
                <w:rFonts w:ascii="Times New Roman" w:hAnsi="Times New Roman"/>
                <w:i/>
                <w:sz w:val="25"/>
                <w:szCs w:val="25"/>
              </w:rPr>
            </w:pPr>
            <w:r w:rsidRPr="00317E2D">
              <w:rPr>
                <w:rFonts w:ascii="Times New Roman" w:hAnsi="Times New Roman"/>
                <w:i/>
                <w:sz w:val="25"/>
                <w:szCs w:val="25"/>
              </w:rPr>
              <w:t>Примечания:</w:t>
            </w:r>
          </w:p>
          <w:p w14:paraId="1F5AFD7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 На территории объекта  рекреации  могут  быть  выделены  зоны с различным уровнем предельной рекреационной нагрузки</w:t>
            </w:r>
          </w:p>
          <w:p w14:paraId="00BA1C4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2. Фактическая рекреационная нагрузка определяется замерами,</w:t>
            </w:r>
            <w:r>
              <w:rPr>
                <w:rFonts w:ascii="Times New Roman" w:hAnsi="Times New Roman"/>
                <w:sz w:val="25"/>
                <w:szCs w:val="25"/>
              </w:rPr>
              <w:t xml:space="preserve"> </w:t>
            </w:r>
            <w:r w:rsidRPr="0031467C">
              <w:rPr>
                <w:rFonts w:ascii="Times New Roman" w:hAnsi="Times New Roman"/>
                <w:sz w:val="25"/>
                <w:szCs w:val="25"/>
              </w:rPr>
              <w:t>ожидаемая - рассчитывается по формуле: R = Ni/Si, где R - рекреационная нагрузка, Ni - количество посетителей объектов рекреации,</w:t>
            </w:r>
            <w:r>
              <w:rPr>
                <w:rFonts w:ascii="Times New Roman" w:hAnsi="Times New Roman"/>
                <w:sz w:val="25"/>
                <w:szCs w:val="25"/>
              </w:rPr>
              <w:t xml:space="preserve"> </w:t>
            </w:r>
            <w:r w:rsidRPr="0031467C">
              <w:rPr>
                <w:rFonts w:ascii="Times New Roman" w:hAnsi="Times New Roman"/>
                <w:sz w:val="25"/>
                <w:szCs w:val="25"/>
              </w:rPr>
              <w:t>Si  площадь рекреационной</w:t>
            </w:r>
            <w:r w:rsidRPr="0031467C">
              <w:rPr>
                <w:rFonts w:ascii="Times New Roman" w:hAnsi="Times New Roman"/>
                <w:sz w:val="25"/>
                <w:szCs w:val="25"/>
              </w:rPr>
              <w:tab/>
              <w:t>территории.</w:t>
            </w:r>
            <w:r>
              <w:rPr>
                <w:rFonts w:ascii="Times New Roman" w:hAnsi="Times New Roman"/>
                <w:sz w:val="25"/>
                <w:szCs w:val="25"/>
              </w:rPr>
              <w:t xml:space="preserve"> </w:t>
            </w:r>
            <w:r w:rsidRPr="0031467C">
              <w:rPr>
                <w:rFonts w:ascii="Times New Roman" w:hAnsi="Times New Roman"/>
                <w:sz w:val="25"/>
                <w:szCs w:val="25"/>
              </w:rPr>
              <w:t>Количество</w:t>
            </w:r>
            <w:r w:rsidRPr="0031467C">
              <w:rPr>
                <w:rFonts w:ascii="Times New Roman" w:hAnsi="Times New Roman"/>
                <w:sz w:val="25"/>
                <w:szCs w:val="25"/>
              </w:rPr>
              <w:tab/>
              <w:t>посетителей,</w:t>
            </w:r>
            <w:r w:rsidRPr="0031467C">
              <w:rPr>
                <w:rFonts w:ascii="Times New Roman" w:hAnsi="Times New Roman"/>
                <w:sz w:val="25"/>
                <w:szCs w:val="25"/>
              </w:rPr>
              <w:tab/>
              <w:t>одновременно находящихся</w:t>
            </w:r>
            <w:r w:rsidRPr="0031467C">
              <w:rPr>
                <w:rFonts w:ascii="Times New Roman" w:hAnsi="Times New Roman"/>
                <w:sz w:val="25"/>
                <w:szCs w:val="25"/>
              </w:rPr>
              <w:tab/>
            </w:r>
            <w:r w:rsidRPr="0031467C">
              <w:rPr>
                <w:rFonts w:ascii="Times New Roman" w:hAnsi="Times New Roman"/>
                <w:sz w:val="25"/>
                <w:szCs w:val="25"/>
              </w:rPr>
              <w:tab/>
              <w:t>на</w:t>
            </w:r>
            <w:r w:rsidRPr="0031467C">
              <w:rPr>
                <w:rFonts w:ascii="Times New Roman" w:hAnsi="Times New Roman"/>
                <w:sz w:val="25"/>
                <w:szCs w:val="25"/>
              </w:rPr>
              <w:tab/>
              <w:t>территории   рекреации,</w:t>
            </w:r>
            <w:r w:rsidRPr="0031467C">
              <w:rPr>
                <w:rFonts w:ascii="Times New Roman" w:hAnsi="Times New Roman"/>
                <w:sz w:val="25"/>
                <w:szCs w:val="25"/>
              </w:rPr>
              <w:tab/>
              <w:t>рекомендуется</w:t>
            </w:r>
            <w:r w:rsidRPr="0031467C">
              <w:rPr>
                <w:rFonts w:ascii="Times New Roman" w:hAnsi="Times New Roman"/>
                <w:sz w:val="25"/>
                <w:szCs w:val="25"/>
              </w:rPr>
              <w:tab/>
              <w:t>принимать</w:t>
            </w:r>
            <w:r w:rsidRPr="0031467C">
              <w:rPr>
                <w:rFonts w:ascii="Times New Roman" w:hAnsi="Times New Roman"/>
                <w:sz w:val="25"/>
                <w:szCs w:val="25"/>
              </w:rPr>
              <w:tab/>
              <w:t>10   -   15%  от</w:t>
            </w:r>
            <w:r w:rsidRPr="0031467C">
              <w:rPr>
                <w:rFonts w:ascii="Times New Roman" w:hAnsi="Times New Roman"/>
                <w:sz w:val="25"/>
                <w:szCs w:val="25"/>
              </w:rPr>
              <w:tab/>
              <w:t>численности   населения,</w:t>
            </w:r>
            <w:r w:rsidRPr="0031467C">
              <w:rPr>
                <w:rFonts w:ascii="Times New Roman" w:hAnsi="Times New Roman"/>
                <w:sz w:val="25"/>
                <w:szCs w:val="25"/>
              </w:rPr>
              <w:tab/>
              <w:t>проживающего в зоне доступности  объекта рекреации.</w:t>
            </w:r>
          </w:p>
        </w:tc>
      </w:tr>
    </w:tbl>
    <w:p w14:paraId="5BA5E9A2" w14:textId="77777777" w:rsidR="00D65A35" w:rsidRDefault="00D65A35" w:rsidP="00D65A35">
      <w:pPr>
        <w:spacing w:after="0"/>
        <w:jc w:val="center"/>
        <w:rPr>
          <w:rFonts w:ascii="Times New Roman" w:hAnsi="Times New Roman"/>
          <w:sz w:val="25"/>
          <w:szCs w:val="25"/>
        </w:rPr>
      </w:pPr>
    </w:p>
    <w:p w14:paraId="0700C099" w14:textId="77777777" w:rsidR="00317E2D" w:rsidRDefault="00317E2D" w:rsidP="00D65A35">
      <w:pPr>
        <w:spacing w:after="0"/>
        <w:jc w:val="center"/>
        <w:rPr>
          <w:rFonts w:ascii="Times New Roman" w:hAnsi="Times New Roman"/>
          <w:sz w:val="25"/>
          <w:szCs w:val="25"/>
        </w:rPr>
      </w:pPr>
    </w:p>
    <w:p w14:paraId="42E971C4" w14:textId="77777777" w:rsidR="005F178B" w:rsidRDefault="005F178B" w:rsidP="00D65A35">
      <w:pPr>
        <w:spacing w:after="0"/>
        <w:jc w:val="center"/>
        <w:rPr>
          <w:rFonts w:ascii="Times New Roman" w:hAnsi="Times New Roman"/>
          <w:sz w:val="25"/>
          <w:szCs w:val="25"/>
        </w:rPr>
      </w:pPr>
    </w:p>
    <w:p w14:paraId="10BE5149" w14:textId="77777777" w:rsidR="00D65A35" w:rsidRPr="00317E2D" w:rsidRDefault="00D65A35" w:rsidP="00D65A35">
      <w:pPr>
        <w:spacing w:after="0"/>
        <w:jc w:val="center"/>
        <w:rPr>
          <w:rFonts w:ascii="Times New Roman" w:hAnsi="Times New Roman"/>
          <w:b/>
          <w:sz w:val="25"/>
          <w:szCs w:val="25"/>
        </w:rPr>
      </w:pPr>
      <w:r w:rsidRPr="00FC0AD1">
        <w:rPr>
          <w:rFonts w:ascii="Times New Roman" w:hAnsi="Times New Roman"/>
          <w:sz w:val="25"/>
          <w:szCs w:val="25"/>
        </w:rPr>
        <w:t xml:space="preserve">Таблица 6. </w:t>
      </w:r>
      <w:r w:rsidRPr="00317E2D">
        <w:rPr>
          <w:rFonts w:ascii="Times New Roman" w:hAnsi="Times New Roman"/>
          <w:b/>
          <w:sz w:val="25"/>
          <w:szCs w:val="25"/>
        </w:rPr>
        <w:t>Рекомендуемые расстояния посадки деревьев</w:t>
      </w:r>
    </w:p>
    <w:p w14:paraId="70411244" w14:textId="77777777" w:rsidR="005F178B" w:rsidRDefault="005F178B" w:rsidP="00D65A35">
      <w:pPr>
        <w:spacing w:after="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0"/>
        <w:gridCol w:w="5083"/>
      </w:tblGrid>
      <w:tr w:rsidR="00D65A35" w:rsidRPr="0031467C" w14:paraId="0AFAFBE7" w14:textId="77777777" w:rsidTr="00E260FB">
        <w:tc>
          <w:tcPr>
            <w:tcW w:w="5204" w:type="dxa"/>
          </w:tcPr>
          <w:p w14:paraId="0B66B61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Категория улиц и дорог</w:t>
            </w:r>
          </w:p>
        </w:tc>
        <w:tc>
          <w:tcPr>
            <w:tcW w:w="5205" w:type="dxa"/>
          </w:tcPr>
          <w:p w14:paraId="7E65304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Расстояние от</w:t>
            </w:r>
            <w:r>
              <w:rPr>
                <w:rFonts w:ascii="Times New Roman" w:hAnsi="Times New Roman"/>
                <w:sz w:val="25"/>
                <w:szCs w:val="25"/>
              </w:rPr>
              <w:t xml:space="preserve"> п</w:t>
            </w:r>
            <w:r w:rsidRPr="0031467C">
              <w:rPr>
                <w:rFonts w:ascii="Times New Roman" w:hAnsi="Times New Roman"/>
                <w:sz w:val="25"/>
                <w:szCs w:val="25"/>
              </w:rPr>
              <w:t>роезжей</w:t>
            </w:r>
            <w:r>
              <w:rPr>
                <w:rFonts w:ascii="Times New Roman" w:hAnsi="Times New Roman"/>
                <w:sz w:val="25"/>
                <w:szCs w:val="25"/>
              </w:rPr>
              <w:t xml:space="preserve"> </w:t>
            </w:r>
            <w:r w:rsidRPr="0031467C">
              <w:rPr>
                <w:rFonts w:ascii="Times New Roman" w:hAnsi="Times New Roman"/>
                <w:sz w:val="25"/>
                <w:szCs w:val="25"/>
              </w:rPr>
              <w:t>части до</w:t>
            </w:r>
            <w:r>
              <w:rPr>
                <w:rFonts w:ascii="Times New Roman" w:hAnsi="Times New Roman"/>
                <w:sz w:val="25"/>
                <w:szCs w:val="25"/>
              </w:rPr>
              <w:t xml:space="preserve"> </w:t>
            </w:r>
            <w:r w:rsidRPr="0031467C">
              <w:rPr>
                <w:rFonts w:ascii="Times New Roman" w:hAnsi="Times New Roman"/>
                <w:sz w:val="25"/>
                <w:szCs w:val="25"/>
              </w:rPr>
              <w:t>ствола, м</w:t>
            </w:r>
          </w:p>
        </w:tc>
      </w:tr>
      <w:tr w:rsidR="00D65A35" w:rsidRPr="0031467C" w14:paraId="18064EED" w14:textId="77777777" w:rsidTr="00E260FB">
        <w:tc>
          <w:tcPr>
            <w:tcW w:w="5204" w:type="dxa"/>
          </w:tcPr>
          <w:p w14:paraId="599E7F3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Магистральные улицы общегородского значения</w:t>
            </w:r>
          </w:p>
        </w:tc>
        <w:tc>
          <w:tcPr>
            <w:tcW w:w="5205" w:type="dxa"/>
          </w:tcPr>
          <w:p w14:paraId="3082766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5 - 7</w:t>
            </w:r>
          </w:p>
        </w:tc>
      </w:tr>
      <w:tr w:rsidR="00D65A35" w:rsidRPr="0031467C" w14:paraId="1EA4D002" w14:textId="77777777" w:rsidTr="00E260FB">
        <w:tc>
          <w:tcPr>
            <w:tcW w:w="5204" w:type="dxa"/>
          </w:tcPr>
          <w:p w14:paraId="450EA25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Магистральные улицы районного значения</w:t>
            </w:r>
          </w:p>
        </w:tc>
        <w:tc>
          <w:tcPr>
            <w:tcW w:w="5205" w:type="dxa"/>
          </w:tcPr>
          <w:p w14:paraId="5D764E40"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3 - 4</w:t>
            </w:r>
          </w:p>
        </w:tc>
      </w:tr>
      <w:tr w:rsidR="00D65A35" w:rsidRPr="0031467C" w14:paraId="5F5D5F2D" w14:textId="77777777" w:rsidTr="00E260FB">
        <w:tc>
          <w:tcPr>
            <w:tcW w:w="5204" w:type="dxa"/>
          </w:tcPr>
          <w:p w14:paraId="33CC9FA3"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Улицы и дороги местного значения</w:t>
            </w:r>
          </w:p>
        </w:tc>
        <w:tc>
          <w:tcPr>
            <w:tcW w:w="5205" w:type="dxa"/>
          </w:tcPr>
          <w:p w14:paraId="4C1511EC"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2 - 3</w:t>
            </w:r>
          </w:p>
        </w:tc>
      </w:tr>
      <w:tr w:rsidR="00D65A35" w:rsidRPr="0031467C" w14:paraId="05457BE0" w14:textId="77777777" w:rsidTr="00E260FB">
        <w:tc>
          <w:tcPr>
            <w:tcW w:w="5204" w:type="dxa"/>
          </w:tcPr>
          <w:p w14:paraId="1C193663"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Проезды</w:t>
            </w:r>
          </w:p>
        </w:tc>
        <w:tc>
          <w:tcPr>
            <w:tcW w:w="5205" w:type="dxa"/>
          </w:tcPr>
          <w:p w14:paraId="0E48432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1,5 - 2</w:t>
            </w:r>
          </w:p>
        </w:tc>
      </w:tr>
      <w:tr w:rsidR="00D65A35" w:rsidRPr="0031467C" w14:paraId="0ED533D6" w14:textId="77777777" w:rsidTr="00E260FB">
        <w:tc>
          <w:tcPr>
            <w:tcW w:w="10409" w:type="dxa"/>
            <w:gridSpan w:val="2"/>
          </w:tcPr>
          <w:p w14:paraId="55ADFD24" w14:textId="77777777" w:rsidR="00D65A35" w:rsidRPr="0031467C" w:rsidRDefault="00D65A35" w:rsidP="00E260FB">
            <w:pPr>
              <w:spacing w:after="0" w:line="240" w:lineRule="auto"/>
              <w:jc w:val="center"/>
              <w:rPr>
                <w:rFonts w:ascii="Times New Roman" w:hAnsi="Times New Roman"/>
                <w:sz w:val="25"/>
                <w:szCs w:val="25"/>
              </w:rPr>
            </w:pPr>
            <w:r w:rsidRPr="00317E2D">
              <w:rPr>
                <w:rFonts w:ascii="Times New Roman" w:hAnsi="Times New Roman"/>
                <w:i/>
                <w:sz w:val="25"/>
                <w:szCs w:val="25"/>
              </w:rPr>
              <w:t>Примечание</w:t>
            </w:r>
            <w:r w:rsidRPr="0031467C">
              <w:rPr>
                <w:rFonts w:ascii="Times New Roman" w:hAnsi="Times New Roman"/>
                <w:sz w:val="25"/>
                <w:szCs w:val="25"/>
              </w:rPr>
              <w:t>: наиболее пригодные виды для посадок: липа голландская, тополь канадский, тополь китайский пирамидальный, тополь берлинский, клен татарский, клен ясенелистый, ясень пенсильванский, ива ломкая шаровидная, вяз гладкий, боярышники, акация желтая.</w:t>
            </w:r>
          </w:p>
        </w:tc>
      </w:tr>
    </w:tbl>
    <w:p w14:paraId="24323F7B" w14:textId="77777777" w:rsidR="00D65A35" w:rsidRDefault="00D65A35" w:rsidP="00D65A35">
      <w:pPr>
        <w:spacing w:after="0"/>
        <w:jc w:val="center"/>
        <w:rPr>
          <w:rFonts w:ascii="Times New Roman" w:hAnsi="Times New Roman"/>
          <w:sz w:val="25"/>
          <w:szCs w:val="25"/>
        </w:rPr>
      </w:pPr>
    </w:p>
    <w:p w14:paraId="36BA2800" w14:textId="77777777" w:rsidR="00D65A35" w:rsidRDefault="00D65A35" w:rsidP="00D65A35">
      <w:pPr>
        <w:spacing w:after="0"/>
        <w:jc w:val="center"/>
        <w:rPr>
          <w:rFonts w:ascii="Times New Roman" w:hAnsi="Times New Roman"/>
          <w:sz w:val="25"/>
          <w:szCs w:val="25"/>
        </w:rPr>
      </w:pPr>
    </w:p>
    <w:p w14:paraId="1E9D6B6F" w14:textId="77777777" w:rsidR="00D65A35" w:rsidRDefault="00D65A35" w:rsidP="00D65A35">
      <w:pPr>
        <w:spacing w:after="0"/>
        <w:jc w:val="center"/>
        <w:rPr>
          <w:rFonts w:ascii="Times New Roman" w:hAnsi="Times New Roman"/>
          <w:sz w:val="25"/>
          <w:szCs w:val="25"/>
        </w:rPr>
      </w:pPr>
    </w:p>
    <w:p w14:paraId="182F363A" w14:textId="77777777" w:rsidR="00D65A35" w:rsidRDefault="00D65A35" w:rsidP="00D65A35">
      <w:pPr>
        <w:spacing w:after="0"/>
        <w:jc w:val="center"/>
        <w:rPr>
          <w:rFonts w:ascii="Times New Roman" w:hAnsi="Times New Roman"/>
          <w:sz w:val="25"/>
          <w:szCs w:val="25"/>
        </w:rPr>
      </w:pPr>
    </w:p>
    <w:p w14:paraId="66400BAF" w14:textId="77777777" w:rsidR="00D65A35" w:rsidRDefault="00D65A35" w:rsidP="00D65A35">
      <w:pPr>
        <w:spacing w:after="0"/>
        <w:jc w:val="center"/>
        <w:rPr>
          <w:rFonts w:ascii="Times New Roman" w:hAnsi="Times New Roman"/>
          <w:sz w:val="25"/>
          <w:szCs w:val="25"/>
        </w:rPr>
      </w:pPr>
    </w:p>
    <w:p w14:paraId="420D36C1" w14:textId="77777777" w:rsidR="00875BF6" w:rsidRDefault="00875BF6" w:rsidP="00D65A35">
      <w:pPr>
        <w:spacing w:after="0"/>
        <w:jc w:val="center"/>
        <w:rPr>
          <w:rFonts w:ascii="Times New Roman" w:hAnsi="Times New Roman"/>
          <w:sz w:val="25"/>
          <w:szCs w:val="25"/>
        </w:rPr>
      </w:pPr>
    </w:p>
    <w:p w14:paraId="0FFA5F76" w14:textId="77777777" w:rsidR="00875BF6" w:rsidRDefault="00875BF6" w:rsidP="00D65A35">
      <w:pPr>
        <w:spacing w:after="0"/>
        <w:jc w:val="center"/>
        <w:rPr>
          <w:rFonts w:ascii="Times New Roman" w:hAnsi="Times New Roman"/>
          <w:sz w:val="25"/>
          <w:szCs w:val="25"/>
        </w:rPr>
      </w:pPr>
    </w:p>
    <w:p w14:paraId="132CE113" w14:textId="77777777" w:rsidR="00875BF6" w:rsidRDefault="00875BF6" w:rsidP="00D65A35">
      <w:pPr>
        <w:spacing w:after="0"/>
        <w:jc w:val="center"/>
        <w:rPr>
          <w:rFonts w:ascii="Times New Roman" w:hAnsi="Times New Roman"/>
          <w:sz w:val="25"/>
          <w:szCs w:val="25"/>
        </w:rPr>
      </w:pPr>
    </w:p>
    <w:p w14:paraId="3BC35A03" w14:textId="77777777" w:rsidR="00875BF6" w:rsidRDefault="00875BF6" w:rsidP="00D65A35">
      <w:pPr>
        <w:spacing w:after="0"/>
        <w:jc w:val="center"/>
        <w:rPr>
          <w:rFonts w:ascii="Times New Roman" w:hAnsi="Times New Roman"/>
          <w:sz w:val="25"/>
          <w:szCs w:val="25"/>
        </w:rPr>
      </w:pPr>
    </w:p>
    <w:p w14:paraId="50610333" w14:textId="77777777" w:rsidR="00875BF6" w:rsidRDefault="00875BF6" w:rsidP="00D65A35">
      <w:pPr>
        <w:spacing w:after="0"/>
        <w:jc w:val="center"/>
        <w:rPr>
          <w:rFonts w:ascii="Times New Roman" w:hAnsi="Times New Roman"/>
          <w:sz w:val="25"/>
          <w:szCs w:val="25"/>
        </w:rPr>
      </w:pPr>
    </w:p>
    <w:p w14:paraId="34C49AC3" w14:textId="77777777" w:rsidR="00875BF6" w:rsidRDefault="00875BF6" w:rsidP="00D65A35">
      <w:pPr>
        <w:spacing w:after="0"/>
        <w:jc w:val="center"/>
        <w:rPr>
          <w:rFonts w:ascii="Times New Roman" w:hAnsi="Times New Roman"/>
          <w:sz w:val="25"/>
          <w:szCs w:val="25"/>
        </w:rPr>
      </w:pPr>
    </w:p>
    <w:p w14:paraId="7571FF82" w14:textId="77777777" w:rsidR="00875BF6" w:rsidRDefault="00875BF6" w:rsidP="00D65A35">
      <w:pPr>
        <w:spacing w:after="0"/>
        <w:jc w:val="center"/>
        <w:rPr>
          <w:rFonts w:ascii="Times New Roman" w:hAnsi="Times New Roman"/>
          <w:sz w:val="25"/>
          <w:szCs w:val="25"/>
        </w:rPr>
      </w:pPr>
    </w:p>
    <w:p w14:paraId="316401CF" w14:textId="77777777" w:rsidR="00875BF6" w:rsidRDefault="00875BF6" w:rsidP="00D65A35">
      <w:pPr>
        <w:spacing w:after="0"/>
        <w:jc w:val="center"/>
        <w:rPr>
          <w:rFonts w:ascii="Times New Roman" w:hAnsi="Times New Roman"/>
          <w:sz w:val="25"/>
          <w:szCs w:val="25"/>
        </w:rPr>
      </w:pPr>
    </w:p>
    <w:p w14:paraId="64A6251C" w14:textId="77777777" w:rsidR="00D65A35" w:rsidRPr="00FC0AD1" w:rsidRDefault="00D65A35" w:rsidP="00D65A35">
      <w:pPr>
        <w:spacing w:after="0" w:line="20" w:lineRule="exact"/>
        <w:rPr>
          <w:rFonts w:ascii="Times New Roman" w:hAnsi="Times New Roman"/>
          <w:sz w:val="25"/>
          <w:szCs w:val="25"/>
        </w:rPr>
      </w:pPr>
    </w:p>
    <w:p w14:paraId="54EA84E1" w14:textId="77777777" w:rsidR="00D65A35" w:rsidRPr="00FC0AD1" w:rsidRDefault="00D65A35" w:rsidP="00D65A35">
      <w:pPr>
        <w:spacing w:after="0" w:line="20" w:lineRule="exact"/>
        <w:rPr>
          <w:rFonts w:ascii="Times New Roman" w:hAnsi="Times New Roman"/>
          <w:sz w:val="25"/>
          <w:szCs w:val="25"/>
        </w:rPr>
      </w:pPr>
    </w:p>
    <w:p w14:paraId="43F8802F" w14:textId="77777777" w:rsidR="00D65A35" w:rsidRPr="00FC0AD1" w:rsidRDefault="00D65A35" w:rsidP="00D65A35">
      <w:pPr>
        <w:spacing w:after="0" w:line="334" w:lineRule="exact"/>
        <w:rPr>
          <w:rFonts w:ascii="Times New Roman" w:hAnsi="Times New Roman"/>
          <w:sz w:val="25"/>
          <w:szCs w:val="25"/>
        </w:rPr>
      </w:pPr>
    </w:p>
    <w:p w14:paraId="2F5A59C0"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lastRenderedPageBreak/>
        <w:t xml:space="preserve">Приложение № </w:t>
      </w:r>
      <w:r>
        <w:rPr>
          <w:rFonts w:ascii="Times New Roman" w:hAnsi="Times New Roman"/>
          <w:sz w:val="20"/>
          <w:szCs w:val="20"/>
        </w:rPr>
        <w:t>2</w:t>
      </w:r>
    </w:p>
    <w:p w14:paraId="3831E9F3"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к Правилам благоустройства территории</w:t>
      </w:r>
    </w:p>
    <w:p w14:paraId="6DE8E8E4"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 xml:space="preserve">муниципального образования Нетьинское  сельское поселение </w:t>
      </w:r>
    </w:p>
    <w:p w14:paraId="1B3B55F6"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Брянского муниципального района  Брянской области</w:t>
      </w:r>
    </w:p>
    <w:p w14:paraId="4E5D7DD5" w14:textId="77777777" w:rsidR="00D65A35" w:rsidRPr="00FC0AD1" w:rsidRDefault="00D65A35" w:rsidP="00D65A35">
      <w:pPr>
        <w:spacing w:after="0" w:line="200" w:lineRule="exact"/>
        <w:rPr>
          <w:rFonts w:ascii="Times New Roman" w:hAnsi="Times New Roman"/>
          <w:sz w:val="25"/>
          <w:szCs w:val="25"/>
        </w:rPr>
      </w:pPr>
    </w:p>
    <w:p w14:paraId="73B12872" w14:textId="77777777" w:rsidR="00D65A35" w:rsidRDefault="00D65A35" w:rsidP="00D65A35">
      <w:pPr>
        <w:spacing w:after="0" w:line="200" w:lineRule="exact"/>
        <w:rPr>
          <w:rFonts w:ascii="Times New Roman" w:hAnsi="Times New Roman"/>
          <w:sz w:val="25"/>
          <w:szCs w:val="25"/>
        </w:rPr>
      </w:pPr>
    </w:p>
    <w:p w14:paraId="6E6995F9" w14:textId="77777777" w:rsidR="00317E2D" w:rsidRPr="00FC0AD1" w:rsidRDefault="00317E2D" w:rsidP="00D65A35">
      <w:pPr>
        <w:spacing w:after="0" w:line="200" w:lineRule="exact"/>
        <w:rPr>
          <w:rFonts w:ascii="Times New Roman" w:hAnsi="Times New Roman"/>
          <w:sz w:val="25"/>
          <w:szCs w:val="25"/>
        </w:rPr>
      </w:pPr>
    </w:p>
    <w:p w14:paraId="63AB5556" w14:textId="77777777" w:rsidR="00D65A35" w:rsidRPr="00FC0AD1" w:rsidRDefault="00D65A35" w:rsidP="00D65A35">
      <w:pPr>
        <w:spacing w:after="0" w:line="202" w:lineRule="exact"/>
        <w:rPr>
          <w:rFonts w:ascii="Times New Roman" w:hAnsi="Times New Roman"/>
          <w:sz w:val="25"/>
          <w:szCs w:val="25"/>
        </w:rPr>
      </w:pPr>
    </w:p>
    <w:p w14:paraId="3EF5A307" w14:textId="77777777" w:rsidR="000440C6" w:rsidRDefault="00D65A35" w:rsidP="00D65A35">
      <w:pPr>
        <w:spacing w:after="0"/>
        <w:ind w:right="40"/>
        <w:jc w:val="center"/>
        <w:rPr>
          <w:rFonts w:ascii="Times New Roman" w:hAnsi="Times New Roman"/>
          <w:b/>
          <w:bCs/>
          <w:sz w:val="25"/>
          <w:szCs w:val="25"/>
        </w:rPr>
      </w:pPr>
      <w:r w:rsidRPr="00FC0AD1">
        <w:rPr>
          <w:rFonts w:ascii="Times New Roman" w:hAnsi="Times New Roman"/>
          <w:b/>
          <w:bCs/>
          <w:sz w:val="25"/>
          <w:szCs w:val="25"/>
        </w:rPr>
        <w:t xml:space="preserve">РЕКОМЕНДУЕМЫЙ РАСЧЕТ </w:t>
      </w:r>
    </w:p>
    <w:p w14:paraId="707C14C3" w14:textId="77777777" w:rsidR="00D65A35" w:rsidRPr="00FC0AD1" w:rsidRDefault="00D65A35" w:rsidP="00D65A35">
      <w:pPr>
        <w:spacing w:after="0"/>
        <w:ind w:right="40"/>
        <w:jc w:val="center"/>
        <w:rPr>
          <w:rFonts w:ascii="Times New Roman" w:hAnsi="Times New Roman"/>
          <w:sz w:val="25"/>
          <w:szCs w:val="25"/>
        </w:rPr>
      </w:pPr>
      <w:r w:rsidRPr="00FC0AD1">
        <w:rPr>
          <w:rFonts w:ascii="Times New Roman" w:hAnsi="Times New Roman"/>
          <w:b/>
          <w:bCs/>
          <w:sz w:val="25"/>
          <w:szCs w:val="25"/>
        </w:rPr>
        <w:t>ШИРИНЫ ПЕШЕХОДНЫХ КОММУНИКАЦИЙ</w:t>
      </w:r>
    </w:p>
    <w:p w14:paraId="63357925" w14:textId="77777777" w:rsidR="00D65A35" w:rsidRDefault="00D65A35" w:rsidP="00D65A35">
      <w:pPr>
        <w:spacing w:after="0" w:line="283" w:lineRule="exact"/>
        <w:rPr>
          <w:rFonts w:ascii="Times New Roman" w:hAnsi="Times New Roman"/>
          <w:sz w:val="25"/>
          <w:szCs w:val="25"/>
        </w:rPr>
      </w:pPr>
    </w:p>
    <w:p w14:paraId="15756779" w14:textId="77777777" w:rsidR="00317E2D" w:rsidRDefault="00317E2D" w:rsidP="00D65A35">
      <w:pPr>
        <w:spacing w:after="0" w:line="283" w:lineRule="exact"/>
        <w:rPr>
          <w:rFonts w:ascii="Times New Roman" w:hAnsi="Times New Roman"/>
          <w:sz w:val="25"/>
          <w:szCs w:val="25"/>
        </w:rPr>
      </w:pPr>
    </w:p>
    <w:p w14:paraId="540F3711" w14:textId="77777777" w:rsidR="00317E2D" w:rsidRPr="00FC0AD1" w:rsidRDefault="00317E2D" w:rsidP="00D65A35">
      <w:pPr>
        <w:spacing w:after="0" w:line="283" w:lineRule="exact"/>
        <w:rPr>
          <w:rFonts w:ascii="Times New Roman" w:hAnsi="Times New Roman"/>
          <w:sz w:val="25"/>
          <w:szCs w:val="25"/>
        </w:rPr>
      </w:pPr>
    </w:p>
    <w:p w14:paraId="66C06429" w14:textId="77777777" w:rsidR="00D65A35" w:rsidRPr="00FC0AD1" w:rsidRDefault="00D65A35" w:rsidP="00D65A35">
      <w:pPr>
        <w:spacing w:after="0" w:line="234" w:lineRule="auto"/>
        <w:ind w:left="120" w:right="160" w:firstLine="540"/>
        <w:jc w:val="both"/>
        <w:rPr>
          <w:rFonts w:ascii="Times New Roman" w:hAnsi="Times New Roman"/>
          <w:sz w:val="25"/>
          <w:szCs w:val="25"/>
        </w:rPr>
      </w:pPr>
      <w:r w:rsidRPr="00FC0AD1">
        <w:rPr>
          <w:rFonts w:ascii="Times New Roman" w:hAnsi="Times New Roman"/>
          <w:sz w:val="25"/>
          <w:szCs w:val="25"/>
        </w:rPr>
        <w:t>Расчет ширины тротуаров и других пешеходных коммуникаций рекомендуется производить по формуле:</w:t>
      </w:r>
    </w:p>
    <w:p w14:paraId="7DCF62B1" w14:textId="77777777" w:rsidR="00D65A35" w:rsidRPr="00FC0AD1" w:rsidRDefault="00D65A35" w:rsidP="00D65A35">
      <w:pPr>
        <w:spacing w:after="0" w:line="210" w:lineRule="auto"/>
        <w:ind w:left="3760"/>
        <w:rPr>
          <w:rFonts w:ascii="Times New Roman" w:hAnsi="Times New Roman"/>
          <w:sz w:val="25"/>
          <w:szCs w:val="25"/>
        </w:rPr>
      </w:pPr>
      <w:r w:rsidRPr="00FC0AD1">
        <w:rPr>
          <w:rFonts w:ascii="Times New Roman" w:hAnsi="Times New Roman"/>
          <w:i/>
          <w:iCs/>
          <w:sz w:val="25"/>
          <w:szCs w:val="25"/>
        </w:rPr>
        <w:t xml:space="preserve">B </w:t>
      </w:r>
      <w:r w:rsidRPr="00FC0AD1">
        <w:rPr>
          <w:rFonts w:ascii="Times New Roman" w:hAnsi="Times New Roman"/>
          <w:sz w:val="25"/>
          <w:szCs w:val="25"/>
        </w:rPr>
        <w:t></w:t>
      </w:r>
      <w:r w:rsidRPr="00FC0AD1">
        <w:rPr>
          <w:rFonts w:ascii="Times New Roman" w:hAnsi="Times New Roman"/>
          <w:i/>
          <w:iCs/>
          <w:sz w:val="25"/>
          <w:szCs w:val="25"/>
        </w:rPr>
        <w:t>b</w:t>
      </w:r>
      <w:r w:rsidRPr="00FC0AD1">
        <w:rPr>
          <w:rFonts w:ascii="Times New Roman" w:hAnsi="Times New Roman"/>
          <w:i/>
          <w:iCs/>
          <w:sz w:val="25"/>
          <w:szCs w:val="25"/>
          <w:vertAlign w:val="subscript"/>
        </w:rPr>
        <w:t>l</w:t>
      </w:r>
      <w:r w:rsidRPr="00FC0AD1">
        <w:rPr>
          <w:rFonts w:ascii="Times New Roman" w:hAnsi="Times New Roman"/>
          <w:sz w:val="25"/>
          <w:szCs w:val="25"/>
        </w:rPr>
        <w:t></w:t>
      </w:r>
      <w:r w:rsidRPr="00FC0AD1">
        <w:rPr>
          <w:rFonts w:ascii="Times New Roman" w:hAnsi="Times New Roman"/>
          <w:i/>
          <w:iCs/>
          <w:sz w:val="25"/>
          <w:szCs w:val="25"/>
        </w:rPr>
        <w:t xml:space="preserve"> N </w:t>
      </w:r>
      <w:r w:rsidRPr="00FC0AD1">
        <w:rPr>
          <w:rFonts w:ascii="Times New Roman" w:hAnsi="Times New Roman"/>
          <w:sz w:val="25"/>
          <w:szCs w:val="25"/>
        </w:rPr>
        <w:t></w:t>
      </w:r>
      <w:r w:rsidRPr="00FC0AD1">
        <w:rPr>
          <w:rFonts w:ascii="Times New Roman" w:hAnsi="Times New Roman"/>
          <w:i/>
          <w:iCs/>
          <w:sz w:val="25"/>
          <w:szCs w:val="25"/>
        </w:rPr>
        <w:t xml:space="preserve">k </w:t>
      </w:r>
      <w:r w:rsidRPr="00FC0AD1">
        <w:rPr>
          <w:rFonts w:ascii="Times New Roman" w:hAnsi="Times New Roman"/>
          <w:sz w:val="25"/>
          <w:szCs w:val="25"/>
        </w:rPr>
        <w:t>/</w:t>
      </w:r>
      <w:r w:rsidRPr="00FC0AD1">
        <w:rPr>
          <w:rFonts w:ascii="Times New Roman" w:hAnsi="Times New Roman"/>
          <w:i/>
          <w:iCs/>
          <w:sz w:val="25"/>
          <w:szCs w:val="25"/>
        </w:rPr>
        <w:t xml:space="preserve"> p </w:t>
      </w:r>
      <w:r w:rsidRPr="00FC0AD1">
        <w:rPr>
          <w:rFonts w:ascii="Times New Roman" w:hAnsi="Times New Roman"/>
          <w:sz w:val="25"/>
          <w:szCs w:val="25"/>
          <w:vertAlign w:val="subscript"/>
        </w:rPr>
        <w:t>, где</w:t>
      </w:r>
    </w:p>
    <w:p w14:paraId="180A0C6D" w14:textId="77777777" w:rsidR="00D65A35" w:rsidRPr="00FC0AD1" w:rsidRDefault="00D65A35" w:rsidP="00D65A35">
      <w:pPr>
        <w:spacing w:after="0" w:line="32" w:lineRule="exact"/>
        <w:rPr>
          <w:rFonts w:ascii="Times New Roman" w:hAnsi="Times New Roman"/>
          <w:sz w:val="25"/>
          <w:szCs w:val="25"/>
        </w:rPr>
      </w:pPr>
    </w:p>
    <w:p w14:paraId="548B6945" w14:textId="77777777" w:rsidR="00D65A35" w:rsidRPr="00FC0AD1" w:rsidRDefault="00D65A35" w:rsidP="00D65A35">
      <w:pPr>
        <w:spacing w:after="0"/>
        <w:ind w:left="660"/>
        <w:rPr>
          <w:rFonts w:ascii="Times New Roman" w:hAnsi="Times New Roman"/>
          <w:sz w:val="25"/>
          <w:szCs w:val="25"/>
        </w:rPr>
      </w:pPr>
      <w:r w:rsidRPr="00FC0AD1">
        <w:rPr>
          <w:rFonts w:ascii="Times New Roman" w:hAnsi="Times New Roman"/>
          <w:i/>
          <w:iCs/>
          <w:sz w:val="25"/>
          <w:szCs w:val="25"/>
        </w:rPr>
        <w:t xml:space="preserve">B - </w:t>
      </w:r>
      <w:r w:rsidRPr="00FC0AD1">
        <w:rPr>
          <w:rFonts w:ascii="Times New Roman" w:hAnsi="Times New Roman"/>
          <w:sz w:val="25"/>
          <w:szCs w:val="25"/>
        </w:rPr>
        <w:t>расчетная ширина пешеходной коммуникации, м;</w:t>
      </w:r>
    </w:p>
    <w:p w14:paraId="03525456" w14:textId="77777777" w:rsidR="00D65A35" w:rsidRPr="00FC0AD1" w:rsidRDefault="00D65A35" w:rsidP="00D65A35">
      <w:pPr>
        <w:spacing w:after="0" w:line="11" w:lineRule="exact"/>
        <w:rPr>
          <w:rFonts w:ascii="Times New Roman" w:hAnsi="Times New Roman"/>
          <w:sz w:val="25"/>
          <w:szCs w:val="25"/>
        </w:rPr>
      </w:pPr>
    </w:p>
    <w:p w14:paraId="087A19AC" w14:textId="77777777" w:rsidR="00D65A35" w:rsidRPr="00FC0AD1" w:rsidRDefault="00D65A35" w:rsidP="00D65A35">
      <w:pPr>
        <w:spacing w:after="0"/>
        <w:ind w:left="700"/>
        <w:rPr>
          <w:rFonts w:ascii="Times New Roman" w:hAnsi="Times New Roman"/>
          <w:sz w:val="25"/>
          <w:szCs w:val="25"/>
        </w:rPr>
      </w:pPr>
      <w:r w:rsidRPr="00FC0AD1">
        <w:rPr>
          <w:rFonts w:ascii="Times New Roman" w:hAnsi="Times New Roman"/>
          <w:i/>
          <w:iCs/>
          <w:sz w:val="25"/>
          <w:szCs w:val="25"/>
        </w:rPr>
        <w:t>b</w:t>
      </w:r>
      <w:r w:rsidRPr="00FC0AD1">
        <w:rPr>
          <w:rFonts w:ascii="Times New Roman" w:hAnsi="Times New Roman"/>
          <w:i/>
          <w:iCs/>
          <w:sz w:val="25"/>
          <w:szCs w:val="25"/>
          <w:vertAlign w:val="subscript"/>
        </w:rPr>
        <w:t>l</w:t>
      </w:r>
      <w:r w:rsidRPr="00FC0AD1">
        <w:rPr>
          <w:rFonts w:ascii="Times New Roman" w:hAnsi="Times New Roman"/>
          <w:sz w:val="25"/>
          <w:szCs w:val="25"/>
        </w:rPr>
        <w:t>-стандартная ширина одной полосы пешеходного движения, равная 0,75 м;</w:t>
      </w:r>
    </w:p>
    <w:p w14:paraId="4F379854" w14:textId="77777777" w:rsidR="00D65A35" w:rsidRPr="00FC0AD1" w:rsidRDefault="00D65A35" w:rsidP="00D65A35">
      <w:pPr>
        <w:spacing w:after="0" w:line="57" w:lineRule="exact"/>
        <w:rPr>
          <w:rFonts w:ascii="Times New Roman" w:hAnsi="Times New Roman"/>
          <w:sz w:val="25"/>
          <w:szCs w:val="25"/>
        </w:rPr>
      </w:pPr>
    </w:p>
    <w:p w14:paraId="22DBABDE" w14:textId="77777777" w:rsidR="00D65A35" w:rsidRPr="00FC0AD1" w:rsidRDefault="00D65A35" w:rsidP="00D65A35">
      <w:pPr>
        <w:spacing w:after="0" w:line="223" w:lineRule="auto"/>
        <w:ind w:left="120" w:right="140" w:firstLine="540"/>
        <w:jc w:val="both"/>
        <w:rPr>
          <w:rFonts w:ascii="Times New Roman" w:hAnsi="Times New Roman"/>
          <w:sz w:val="25"/>
          <w:szCs w:val="25"/>
        </w:rPr>
      </w:pPr>
      <w:r w:rsidRPr="00FC0AD1">
        <w:rPr>
          <w:rFonts w:ascii="Times New Roman" w:hAnsi="Times New Roman"/>
          <w:i/>
          <w:iCs/>
          <w:sz w:val="25"/>
          <w:szCs w:val="25"/>
        </w:rPr>
        <w:t xml:space="preserve">N </w:t>
      </w:r>
      <w:r w:rsidRPr="00FC0AD1">
        <w:rPr>
          <w:rFonts w:ascii="Times New Roman" w:hAnsi="Times New Roman"/>
          <w:sz w:val="25"/>
          <w:szCs w:val="25"/>
        </w:rPr>
        <w:t>-фактическая интенсивность пешеходного движения в часы «пик», суммарная по двум</w:t>
      </w:r>
      <w:r w:rsidR="000440C6">
        <w:rPr>
          <w:rFonts w:ascii="Times New Roman" w:hAnsi="Times New Roman"/>
          <w:sz w:val="25"/>
          <w:szCs w:val="25"/>
        </w:rPr>
        <w:t xml:space="preserve"> </w:t>
      </w:r>
      <w:r w:rsidRPr="00FC0AD1">
        <w:rPr>
          <w:rFonts w:ascii="Times New Roman" w:hAnsi="Times New Roman"/>
          <w:sz w:val="25"/>
          <w:szCs w:val="25"/>
        </w:rPr>
        <w:t>направлениям на участке устройства пешеходной коммуникации, чел./час (определяется на основе данных натурных обследований);</w:t>
      </w:r>
    </w:p>
    <w:p w14:paraId="605D3AA3" w14:textId="77777777" w:rsidR="00D65A35" w:rsidRPr="00FC0AD1" w:rsidRDefault="00D65A35" w:rsidP="00D65A35">
      <w:pPr>
        <w:spacing w:after="0" w:line="19" w:lineRule="exact"/>
        <w:rPr>
          <w:rFonts w:ascii="Times New Roman" w:hAnsi="Times New Roman"/>
          <w:sz w:val="25"/>
          <w:szCs w:val="25"/>
        </w:rPr>
      </w:pPr>
    </w:p>
    <w:p w14:paraId="739F7AFE" w14:textId="77777777" w:rsidR="00D65A35" w:rsidRPr="00FC0AD1" w:rsidRDefault="00D65A35" w:rsidP="00D65A35">
      <w:pPr>
        <w:spacing w:after="0" w:line="216" w:lineRule="auto"/>
        <w:ind w:left="120" w:right="140" w:firstLine="540"/>
        <w:jc w:val="both"/>
        <w:rPr>
          <w:rFonts w:ascii="Times New Roman" w:hAnsi="Times New Roman"/>
          <w:sz w:val="25"/>
          <w:szCs w:val="25"/>
        </w:rPr>
      </w:pPr>
      <w:r w:rsidRPr="00FC0AD1">
        <w:rPr>
          <w:rFonts w:ascii="Times New Roman" w:hAnsi="Times New Roman"/>
          <w:i/>
          <w:iCs/>
          <w:sz w:val="25"/>
          <w:szCs w:val="25"/>
        </w:rPr>
        <w:t xml:space="preserve">k </w:t>
      </w:r>
      <w:r w:rsidRPr="00FC0AD1">
        <w:rPr>
          <w:rFonts w:ascii="Times New Roman" w:hAnsi="Times New Roman"/>
          <w:sz w:val="25"/>
          <w:szCs w:val="25"/>
        </w:rPr>
        <w:t>-коэффициент перспективного изменения интенсивности пешеходного движения(устанавливается на основе анализа градостроительного развития территории);</w:t>
      </w:r>
    </w:p>
    <w:p w14:paraId="483E652C" w14:textId="77777777" w:rsidR="00D65A35" w:rsidRPr="00FC0AD1" w:rsidRDefault="00D65A35" w:rsidP="00D65A35">
      <w:pPr>
        <w:spacing w:after="0" w:line="18" w:lineRule="exact"/>
        <w:rPr>
          <w:rFonts w:ascii="Times New Roman" w:hAnsi="Times New Roman"/>
          <w:sz w:val="25"/>
          <w:szCs w:val="25"/>
        </w:rPr>
      </w:pPr>
    </w:p>
    <w:p w14:paraId="1CBC2F6A" w14:textId="77777777" w:rsidR="00D65A35" w:rsidRPr="00FC0AD1" w:rsidRDefault="00D65A35" w:rsidP="00D65A35">
      <w:pPr>
        <w:spacing w:after="0" w:line="217" w:lineRule="auto"/>
        <w:ind w:left="120" w:right="160" w:firstLine="540"/>
        <w:jc w:val="both"/>
        <w:rPr>
          <w:rFonts w:ascii="Times New Roman" w:hAnsi="Times New Roman"/>
          <w:sz w:val="25"/>
          <w:szCs w:val="25"/>
        </w:rPr>
      </w:pPr>
      <w:r w:rsidRPr="00FC0AD1">
        <w:rPr>
          <w:rFonts w:ascii="Times New Roman" w:hAnsi="Times New Roman"/>
          <w:i/>
          <w:iCs/>
          <w:sz w:val="25"/>
          <w:szCs w:val="25"/>
        </w:rPr>
        <w:t xml:space="preserve">p </w:t>
      </w:r>
      <w:r w:rsidRPr="00FC0AD1">
        <w:rPr>
          <w:rFonts w:ascii="Times New Roman" w:hAnsi="Times New Roman"/>
          <w:sz w:val="25"/>
          <w:szCs w:val="25"/>
        </w:rPr>
        <w:t>-нормативная пропускная способность одной стандартной полосы пешеходной</w:t>
      </w:r>
      <w:r w:rsidR="000440C6">
        <w:rPr>
          <w:rFonts w:ascii="Times New Roman" w:hAnsi="Times New Roman"/>
          <w:sz w:val="25"/>
          <w:szCs w:val="25"/>
        </w:rPr>
        <w:t xml:space="preserve"> </w:t>
      </w:r>
      <w:r w:rsidRPr="00FC0AD1">
        <w:rPr>
          <w:rFonts w:ascii="Times New Roman" w:hAnsi="Times New Roman"/>
          <w:sz w:val="25"/>
          <w:szCs w:val="25"/>
        </w:rPr>
        <w:t>коммуникации, чел./час, которую рекомендуется определять по таблице:</w:t>
      </w:r>
    </w:p>
    <w:p w14:paraId="7A73B498" w14:textId="77777777" w:rsidR="00D65A35" w:rsidRDefault="00D65A35" w:rsidP="00D65A35">
      <w:pPr>
        <w:spacing w:after="0" w:line="278" w:lineRule="exact"/>
        <w:rPr>
          <w:rFonts w:ascii="Times New Roman" w:hAnsi="Times New Roman"/>
          <w:sz w:val="25"/>
          <w:szCs w:val="25"/>
        </w:rPr>
      </w:pPr>
    </w:p>
    <w:p w14:paraId="43E4292C" w14:textId="77777777" w:rsidR="00317E2D" w:rsidRDefault="00317E2D" w:rsidP="00D65A35">
      <w:pPr>
        <w:spacing w:after="0" w:line="278" w:lineRule="exact"/>
        <w:rPr>
          <w:rFonts w:ascii="Times New Roman" w:hAnsi="Times New Roman"/>
          <w:sz w:val="25"/>
          <w:szCs w:val="25"/>
        </w:rPr>
      </w:pPr>
    </w:p>
    <w:p w14:paraId="230C63DD" w14:textId="77777777" w:rsidR="00317E2D" w:rsidRPr="00FC0AD1" w:rsidRDefault="00317E2D" w:rsidP="00D65A35">
      <w:pPr>
        <w:spacing w:after="0" w:line="278" w:lineRule="exact"/>
        <w:rPr>
          <w:rFonts w:ascii="Times New Roman" w:hAnsi="Times New Roman"/>
          <w:sz w:val="25"/>
          <w:szCs w:val="25"/>
        </w:rPr>
      </w:pPr>
    </w:p>
    <w:p w14:paraId="2D5FD7D3" w14:textId="77777777" w:rsidR="00D65A35" w:rsidRPr="00FC0AD1" w:rsidRDefault="00D65A35" w:rsidP="00D65A35">
      <w:pPr>
        <w:spacing w:after="0"/>
        <w:ind w:right="40"/>
        <w:jc w:val="center"/>
        <w:rPr>
          <w:rFonts w:ascii="Times New Roman" w:hAnsi="Times New Roman"/>
          <w:sz w:val="25"/>
          <w:szCs w:val="25"/>
        </w:rPr>
      </w:pPr>
      <w:r w:rsidRPr="00FC0AD1">
        <w:rPr>
          <w:rFonts w:ascii="Times New Roman" w:hAnsi="Times New Roman"/>
          <w:sz w:val="25"/>
          <w:szCs w:val="25"/>
        </w:rPr>
        <w:t>Пропускная способность пешеходных коммуникаций</w:t>
      </w:r>
      <w:r w:rsidR="00317E2D">
        <w:rPr>
          <w:rFonts w:ascii="Times New Roman" w:hAnsi="Times New Roman"/>
          <w:sz w:val="25"/>
          <w:szCs w:val="25"/>
        </w:rPr>
        <w:t>:</w:t>
      </w:r>
    </w:p>
    <w:p w14:paraId="50E77884" w14:textId="77777777" w:rsidR="00D65A35" w:rsidRDefault="00D65A35" w:rsidP="00D65A35">
      <w:pPr>
        <w:spacing w:after="0" w:line="266" w:lineRule="exact"/>
        <w:rPr>
          <w:rFonts w:ascii="Times New Roman" w:hAnsi="Times New Roman"/>
          <w:sz w:val="25"/>
          <w:szCs w:val="25"/>
        </w:rPr>
      </w:pPr>
    </w:p>
    <w:p w14:paraId="5B074900" w14:textId="77777777" w:rsidR="00317E2D" w:rsidRPr="00FC0AD1" w:rsidRDefault="00317E2D" w:rsidP="00D65A35">
      <w:pPr>
        <w:spacing w:after="0" w:line="266" w:lineRule="exact"/>
        <w:rPr>
          <w:rFonts w:ascii="Times New Roman" w:hAnsi="Times New Roman"/>
          <w:sz w:val="25"/>
          <w:szCs w:val="25"/>
        </w:rPr>
      </w:pPr>
    </w:p>
    <w:tbl>
      <w:tblPr>
        <w:tblW w:w="10160" w:type="dxa"/>
        <w:tblInd w:w="10" w:type="dxa"/>
        <w:tblLayout w:type="fixed"/>
        <w:tblCellMar>
          <w:left w:w="0" w:type="dxa"/>
          <w:right w:w="0" w:type="dxa"/>
        </w:tblCellMar>
        <w:tblLook w:val="00A0" w:firstRow="1" w:lastRow="0" w:firstColumn="1" w:lastColumn="0" w:noHBand="0" w:noVBand="0"/>
      </w:tblPr>
      <w:tblGrid>
        <w:gridCol w:w="5100"/>
        <w:gridCol w:w="580"/>
        <w:gridCol w:w="4460"/>
        <w:gridCol w:w="20"/>
      </w:tblGrid>
      <w:tr w:rsidR="00D65A35" w:rsidRPr="0031467C" w14:paraId="064C8DBB" w14:textId="77777777" w:rsidTr="00E260FB">
        <w:trPr>
          <w:trHeight w:val="681"/>
        </w:trPr>
        <w:tc>
          <w:tcPr>
            <w:tcW w:w="5100" w:type="dxa"/>
            <w:tcBorders>
              <w:top w:val="single" w:sz="4" w:space="0" w:color="auto"/>
              <w:left w:val="single" w:sz="4" w:space="0" w:color="auto"/>
              <w:bottom w:val="single" w:sz="4" w:space="0" w:color="auto"/>
              <w:right w:val="single" w:sz="4" w:space="0" w:color="auto"/>
            </w:tcBorders>
            <w:vAlign w:val="bottom"/>
          </w:tcPr>
          <w:p w14:paraId="4188782A" w14:textId="77777777" w:rsidR="00D65A35" w:rsidRPr="0031467C" w:rsidRDefault="00D65A35" w:rsidP="00E260FB">
            <w:pPr>
              <w:spacing w:after="0"/>
              <w:jc w:val="center"/>
              <w:rPr>
                <w:rFonts w:ascii="Times New Roman" w:hAnsi="Times New Roman"/>
                <w:b/>
                <w:sz w:val="25"/>
                <w:szCs w:val="25"/>
              </w:rPr>
            </w:pPr>
            <w:r w:rsidRPr="00B234FF">
              <w:rPr>
                <w:rFonts w:ascii="Times New Roman" w:hAnsi="Times New Roman"/>
                <w:b/>
                <w:sz w:val="25"/>
                <w:szCs w:val="25"/>
              </w:rPr>
              <w:t>Элементы пешеходных коммуникаций</w:t>
            </w:r>
          </w:p>
        </w:tc>
        <w:tc>
          <w:tcPr>
            <w:tcW w:w="5060" w:type="dxa"/>
            <w:gridSpan w:val="3"/>
            <w:tcBorders>
              <w:top w:val="single" w:sz="4" w:space="0" w:color="auto"/>
              <w:left w:val="single" w:sz="4" w:space="0" w:color="auto"/>
              <w:bottom w:val="single" w:sz="4" w:space="0" w:color="auto"/>
              <w:right w:val="single" w:sz="4" w:space="0" w:color="auto"/>
            </w:tcBorders>
            <w:vAlign w:val="bottom"/>
          </w:tcPr>
          <w:p w14:paraId="2B76C411" w14:textId="77777777" w:rsidR="00D65A35" w:rsidRPr="0031467C" w:rsidRDefault="00D65A35" w:rsidP="00E260FB">
            <w:pPr>
              <w:spacing w:after="0"/>
              <w:jc w:val="center"/>
              <w:rPr>
                <w:rFonts w:ascii="Times New Roman" w:hAnsi="Times New Roman"/>
                <w:b/>
                <w:sz w:val="25"/>
                <w:szCs w:val="25"/>
              </w:rPr>
            </w:pPr>
            <w:r w:rsidRPr="00B234FF">
              <w:rPr>
                <w:rFonts w:ascii="Times New Roman" w:hAnsi="Times New Roman"/>
                <w:b/>
                <w:sz w:val="25"/>
                <w:szCs w:val="25"/>
              </w:rPr>
              <w:t xml:space="preserve">Пропускная способность одной полосы </w:t>
            </w:r>
            <w:r w:rsidRPr="00B234FF">
              <w:rPr>
                <w:rFonts w:ascii="Times New Roman" w:hAnsi="Times New Roman"/>
                <w:b/>
                <w:w w:val="99"/>
                <w:sz w:val="25"/>
                <w:szCs w:val="25"/>
              </w:rPr>
              <w:t>движения, чел/час</w:t>
            </w:r>
          </w:p>
        </w:tc>
      </w:tr>
      <w:tr w:rsidR="00D65A35" w:rsidRPr="0031467C" w14:paraId="5267FC6C" w14:textId="77777777" w:rsidTr="00E260FB">
        <w:trPr>
          <w:trHeight w:val="261"/>
        </w:trPr>
        <w:tc>
          <w:tcPr>
            <w:tcW w:w="5100" w:type="dxa"/>
            <w:tcBorders>
              <w:top w:val="single" w:sz="4" w:space="0" w:color="auto"/>
              <w:left w:val="single" w:sz="8" w:space="0" w:color="auto"/>
              <w:right w:val="single" w:sz="8" w:space="0" w:color="auto"/>
            </w:tcBorders>
            <w:vAlign w:val="bottom"/>
          </w:tcPr>
          <w:p w14:paraId="41E5F256" w14:textId="77777777" w:rsidR="00D65A35" w:rsidRPr="0031467C" w:rsidRDefault="00D65A35" w:rsidP="00E260FB">
            <w:pPr>
              <w:spacing w:after="0" w:line="260" w:lineRule="exact"/>
              <w:ind w:left="120"/>
              <w:rPr>
                <w:rFonts w:ascii="Times New Roman" w:hAnsi="Times New Roman"/>
                <w:sz w:val="25"/>
                <w:szCs w:val="25"/>
              </w:rPr>
            </w:pPr>
            <w:r w:rsidRPr="00FC0AD1">
              <w:rPr>
                <w:rFonts w:ascii="Times New Roman" w:hAnsi="Times New Roman"/>
                <w:sz w:val="25"/>
                <w:szCs w:val="25"/>
              </w:rPr>
              <w:t>Тротуары,   расположенные   вдоль   красной</w:t>
            </w:r>
          </w:p>
        </w:tc>
        <w:tc>
          <w:tcPr>
            <w:tcW w:w="5060" w:type="dxa"/>
            <w:gridSpan w:val="3"/>
            <w:tcBorders>
              <w:top w:val="single" w:sz="4" w:space="0" w:color="auto"/>
              <w:right w:val="single" w:sz="8" w:space="0" w:color="auto"/>
            </w:tcBorders>
            <w:vAlign w:val="bottom"/>
          </w:tcPr>
          <w:p w14:paraId="2D8E97F2" w14:textId="77777777" w:rsidR="00D65A35" w:rsidRPr="0031467C" w:rsidRDefault="00D65A35" w:rsidP="00E260FB">
            <w:pPr>
              <w:spacing w:after="0" w:line="260" w:lineRule="exact"/>
              <w:jc w:val="center"/>
              <w:rPr>
                <w:rFonts w:ascii="Times New Roman" w:hAnsi="Times New Roman"/>
                <w:sz w:val="25"/>
                <w:szCs w:val="25"/>
              </w:rPr>
            </w:pPr>
            <w:r w:rsidRPr="00FC0AD1">
              <w:rPr>
                <w:rFonts w:ascii="Times New Roman" w:hAnsi="Times New Roman"/>
                <w:w w:val="99"/>
                <w:sz w:val="25"/>
                <w:szCs w:val="25"/>
              </w:rPr>
              <w:t>700</w:t>
            </w:r>
          </w:p>
        </w:tc>
      </w:tr>
      <w:tr w:rsidR="00D65A35" w:rsidRPr="0031467C" w14:paraId="613A3974" w14:textId="77777777" w:rsidTr="00E260FB">
        <w:trPr>
          <w:trHeight w:val="281"/>
        </w:trPr>
        <w:tc>
          <w:tcPr>
            <w:tcW w:w="5100" w:type="dxa"/>
            <w:tcBorders>
              <w:left w:val="single" w:sz="8" w:space="0" w:color="auto"/>
              <w:bottom w:val="single" w:sz="8" w:space="0" w:color="auto"/>
              <w:right w:val="single" w:sz="8" w:space="0" w:color="auto"/>
            </w:tcBorders>
            <w:vAlign w:val="bottom"/>
          </w:tcPr>
          <w:p w14:paraId="7A4BAF72" w14:textId="77777777" w:rsidR="00D65A35" w:rsidRPr="0031467C" w:rsidRDefault="00D65A35" w:rsidP="00E260FB">
            <w:pPr>
              <w:spacing w:after="0"/>
              <w:ind w:left="120"/>
              <w:rPr>
                <w:rFonts w:ascii="Times New Roman" w:hAnsi="Times New Roman"/>
                <w:sz w:val="25"/>
                <w:szCs w:val="25"/>
              </w:rPr>
            </w:pPr>
            <w:r w:rsidRPr="00FC0AD1">
              <w:rPr>
                <w:rFonts w:ascii="Times New Roman" w:hAnsi="Times New Roman"/>
                <w:sz w:val="25"/>
                <w:szCs w:val="25"/>
              </w:rPr>
              <w:t>линии улиц с развитой торговой сетью</w:t>
            </w:r>
          </w:p>
        </w:tc>
        <w:tc>
          <w:tcPr>
            <w:tcW w:w="5060" w:type="dxa"/>
            <w:gridSpan w:val="3"/>
            <w:tcBorders>
              <w:bottom w:val="single" w:sz="8" w:space="0" w:color="auto"/>
              <w:right w:val="single" w:sz="8" w:space="0" w:color="auto"/>
            </w:tcBorders>
            <w:vAlign w:val="bottom"/>
          </w:tcPr>
          <w:p w14:paraId="44969E0D" w14:textId="77777777" w:rsidR="00D65A35" w:rsidRPr="0031467C" w:rsidRDefault="00D65A35" w:rsidP="00E260FB">
            <w:pPr>
              <w:spacing w:after="0"/>
              <w:rPr>
                <w:rFonts w:ascii="Times New Roman" w:hAnsi="Times New Roman"/>
                <w:sz w:val="25"/>
                <w:szCs w:val="25"/>
              </w:rPr>
            </w:pPr>
          </w:p>
        </w:tc>
      </w:tr>
      <w:tr w:rsidR="00D65A35" w:rsidRPr="0031467C" w14:paraId="66FCEC35" w14:textId="77777777" w:rsidTr="00E260FB">
        <w:trPr>
          <w:gridAfter w:val="1"/>
          <w:wAfter w:w="20" w:type="dxa"/>
          <w:trHeight w:val="681"/>
        </w:trPr>
        <w:tc>
          <w:tcPr>
            <w:tcW w:w="5100" w:type="dxa"/>
            <w:tcBorders>
              <w:top w:val="single" w:sz="4" w:space="0" w:color="auto"/>
              <w:left w:val="single" w:sz="4" w:space="0" w:color="auto"/>
              <w:bottom w:val="single" w:sz="4" w:space="0" w:color="auto"/>
              <w:right w:val="single" w:sz="4" w:space="0" w:color="auto"/>
            </w:tcBorders>
            <w:vAlign w:val="bottom"/>
          </w:tcPr>
          <w:p w14:paraId="11BB0417" w14:textId="77777777" w:rsidR="00D65A35" w:rsidRPr="0031467C" w:rsidRDefault="00D65A35" w:rsidP="00E260FB">
            <w:pPr>
              <w:spacing w:after="0"/>
              <w:ind w:left="120"/>
              <w:rPr>
                <w:rFonts w:ascii="Times New Roman" w:hAnsi="Times New Roman"/>
                <w:sz w:val="25"/>
                <w:szCs w:val="25"/>
              </w:rPr>
            </w:pPr>
            <w:r w:rsidRPr="00FC0AD1">
              <w:rPr>
                <w:rFonts w:ascii="Times New Roman" w:hAnsi="Times New Roman"/>
                <w:sz w:val="25"/>
                <w:szCs w:val="25"/>
              </w:rPr>
              <w:t>Тротуары,   расположенные   вдоль   красной</w:t>
            </w:r>
          </w:p>
          <w:p w14:paraId="4E989DE0" w14:textId="77777777" w:rsidR="00D65A35" w:rsidRPr="0031467C" w:rsidRDefault="00D65A35" w:rsidP="00E260FB">
            <w:pPr>
              <w:spacing w:after="0"/>
              <w:ind w:left="120"/>
              <w:rPr>
                <w:rFonts w:ascii="Times New Roman" w:hAnsi="Times New Roman"/>
                <w:sz w:val="25"/>
                <w:szCs w:val="25"/>
              </w:rPr>
            </w:pPr>
            <w:r w:rsidRPr="00FC0AD1">
              <w:rPr>
                <w:rFonts w:ascii="Times New Roman" w:hAnsi="Times New Roman"/>
                <w:sz w:val="25"/>
                <w:szCs w:val="25"/>
              </w:rPr>
              <w:t>линии улиц с незначительной торговой сетью</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4FED8B11" w14:textId="77777777" w:rsidR="00D65A35" w:rsidRPr="0031467C" w:rsidRDefault="00D65A35" w:rsidP="00E260FB">
            <w:pPr>
              <w:spacing w:after="0"/>
              <w:ind w:right="461"/>
              <w:jc w:val="center"/>
              <w:rPr>
                <w:rFonts w:ascii="Times New Roman" w:hAnsi="Times New Roman"/>
                <w:sz w:val="25"/>
                <w:szCs w:val="25"/>
              </w:rPr>
            </w:pPr>
            <w:r w:rsidRPr="00FC0AD1">
              <w:rPr>
                <w:rFonts w:ascii="Times New Roman" w:hAnsi="Times New Roman"/>
                <w:w w:val="99"/>
                <w:sz w:val="25"/>
                <w:szCs w:val="25"/>
              </w:rPr>
              <w:t>800</w:t>
            </w:r>
          </w:p>
        </w:tc>
      </w:tr>
      <w:tr w:rsidR="00D65A35" w:rsidRPr="0031467C" w14:paraId="73C0A662" w14:textId="77777777" w:rsidTr="00E260FB">
        <w:trPr>
          <w:gridAfter w:val="1"/>
          <w:wAfter w:w="20" w:type="dxa"/>
          <w:trHeight w:val="661"/>
        </w:trPr>
        <w:tc>
          <w:tcPr>
            <w:tcW w:w="5100" w:type="dxa"/>
            <w:tcBorders>
              <w:top w:val="single" w:sz="4" w:space="0" w:color="auto"/>
              <w:left w:val="single" w:sz="4" w:space="0" w:color="auto"/>
              <w:bottom w:val="single" w:sz="4" w:space="0" w:color="auto"/>
              <w:right w:val="single" w:sz="4" w:space="0" w:color="auto"/>
            </w:tcBorders>
            <w:vAlign w:val="bottom"/>
          </w:tcPr>
          <w:p w14:paraId="0FFE8FB7" w14:textId="77777777" w:rsidR="00D65A35" w:rsidRPr="0031467C" w:rsidRDefault="00D65A35" w:rsidP="00E260FB">
            <w:pPr>
              <w:spacing w:after="0" w:line="260" w:lineRule="exact"/>
              <w:ind w:left="120"/>
              <w:rPr>
                <w:rFonts w:ascii="Times New Roman" w:hAnsi="Times New Roman"/>
                <w:sz w:val="25"/>
                <w:szCs w:val="25"/>
              </w:rPr>
            </w:pPr>
            <w:r w:rsidRPr="00FC0AD1">
              <w:rPr>
                <w:rFonts w:ascii="Times New Roman" w:hAnsi="Times New Roman"/>
                <w:sz w:val="25"/>
                <w:szCs w:val="25"/>
              </w:rPr>
              <w:t>Тротуары  в  пределах  зеленых  насаждений</w:t>
            </w:r>
          </w:p>
          <w:p w14:paraId="33DC0685" w14:textId="77777777" w:rsidR="00D65A35" w:rsidRPr="0031467C" w:rsidRDefault="00D65A35" w:rsidP="00E260FB">
            <w:pPr>
              <w:spacing w:after="0"/>
              <w:ind w:left="120"/>
              <w:rPr>
                <w:rFonts w:ascii="Times New Roman" w:hAnsi="Times New Roman"/>
                <w:sz w:val="25"/>
                <w:szCs w:val="25"/>
              </w:rPr>
            </w:pPr>
            <w:r w:rsidRPr="00FC0AD1">
              <w:rPr>
                <w:rFonts w:ascii="Times New Roman" w:hAnsi="Times New Roman"/>
                <w:sz w:val="25"/>
                <w:szCs w:val="25"/>
              </w:rPr>
              <w:t>улиц и дорог (бульвары)</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1AF2E825" w14:textId="77777777" w:rsidR="00D65A35" w:rsidRPr="0031467C" w:rsidRDefault="00D65A35" w:rsidP="00E260FB">
            <w:pPr>
              <w:spacing w:after="0" w:line="260" w:lineRule="exact"/>
              <w:ind w:right="461"/>
              <w:jc w:val="center"/>
              <w:rPr>
                <w:rFonts w:ascii="Times New Roman" w:hAnsi="Times New Roman"/>
                <w:sz w:val="25"/>
                <w:szCs w:val="25"/>
              </w:rPr>
            </w:pPr>
            <w:r w:rsidRPr="00FC0AD1">
              <w:rPr>
                <w:rFonts w:ascii="Times New Roman" w:hAnsi="Times New Roman"/>
                <w:w w:val="99"/>
                <w:sz w:val="25"/>
                <w:szCs w:val="25"/>
              </w:rPr>
              <w:t>800 – 1000</w:t>
            </w:r>
          </w:p>
        </w:tc>
      </w:tr>
      <w:tr w:rsidR="00D65A35" w:rsidRPr="0031467C" w14:paraId="2341CB18" w14:textId="77777777" w:rsidTr="00E260FB">
        <w:trPr>
          <w:gridAfter w:val="1"/>
          <w:wAfter w:w="20" w:type="dxa"/>
          <w:trHeight w:val="266"/>
        </w:trPr>
        <w:tc>
          <w:tcPr>
            <w:tcW w:w="5100" w:type="dxa"/>
            <w:tcBorders>
              <w:top w:val="single" w:sz="4" w:space="0" w:color="auto"/>
              <w:left w:val="single" w:sz="4" w:space="0" w:color="auto"/>
              <w:bottom w:val="single" w:sz="4" w:space="0" w:color="auto"/>
              <w:right w:val="single" w:sz="4" w:space="0" w:color="auto"/>
            </w:tcBorders>
            <w:vAlign w:val="bottom"/>
          </w:tcPr>
          <w:p w14:paraId="40BC00BA" w14:textId="77777777" w:rsidR="00D65A35" w:rsidRPr="0031467C" w:rsidRDefault="00D65A35" w:rsidP="00E260FB">
            <w:pPr>
              <w:spacing w:after="0" w:line="264" w:lineRule="exact"/>
              <w:ind w:left="120"/>
              <w:rPr>
                <w:rFonts w:ascii="Times New Roman" w:hAnsi="Times New Roman"/>
                <w:sz w:val="25"/>
                <w:szCs w:val="25"/>
              </w:rPr>
            </w:pPr>
            <w:r w:rsidRPr="00FC0AD1">
              <w:rPr>
                <w:rFonts w:ascii="Times New Roman" w:hAnsi="Times New Roman"/>
                <w:sz w:val="25"/>
                <w:szCs w:val="25"/>
              </w:rPr>
              <w:t>Пешеходные дороги (прогулочные)</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0774B49E" w14:textId="77777777" w:rsidR="00D65A35" w:rsidRPr="0031467C" w:rsidRDefault="00D65A35" w:rsidP="00E260FB">
            <w:pPr>
              <w:spacing w:after="0" w:line="264" w:lineRule="exact"/>
              <w:ind w:right="461"/>
              <w:jc w:val="center"/>
              <w:rPr>
                <w:rFonts w:ascii="Times New Roman" w:hAnsi="Times New Roman"/>
                <w:sz w:val="25"/>
                <w:szCs w:val="25"/>
              </w:rPr>
            </w:pPr>
            <w:r w:rsidRPr="00FC0AD1">
              <w:rPr>
                <w:rFonts w:ascii="Times New Roman" w:hAnsi="Times New Roman"/>
                <w:w w:val="99"/>
                <w:sz w:val="25"/>
                <w:szCs w:val="25"/>
              </w:rPr>
              <w:t>600 – 700</w:t>
            </w:r>
          </w:p>
        </w:tc>
      </w:tr>
      <w:tr w:rsidR="00D65A35" w:rsidRPr="0031467C" w14:paraId="1161FD34" w14:textId="77777777" w:rsidTr="00E260FB">
        <w:trPr>
          <w:gridAfter w:val="1"/>
          <w:wAfter w:w="20" w:type="dxa"/>
          <w:trHeight w:val="604"/>
        </w:trPr>
        <w:tc>
          <w:tcPr>
            <w:tcW w:w="5100" w:type="dxa"/>
            <w:tcBorders>
              <w:top w:val="single" w:sz="4" w:space="0" w:color="auto"/>
              <w:left w:val="single" w:sz="4" w:space="0" w:color="auto"/>
              <w:bottom w:val="single" w:sz="4" w:space="0" w:color="auto"/>
              <w:right w:val="single" w:sz="4" w:space="0" w:color="auto"/>
            </w:tcBorders>
            <w:vAlign w:val="bottom"/>
          </w:tcPr>
          <w:p w14:paraId="2E192C50" w14:textId="77777777" w:rsidR="00D65A35" w:rsidRPr="0031467C" w:rsidRDefault="00D65A35" w:rsidP="00E260FB">
            <w:pPr>
              <w:spacing w:after="0" w:line="263" w:lineRule="exact"/>
              <w:ind w:left="120"/>
              <w:rPr>
                <w:rFonts w:ascii="Times New Roman" w:hAnsi="Times New Roman"/>
                <w:sz w:val="25"/>
                <w:szCs w:val="25"/>
              </w:rPr>
            </w:pPr>
            <w:r w:rsidRPr="00FC0AD1">
              <w:rPr>
                <w:rFonts w:ascii="Times New Roman" w:hAnsi="Times New Roman"/>
                <w:sz w:val="25"/>
                <w:szCs w:val="25"/>
              </w:rPr>
              <w:t>Пешеходные переходы через проезжую часть</w:t>
            </w:r>
          </w:p>
          <w:p w14:paraId="16C5D5AD" w14:textId="77777777" w:rsidR="00D65A35" w:rsidRPr="0031467C" w:rsidRDefault="00D65A35" w:rsidP="00E260FB">
            <w:pPr>
              <w:spacing w:after="0"/>
              <w:ind w:left="120"/>
              <w:rPr>
                <w:rFonts w:ascii="Times New Roman" w:hAnsi="Times New Roman"/>
                <w:sz w:val="25"/>
                <w:szCs w:val="25"/>
              </w:rPr>
            </w:pPr>
            <w:r w:rsidRPr="00FC0AD1">
              <w:rPr>
                <w:rFonts w:ascii="Times New Roman" w:hAnsi="Times New Roman"/>
                <w:sz w:val="25"/>
                <w:szCs w:val="25"/>
              </w:rPr>
              <w:t>(наземные)</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3EA314CE" w14:textId="77777777" w:rsidR="00D65A35" w:rsidRPr="0031467C" w:rsidRDefault="00D65A35" w:rsidP="00E260FB">
            <w:pPr>
              <w:spacing w:after="0" w:line="263" w:lineRule="exact"/>
              <w:ind w:right="461"/>
              <w:jc w:val="center"/>
              <w:rPr>
                <w:rFonts w:ascii="Times New Roman" w:hAnsi="Times New Roman"/>
                <w:sz w:val="25"/>
                <w:szCs w:val="25"/>
              </w:rPr>
            </w:pPr>
            <w:r w:rsidRPr="00FC0AD1">
              <w:rPr>
                <w:rFonts w:ascii="Times New Roman" w:hAnsi="Times New Roman"/>
                <w:w w:val="99"/>
                <w:sz w:val="25"/>
                <w:szCs w:val="25"/>
              </w:rPr>
              <w:t>1200 – 1500</w:t>
            </w:r>
          </w:p>
        </w:tc>
      </w:tr>
      <w:tr w:rsidR="00D65A35" w:rsidRPr="0031467C" w14:paraId="302B8466" w14:textId="77777777" w:rsidTr="00E260FB">
        <w:trPr>
          <w:gridAfter w:val="1"/>
          <w:wAfter w:w="20" w:type="dxa"/>
          <w:trHeight w:val="266"/>
        </w:trPr>
        <w:tc>
          <w:tcPr>
            <w:tcW w:w="5100" w:type="dxa"/>
            <w:tcBorders>
              <w:top w:val="single" w:sz="4" w:space="0" w:color="auto"/>
              <w:left w:val="single" w:sz="4" w:space="0" w:color="auto"/>
              <w:bottom w:val="single" w:sz="4" w:space="0" w:color="auto"/>
              <w:right w:val="single" w:sz="4" w:space="0" w:color="auto"/>
            </w:tcBorders>
            <w:vAlign w:val="bottom"/>
          </w:tcPr>
          <w:p w14:paraId="773B699C" w14:textId="77777777" w:rsidR="00D65A35" w:rsidRPr="0031467C" w:rsidRDefault="00D65A35" w:rsidP="00E260FB">
            <w:pPr>
              <w:spacing w:after="0" w:line="264" w:lineRule="exact"/>
              <w:ind w:left="120"/>
              <w:rPr>
                <w:rFonts w:ascii="Times New Roman" w:hAnsi="Times New Roman"/>
                <w:sz w:val="25"/>
                <w:szCs w:val="25"/>
              </w:rPr>
            </w:pPr>
            <w:r w:rsidRPr="00FC0AD1">
              <w:rPr>
                <w:rFonts w:ascii="Times New Roman" w:hAnsi="Times New Roman"/>
                <w:sz w:val="25"/>
                <w:szCs w:val="25"/>
              </w:rPr>
              <w:t>Лестница</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3D4F8EF1" w14:textId="77777777" w:rsidR="00D65A35" w:rsidRPr="0031467C" w:rsidRDefault="00D65A35" w:rsidP="00E260FB">
            <w:pPr>
              <w:spacing w:after="0" w:line="264" w:lineRule="exact"/>
              <w:ind w:right="461"/>
              <w:jc w:val="center"/>
              <w:rPr>
                <w:rFonts w:ascii="Times New Roman" w:hAnsi="Times New Roman"/>
                <w:sz w:val="25"/>
                <w:szCs w:val="25"/>
              </w:rPr>
            </w:pPr>
            <w:r w:rsidRPr="00FC0AD1">
              <w:rPr>
                <w:rFonts w:ascii="Times New Roman" w:hAnsi="Times New Roman"/>
                <w:w w:val="99"/>
                <w:sz w:val="25"/>
                <w:szCs w:val="25"/>
              </w:rPr>
              <w:t>500-600</w:t>
            </w:r>
          </w:p>
        </w:tc>
      </w:tr>
      <w:tr w:rsidR="00D65A35" w:rsidRPr="0031467C" w14:paraId="7B238638" w14:textId="77777777" w:rsidTr="00E260FB">
        <w:trPr>
          <w:gridAfter w:val="1"/>
          <w:wAfter w:w="20" w:type="dxa"/>
          <w:trHeight w:val="266"/>
        </w:trPr>
        <w:tc>
          <w:tcPr>
            <w:tcW w:w="5100" w:type="dxa"/>
            <w:tcBorders>
              <w:top w:val="single" w:sz="4" w:space="0" w:color="auto"/>
              <w:left w:val="single" w:sz="4" w:space="0" w:color="auto"/>
              <w:bottom w:val="single" w:sz="4" w:space="0" w:color="auto"/>
              <w:right w:val="single" w:sz="4" w:space="0" w:color="auto"/>
            </w:tcBorders>
            <w:vAlign w:val="bottom"/>
          </w:tcPr>
          <w:p w14:paraId="10831686" w14:textId="77777777" w:rsidR="00D65A35" w:rsidRPr="0031467C" w:rsidRDefault="00D65A35" w:rsidP="00E260FB">
            <w:pPr>
              <w:spacing w:after="0" w:line="264" w:lineRule="exact"/>
              <w:ind w:left="120"/>
              <w:rPr>
                <w:rFonts w:ascii="Times New Roman" w:hAnsi="Times New Roman"/>
                <w:sz w:val="25"/>
                <w:szCs w:val="25"/>
              </w:rPr>
            </w:pPr>
            <w:r w:rsidRPr="00FC0AD1">
              <w:rPr>
                <w:rFonts w:ascii="Times New Roman" w:hAnsi="Times New Roman"/>
                <w:sz w:val="25"/>
                <w:szCs w:val="25"/>
              </w:rPr>
              <w:t>Пандус (уклон 1:10)</w:t>
            </w:r>
          </w:p>
        </w:tc>
        <w:tc>
          <w:tcPr>
            <w:tcW w:w="5040" w:type="dxa"/>
            <w:gridSpan w:val="2"/>
            <w:tcBorders>
              <w:top w:val="single" w:sz="4" w:space="0" w:color="auto"/>
              <w:left w:val="single" w:sz="4" w:space="0" w:color="auto"/>
              <w:bottom w:val="single" w:sz="4" w:space="0" w:color="auto"/>
              <w:right w:val="single" w:sz="4" w:space="0" w:color="auto"/>
            </w:tcBorders>
            <w:vAlign w:val="bottom"/>
          </w:tcPr>
          <w:p w14:paraId="1003C183" w14:textId="77777777" w:rsidR="00D65A35" w:rsidRPr="0031467C" w:rsidRDefault="00D65A35" w:rsidP="00E260FB">
            <w:pPr>
              <w:spacing w:after="0" w:line="264" w:lineRule="exact"/>
              <w:ind w:right="461"/>
              <w:jc w:val="center"/>
              <w:rPr>
                <w:rFonts w:ascii="Times New Roman" w:hAnsi="Times New Roman"/>
                <w:sz w:val="25"/>
                <w:szCs w:val="25"/>
              </w:rPr>
            </w:pPr>
            <w:r w:rsidRPr="00FC0AD1">
              <w:rPr>
                <w:rFonts w:ascii="Times New Roman" w:hAnsi="Times New Roman"/>
                <w:w w:val="99"/>
                <w:sz w:val="25"/>
                <w:szCs w:val="25"/>
              </w:rPr>
              <w:t>700</w:t>
            </w:r>
          </w:p>
        </w:tc>
      </w:tr>
      <w:tr w:rsidR="00D65A35" w:rsidRPr="0031467C" w14:paraId="3311FDE1" w14:textId="77777777" w:rsidTr="00E260FB">
        <w:trPr>
          <w:gridAfter w:val="1"/>
          <w:wAfter w:w="20" w:type="dxa"/>
          <w:trHeight w:val="240"/>
        </w:trPr>
        <w:tc>
          <w:tcPr>
            <w:tcW w:w="5680" w:type="dxa"/>
            <w:gridSpan w:val="2"/>
            <w:tcBorders>
              <w:top w:val="single" w:sz="4" w:space="0" w:color="auto"/>
            </w:tcBorders>
            <w:vAlign w:val="bottom"/>
          </w:tcPr>
          <w:p w14:paraId="1CE10510" w14:textId="77777777" w:rsidR="00317E2D" w:rsidRDefault="00317E2D" w:rsidP="00E260FB">
            <w:pPr>
              <w:spacing w:after="0" w:line="240" w:lineRule="exact"/>
              <w:ind w:left="120"/>
              <w:rPr>
                <w:rFonts w:ascii="Times New Roman" w:hAnsi="Times New Roman"/>
                <w:sz w:val="25"/>
                <w:szCs w:val="25"/>
              </w:rPr>
            </w:pPr>
          </w:p>
          <w:p w14:paraId="7F8BEDE2" w14:textId="77777777" w:rsidR="00D65A35" w:rsidRPr="0031467C" w:rsidRDefault="00D65A35" w:rsidP="00E260FB">
            <w:pPr>
              <w:spacing w:after="0" w:line="240" w:lineRule="exact"/>
              <w:ind w:left="120"/>
              <w:rPr>
                <w:rFonts w:ascii="Times New Roman" w:hAnsi="Times New Roman"/>
                <w:sz w:val="25"/>
                <w:szCs w:val="25"/>
              </w:rPr>
            </w:pPr>
            <w:r w:rsidRPr="00FC0AD1">
              <w:rPr>
                <w:rFonts w:ascii="Times New Roman" w:hAnsi="Times New Roman"/>
                <w:sz w:val="25"/>
                <w:szCs w:val="25"/>
              </w:rPr>
              <w:t>&lt;*&gt; Предельная пропускная способность,  принимаемая</w:t>
            </w:r>
          </w:p>
        </w:tc>
        <w:tc>
          <w:tcPr>
            <w:tcW w:w="4460" w:type="dxa"/>
            <w:tcBorders>
              <w:top w:val="single" w:sz="4" w:space="0" w:color="auto"/>
            </w:tcBorders>
            <w:vAlign w:val="bottom"/>
          </w:tcPr>
          <w:p w14:paraId="3631E459" w14:textId="77777777" w:rsidR="00D65A35" w:rsidRPr="0031467C" w:rsidRDefault="00D65A35" w:rsidP="00E260FB">
            <w:pPr>
              <w:spacing w:after="0" w:line="240" w:lineRule="exact"/>
              <w:ind w:left="80"/>
              <w:rPr>
                <w:rFonts w:ascii="Times New Roman" w:hAnsi="Times New Roman"/>
                <w:sz w:val="25"/>
                <w:szCs w:val="25"/>
              </w:rPr>
            </w:pPr>
            <w:r w:rsidRPr="00FC0AD1">
              <w:rPr>
                <w:rFonts w:ascii="Times New Roman" w:hAnsi="Times New Roman"/>
                <w:sz w:val="25"/>
                <w:szCs w:val="25"/>
              </w:rPr>
              <w:t>при  определении максимальных нагрузок -</w:t>
            </w:r>
          </w:p>
        </w:tc>
      </w:tr>
    </w:tbl>
    <w:p w14:paraId="54456885" w14:textId="77777777" w:rsidR="00D65A35" w:rsidRDefault="00D65A35" w:rsidP="00D65A35">
      <w:pPr>
        <w:spacing w:after="0"/>
        <w:ind w:left="120"/>
        <w:rPr>
          <w:rFonts w:ascii="Times New Roman" w:hAnsi="Times New Roman"/>
          <w:sz w:val="25"/>
          <w:szCs w:val="25"/>
        </w:rPr>
      </w:pPr>
      <w:r w:rsidRPr="00FC0AD1">
        <w:rPr>
          <w:rFonts w:ascii="Times New Roman" w:hAnsi="Times New Roman"/>
          <w:sz w:val="25"/>
          <w:szCs w:val="25"/>
        </w:rPr>
        <w:t>1500 чел./час.</w:t>
      </w:r>
    </w:p>
    <w:p w14:paraId="05C7909C" w14:textId="77777777" w:rsidR="00317E2D" w:rsidRDefault="00317E2D" w:rsidP="00D65A35">
      <w:pPr>
        <w:spacing w:after="0"/>
        <w:ind w:left="120"/>
        <w:rPr>
          <w:rFonts w:ascii="Times New Roman" w:hAnsi="Times New Roman"/>
          <w:sz w:val="25"/>
          <w:szCs w:val="25"/>
        </w:rPr>
      </w:pPr>
    </w:p>
    <w:p w14:paraId="54035F6D" w14:textId="77777777" w:rsidR="00317E2D" w:rsidRPr="00FC0AD1" w:rsidRDefault="00317E2D" w:rsidP="00D65A35">
      <w:pPr>
        <w:spacing w:after="0"/>
        <w:ind w:left="120"/>
        <w:rPr>
          <w:rFonts w:ascii="Times New Roman" w:hAnsi="Times New Roman"/>
          <w:sz w:val="25"/>
          <w:szCs w:val="25"/>
        </w:rPr>
      </w:pPr>
    </w:p>
    <w:p w14:paraId="2070BFA0" w14:textId="77777777" w:rsidR="00D65A35" w:rsidRPr="00FC0AD1" w:rsidRDefault="00D65A35" w:rsidP="00D65A35">
      <w:pPr>
        <w:spacing w:after="0"/>
        <w:ind w:left="120"/>
        <w:rPr>
          <w:rFonts w:ascii="Times New Roman" w:hAnsi="Times New Roman"/>
          <w:sz w:val="25"/>
          <w:szCs w:val="25"/>
        </w:rPr>
      </w:pPr>
      <w:r w:rsidRPr="00317E2D">
        <w:rPr>
          <w:rFonts w:ascii="Times New Roman" w:hAnsi="Times New Roman"/>
          <w:i/>
          <w:sz w:val="25"/>
          <w:szCs w:val="25"/>
        </w:rPr>
        <w:t>Примечание</w:t>
      </w:r>
      <w:r w:rsidRPr="00FC0AD1">
        <w:rPr>
          <w:rFonts w:ascii="Times New Roman" w:hAnsi="Times New Roman"/>
          <w:sz w:val="25"/>
          <w:szCs w:val="25"/>
        </w:rPr>
        <w:t>: ширина одной полосы пешеходного движения - 0,75 м.</w:t>
      </w:r>
    </w:p>
    <w:p w14:paraId="20742D9A" w14:textId="1E7EB42C" w:rsidR="00D65A35" w:rsidRPr="00FC0AD1" w:rsidRDefault="00EC3788" w:rsidP="00D65A35">
      <w:pPr>
        <w:spacing w:after="0" w:line="20" w:lineRule="exact"/>
        <w:rPr>
          <w:rFonts w:ascii="Times New Roman" w:hAnsi="Times New Roman"/>
          <w:sz w:val="25"/>
          <w:szCs w:val="25"/>
        </w:rPr>
      </w:pPr>
      <w:r>
        <w:rPr>
          <w:noProof/>
        </w:rPr>
        <mc:AlternateContent>
          <mc:Choice Requires="wps">
            <w:drawing>
              <wp:anchor distT="0" distB="0" distL="0" distR="0" simplePos="0" relativeHeight="251659264" behindDoc="0" locked="0" layoutInCell="0" allowOverlap="1" wp14:anchorId="5B602D38" wp14:editId="5F35655E">
                <wp:simplePos x="0" y="0"/>
                <wp:positionH relativeFrom="column">
                  <wp:posOffset>0</wp:posOffset>
                </wp:positionH>
                <wp:positionV relativeFrom="paragraph">
                  <wp:posOffset>6985</wp:posOffset>
                </wp:positionV>
                <wp:extent cx="6444615" cy="0"/>
                <wp:effectExtent l="5715" t="8255" r="7620" b="10795"/>
                <wp:wrapNone/>
                <wp:docPr id="242696786"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6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A8362" id="Shape 20"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5pt" to="507.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" o:allowincell="f" strokeweight=".16931mm"/>
            </w:pict>
          </mc:Fallback>
        </mc:AlternateContent>
      </w:r>
    </w:p>
    <w:p w14:paraId="24062392" w14:textId="77777777" w:rsidR="00D65A35" w:rsidRDefault="00D65A35" w:rsidP="00D65A35">
      <w:pPr>
        <w:spacing w:after="0" w:line="310" w:lineRule="exact"/>
        <w:rPr>
          <w:rFonts w:ascii="Times New Roman" w:hAnsi="Times New Roman"/>
          <w:sz w:val="25"/>
          <w:szCs w:val="25"/>
        </w:rPr>
      </w:pPr>
    </w:p>
    <w:p w14:paraId="1A8F5B7A" w14:textId="77777777" w:rsidR="00317E2D" w:rsidRDefault="00317E2D" w:rsidP="00D65A35">
      <w:pPr>
        <w:spacing w:after="0" w:line="310" w:lineRule="exact"/>
        <w:rPr>
          <w:rFonts w:ascii="Times New Roman" w:hAnsi="Times New Roman"/>
          <w:sz w:val="25"/>
          <w:szCs w:val="25"/>
        </w:rPr>
      </w:pPr>
    </w:p>
    <w:p w14:paraId="08B51D15" w14:textId="77777777" w:rsidR="00317E2D" w:rsidRPr="00FC0AD1" w:rsidRDefault="00317E2D" w:rsidP="00D65A35">
      <w:pPr>
        <w:spacing w:after="0" w:line="310" w:lineRule="exact"/>
        <w:rPr>
          <w:rFonts w:ascii="Times New Roman" w:hAnsi="Times New Roman"/>
          <w:sz w:val="25"/>
          <w:szCs w:val="25"/>
        </w:rPr>
      </w:pPr>
    </w:p>
    <w:p w14:paraId="2729663A"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lastRenderedPageBreak/>
        <w:t xml:space="preserve">Приложение № </w:t>
      </w:r>
      <w:r>
        <w:rPr>
          <w:rFonts w:ascii="Times New Roman" w:hAnsi="Times New Roman"/>
          <w:sz w:val="20"/>
          <w:szCs w:val="20"/>
        </w:rPr>
        <w:t>3</w:t>
      </w:r>
    </w:p>
    <w:p w14:paraId="7A43905D"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к Правилам благоустройства территории</w:t>
      </w:r>
    </w:p>
    <w:p w14:paraId="0D064310"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 xml:space="preserve">муниципального образования Нетьинское  сельское поселение </w:t>
      </w:r>
    </w:p>
    <w:p w14:paraId="44477948"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Брянского муниципального района  Брянской области</w:t>
      </w:r>
    </w:p>
    <w:p w14:paraId="0504890A" w14:textId="77777777" w:rsidR="00876CA4" w:rsidRDefault="00876CA4" w:rsidP="00D65A35">
      <w:pPr>
        <w:spacing w:after="0"/>
        <w:jc w:val="center"/>
        <w:rPr>
          <w:rFonts w:ascii="Times New Roman" w:hAnsi="Times New Roman"/>
          <w:b/>
          <w:bCs/>
          <w:sz w:val="25"/>
          <w:szCs w:val="25"/>
        </w:rPr>
      </w:pPr>
    </w:p>
    <w:p w14:paraId="1A09FBDC" w14:textId="77777777" w:rsidR="00D65A35" w:rsidRPr="00FC0AD1" w:rsidRDefault="00D65A35" w:rsidP="00D65A35">
      <w:pPr>
        <w:spacing w:after="0"/>
        <w:jc w:val="center"/>
        <w:rPr>
          <w:rFonts w:ascii="Times New Roman" w:hAnsi="Times New Roman"/>
          <w:sz w:val="25"/>
          <w:szCs w:val="25"/>
        </w:rPr>
      </w:pPr>
      <w:r w:rsidRPr="00FC0AD1">
        <w:rPr>
          <w:rFonts w:ascii="Times New Roman" w:hAnsi="Times New Roman"/>
          <w:b/>
          <w:bCs/>
          <w:sz w:val="25"/>
          <w:szCs w:val="25"/>
        </w:rPr>
        <w:t>ПРИЕМЫ</w:t>
      </w:r>
    </w:p>
    <w:p w14:paraId="0C0FD562" w14:textId="77777777" w:rsidR="000440C6" w:rsidRDefault="00D65A35" w:rsidP="00D65A35">
      <w:pPr>
        <w:spacing w:after="0"/>
        <w:jc w:val="center"/>
        <w:rPr>
          <w:rFonts w:ascii="Times New Roman" w:hAnsi="Times New Roman"/>
          <w:b/>
          <w:bCs/>
          <w:sz w:val="25"/>
          <w:szCs w:val="25"/>
        </w:rPr>
      </w:pPr>
      <w:r w:rsidRPr="00FC0AD1">
        <w:rPr>
          <w:rFonts w:ascii="Times New Roman" w:hAnsi="Times New Roman"/>
          <w:b/>
          <w:bCs/>
          <w:sz w:val="25"/>
          <w:szCs w:val="25"/>
        </w:rPr>
        <w:t xml:space="preserve">БЛАГОУСТРОЙСТВА </w:t>
      </w:r>
    </w:p>
    <w:p w14:paraId="5679B564" w14:textId="77777777" w:rsidR="00D65A35" w:rsidRPr="00FC0AD1" w:rsidRDefault="00D65A35" w:rsidP="00D65A35">
      <w:pPr>
        <w:spacing w:after="0"/>
        <w:jc w:val="center"/>
        <w:rPr>
          <w:rFonts w:ascii="Times New Roman" w:hAnsi="Times New Roman"/>
          <w:sz w:val="25"/>
          <w:szCs w:val="25"/>
        </w:rPr>
      </w:pPr>
      <w:r w:rsidRPr="00FC0AD1">
        <w:rPr>
          <w:rFonts w:ascii="Times New Roman" w:hAnsi="Times New Roman"/>
          <w:b/>
          <w:bCs/>
          <w:sz w:val="25"/>
          <w:szCs w:val="25"/>
        </w:rPr>
        <w:t>НА ТЕРРИТОРИЯХ РЕКРЕАЦИОННОГО НАЗНАЧЕНИЯ</w:t>
      </w:r>
    </w:p>
    <w:p w14:paraId="16309E4A" w14:textId="77777777" w:rsidR="00D65A35" w:rsidRDefault="00D65A35" w:rsidP="00D65A35">
      <w:pPr>
        <w:spacing w:after="0" w:line="271" w:lineRule="exact"/>
        <w:rPr>
          <w:rFonts w:ascii="Times New Roman" w:hAnsi="Times New Roman"/>
          <w:sz w:val="25"/>
          <w:szCs w:val="25"/>
        </w:rPr>
      </w:pPr>
    </w:p>
    <w:p w14:paraId="62353201" w14:textId="77777777" w:rsidR="00317E2D" w:rsidRPr="00FC0AD1" w:rsidRDefault="00317E2D" w:rsidP="00D65A35">
      <w:pPr>
        <w:spacing w:after="0" w:line="271" w:lineRule="exact"/>
        <w:rPr>
          <w:rFonts w:ascii="Times New Roman" w:hAnsi="Times New Roman"/>
          <w:sz w:val="25"/>
          <w:szCs w:val="25"/>
        </w:rPr>
      </w:pPr>
    </w:p>
    <w:p w14:paraId="2DCC4840" w14:textId="77777777" w:rsidR="00D65A35" w:rsidRPr="00317E2D" w:rsidRDefault="00D65A35" w:rsidP="00D65A35">
      <w:pPr>
        <w:spacing w:after="0"/>
        <w:jc w:val="center"/>
        <w:rPr>
          <w:rFonts w:ascii="Times New Roman" w:hAnsi="Times New Roman"/>
          <w:b/>
          <w:sz w:val="25"/>
          <w:szCs w:val="25"/>
        </w:rPr>
      </w:pPr>
      <w:r w:rsidRPr="00FC0AD1">
        <w:rPr>
          <w:rFonts w:ascii="Times New Roman" w:hAnsi="Times New Roman"/>
          <w:sz w:val="25"/>
          <w:szCs w:val="25"/>
        </w:rPr>
        <w:t xml:space="preserve">Таблица 1. </w:t>
      </w:r>
      <w:r w:rsidRPr="00317E2D">
        <w:rPr>
          <w:rFonts w:ascii="Times New Roman" w:hAnsi="Times New Roman"/>
          <w:b/>
          <w:sz w:val="25"/>
          <w:szCs w:val="25"/>
        </w:rPr>
        <w:t>Организация аллей и дорог парка, лесопарка</w:t>
      </w:r>
    </w:p>
    <w:p w14:paraId="10FC8AB5" w14:textId="77777777" w:rsidR="00D65A35" w:rsidRPr="00317E2D" w:rsidRDefault="00D65A35" w:rsidP="00D65A35">
      <w:pPr>
        <w:spacing w:after="0"/>
        <w:jc w:val="center"/>
        <w:rPr>
          <w:rFonts w:ascii="Times New Roman" w:hAnsi="Times New Roman"/>
          <w:b/>
          <w:sz w:val="25"/>
          <w:szCs w:val="25"/>
        </w:rPr>
      </w:pPr>
      <w:r w:rsidRPr="00317E2D">
        <w:rPr>
          <w:rFonts w:ascii="Times New Roman" w:hAnsi="Times New Roman"/>
          <w:b/>
          <w:sz w:val="25"/>
          <w:szCs w:val="25"/>
        </w:rPr>
        <w:t>и других крупных объектов рекреации</w:t>
      </w:r>
    </w:p>
    <w:p w14:paraId="4361F1DC" w14:textId="77777777" w:rsidR="00317E2D" w:rsidRDefault="00317E2D" w:rsidP="00D65A35">
      <w:pPr>
        <w:spacing w:after="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2028"/>
        <w:gridCol w:w="2485"/>
        <w:gridCol w:w="3295"/>
      </w:tblGrid>
      <w:tr w:rsidR="00D65A35" w:rsidRPr="0031467C" w14:paraId="1E438DFD" w14:textId="77777777" w:rsidTr="00E260FB">
        <w:tc>
          <w:tcPr>
            <w:tcW w:w="2602" w:type="dxa"/>
          </w:tcPr>
          <w:p w14:paraId="1F884FE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Типы аллей и</w:t>
            </w:r>
            <w:r w:rsidR="00317E2D">
              <w:rPr>
                <w:rFonts w:ascii="Times New Roman" w:hAnsi="Times New Roman"/>
                <w:sz w:val="25"/>
                <w:szCs w:val="25"/>
              </w:rPr>
              <w:t xml:space="preserve"> </w:t>
            </w:r>
            <w:r w:rsidRPr="0031467C">
              <w:rPr>
                <w:rFonts w:ascii="Times New Roman" w:hAnsi="Times New Roman"/>
                <w:sz w:val="25"/>
                <w:szCs w:val="25"/>
              </w:rPr>
              <w:t>дорог</w:t>
            </w:r>
          </w:p>
        </w:tc>
        <w:tc>
          <w:tcPr>
            <w:tcW w:w="2602" w:type="dxa"/>
          </w:tcPr>
          <w:p w14:paraId="4B6F0A1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Ширина, м</w:t>
            </w:r>
            <w:r w:rsidR="00960124">
              <w:rPr>
                <w:rFonts w:ascii="Times New Roman" w:hAnsi="Times New Roman"/>
                <w:sz w:val="25"/>
                <w:szCs w:val="25"/>
              </w:rPr>
              <w:t>.</w:t>
            </w:r>
          </w:p>
        </w:tc>
        <w:tc>
          <w:tcPr>
            <w:tcW w:w="2602" w:type="dxa"/>
          </w:tcPr>
          <w:p w14:paraId="7DE404A0"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Назначение</w:t>
            </w:r>
          </w:p>
        </w:tc>
        <w:tc>
          <w:tcPr>
            <w:tcW w:w="2603" w:type="dxa"/>
          </w:tcPr>
          <w:p w14:paraId="2F926543"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Рекомендации по благоустройству</w:t>
            </w:r>
          </w:p>
        </w:tc>
      </w:tr>
      <w:tr w:rsidR="00D65A35" w:rsidRPr="0031467C" w14:paraId="7FA3C3A2" w14:textId="77777777" w:rsidTr="00E260FB">
        <w:tc>
          <w:tcPr>
            <w:tcW w:w="2602" w:type="dxa"/>
          </w:tcPr>
          <w:p w14:paraId="20AAE3C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Основные</w:t>
            </w:r>
          </w:p>
          <w:p w14:paraId="56F1EE7C"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пешеходные</w:t>
            </w:r>
          </w:p>
          <w:p w14:paraId="1A570209"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аллеи и дороги*</w:t>
            </w:r>
          </w:p>
        </w:tc>
        <w:tc>
          <w:tcPr>
            <w:tcW w:w="2602" w:type="dxa"/>
          </w:tcPr>
          <w:p w14:paraId="16F5D7D5"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6-9</w:t>
            </w:r>
          </w:p>
        </w:tc>
        <w:tc>
          <w:tcPr>
            <w:tcW w:w="2602" w:type="dxa"/>
          </w:tcPr>
          <w:p w14:paraId="7065C19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Интенсивное</w:t>
            </w:r>
            <w:r>
              <w:rPr>
                <w:rFonts w:ascii="Times New Roman" w:hAnsi="Times New Roman"/>
                <w:sz w:val="25"/>
                <w:szCs w:val="25"/>
              </w:rPr>
              <w:t xml:space="preserve"> </w:t>
            </w:r>
            <w:r w:rsidRPr="0031467C">
              <w:rPr>
                <w:rFonts w:ascii="Times New Roman" w:hAnsi="Times New Roman"/>
                <w:sz w:val="25"/>
                <w:szCs w:val="25"/>
              </w:rPr>
              <w:t>пешеходное движение(более 300 ч./час).Допускается проезд</w:t>
            </w:r>
            <w:r>
              <w:rPr>
                <w:rFonts w:ascii="Times New Roman" w:hAnsi="Times New Roman"/>
                <w:sz w:val="25"/>
                <w:szCs w:val="25"/>
              </w:rPr>
              <w:t xml:space="preserve"> </w:t>
            </w:r>
            <w:r w:rsidRPr="0031467C">
              <w:rPr>
                <w:rFonts w:ascii="Times New Roman" w:hAnsi="Times New Roman"/>
                <w:sz w:val="25"/>
                <w:szCs w:val="25"/>
              </w:rPr>
              <w:t>внутрипаркового</w:t>
            </w:r>
            <w:r>
              <w:rPr>
                <w:rFonts w:ascii="Times New Roman" w:hAnsi="Times New Roman"/>
                <w:sz w:val="25"/>
                <w:szCs w:val="25"/>
              </w:rPr>
              <w:t xml:space="preserve"> </w:t>
            </w:r>
            <w:r w:rsidRPr="0031467C">
              <w:rPr>
                <w:rFonts w:ascii="Times New Roman" w:hAnsi="Times New Roman"/>
                <w:sz w:val="25"/>
                <w:szCs w:val="25"/>
              </w:rPr>
              <w:t>транспорта.</w:t>
            </w:r>
            <w:r>
              <w:rPr>
                <w:rFonts w:ascii="Times New Roman" w:hAnsi="Times New Roman"/>
                <w:sz w:val="25"/>
                <w:szCs w:val="25"/>
              </w:rPr>
              <w:t xml:space="preserve"> </w:t>
            </w:r>
            <w:r w:rsidRPr="0031467C">
              <w:rPr>
                <w:rFonts w:ascii="Times New Roman" w:hAnsi="Times New Roman"/>
                <w:sz w:val="25"/>
                <w:szCs w:val="25"/>
              </w:rPr>
              <w:t>Соединяет</w:t>
            </w:r>
            <w:r>
              <w:rPr>
                <w:rFonts w:ascii="Times New Roman" w:hAnsi="Times New Roman"/>
                <w:sz w:val="25"/>
                <w:szCs w:val="25"/>
              </w:rPr>
              <w:t xml:space="preserve"> </w:t>
            </w:r>
            <w:r w:rsidRPr="0031467C">
              <w:rPr>
                <w:rFonts w:ascii="Times New Roman" w:hAnsi="Times New Roman"/>
                <w:sz w:val="25"/>
                <w:szCs w:val="25"/>
              </w:rPr>
              <w:t>функциональные зоны</w:t>
            </w:r>
            <w:r>
              <w:rPr>
                <w:rFonts w:ascii="Times New Roman" w:hAnsi="Times New Roman"/>
                <w:sz w:val="25"/>
                <w:szCs w:val="25"/>
              </w:rPr>
              <w:t xml:space="preserve"> </w:t>
            </w:r>
            <w:r w:rsidRPr="0031467C">
              <w:rPr>
                <w:rFonts w:ascii="Times New Roman" w:hAnsi="Times New Roman"/>
                <w:sz w:val="25"/>
                <w:szCs w:val="25"/>
              </w:rPr>
              <w:t>и участки между</w:t>
            </w:r>
            <w:r>
              <w:rPr>
                <w:rFonts w:ascii="Times New Roman" w:hAnsi="Times New Roman"/>
                <w:sz w:val="25"/>
                <w:szCs w:val="25"/>
              </w:rPr>
              <w:t xml:space="preserve"> </w:t>
            </w:r>
            <w:r w:rsidRPr="0031467C">
              <w:rPr>
                <w:rFonts w:ascii="Times New Roman" w:hAnsi="Times New Roman"/>
                <w:sz w:val="25"/>
                <w:szCs w:val="25"/>
              </w:rPr>
              <w:t>собой, те и другие с</w:t>
            </w:r>
            <w:r>
              <w:rPr>
                <w:rFonts w:ascii="Times New Roman" w:hAnsi="Times New Roman"/>
                <w:sz w:val="25"/>
                <w:szCs w:val="25"/>
              </w:rPr>
              <w:t xml:space="preserve"> </w:t>
            </w:r>
            <w:r w:rsidRPr="0031467C">
              <w:rPr>
                <w:rFonts w:ascii="Times New Roman" w:hAnsi="Times New Roman"/>
                <w:sz w:val="25"/>
                <w:szCs w:val="25"/>
              </w:rPr>
              <w:t>основными входами</w:t>
            </w:r>
          </w:p>
        </w:tc>
        <w:tc>
          <w:tcPr>
            <w:tcW w:w="2603" w:type="dxa"/>
          </w:tcPr>
          <w:p w14:paraId="0ABFEAEA"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Допускаются зеленые</w:t>
            </w:r>
            <w:r>
              <w:rPr>
                <w:rFonts w:ascii="Times New Roman" w:hAnsi="Times New Roman"/>
                <w:sz w:val="25"/>
                <w:szCs w:val="25"/>
              </w:rPr>
              <w:t xml:space="preserve"> </w:t>
            </w:r>
            <w:r w:rsidRPr="0031467C">
              <w:rPr>
                <w:rFonts w:ascii="Times New Roman" w:hAnsi="Times New Roman"/>
                <w:sz w:val="25"/>
                <w:szCs w:val="25"/>
              </w:rPr>
              <w:t>разделительные полосы шириной</w:t>
            </w:r>
            <w:r>
              <w:rPr>
                <w:rFonts w:ascii="Times New Roman" w:hAnsi="Times New Roman"/>
                <w:sz w:val="25"/>
                <w:szCs w:val="25"/>
              </w:rPr>
              <w:t xml:space="preserve"> </w:t>
            </w:r>
            <w:r w:rsidRPr="0031467C">
              <w:rPr>
                <w:rFonts w:ascii="Times New Roman" w:hAnsi="Times New Roman"/>
                <w:sz w:val="25"/>
                <w:szCs w:val="25"/>
              </w:rPr>
              <w:t>порядка 2 м, через каждые 25-30 м -проходы. Если аллея на берег</w:t>
            </w:r>
            <w:r>
              <w:rPr>
                <w:rFonts w:ascii="Times New Roman" w:hAnsi="Times New Roman"/>
                <w:sz w:val="25"/>
                <w:szCs w:val="25"/>
              </w:rPr>
              <w:t xml:space="preserve"> </w:t>
            </w:r>
            <w:r w:rsidRPr="0031467C">
              <w:rPr>
                <w:rFonts w:ascii="Times New Roman" w:hAnsi="Times New Roman"/>
                <w:sz w:val="25"/>
                <w:szCs w:val="25"/>
              </w:rPr>
              <w:t>у</w:t>
            </w:r>
            <w:r>
              <w:rPr>
                <w:rFonts w:ascii="Times New Roman" w:hAnsi="Times New Roman"/>
                <w:sz w:val="25"/>
                <w:szCs w:val="25"/>
              </w:rPr>
              <w:t xml:space="preserve"> </w:t>
            </w:r>
            <w:r w:rsidRPr="0031467C">
              <w:rPr>
                <w:rFonts w:ascii="Times New Roman" w:hAnsi="Times New Roman"/>
                <w:sz w:val="25"/>
                <w:szCs w:val="25"/>
              </w:rPr>
              <w:t>водоема, ее поперечный профиль</w:t>
            </w:r>
            <w:r>
              <w:rPr>
                <w:rFonts w:ascii="Times New Roman" w:hAnsi="Times New Roman"/>
                <w:sz w:val="25"/>
                <w:szCs w:val="25"/>
              </w:rPr>
              <w:t xml:space="preserve"> </w:t>
            </w:r>
            <w:r w:rsidRPr="0031467C">
              <w:rPr>
                <w:rFonts w:ascii="Times New Roman" w:hAnsi="Times New Roman"/>
                <w:sz w:val="25"/>
                <w:szCs w:val="25"/>
              </w:rPr>
              <w:t>может быть решен в разных уровнях,</w:t>
            </w:r>
            <w:r>
              <w:rPr>
                <w:rFonts w:ascii="Times New Roman" w:hAnsi="Times New Roman"/>
                <w:sz w:val="25"/>
                <w:szCs w:val="25"/>
              </w:rPr>
              <w:t xml:space="preserve"> </w:t>
            </w:r>
            <w:r w:rsidRPr="0031467C">
              <w:rPr>
                <w:rFonts w:ascii="Times New Roman" w:hAnsi="Times New Roman"/>
                <w:sz w:val="25"/>
                <w:szCs w:val="25"/>
              </w:rPr>
              <w:t>которые связаны откосами, стенками</w:t>
            </w:r>
            <w:r>
              <w:rPr>
                <w:rFonts w:ascii="Times New Roman" w:hAnsi="Times New Roman"/>
                <w:sz w:val="25"/>
                <w:szCs w:val="25"/>
              </w:rPr>
              <w:t xml:space="preserve"> </w:t>
            </w:r>
            <w:r w:rsidRPr="0031467C">
              <w:rPr>
                <w:rFonts w:ascii="Times New Roman" w:hAnsi="Times New Roman"/>
                <w:sz w:val="25"/>
                <w:szCs w:val="25"/>
              </w:rPr>
              <w:t>и лестницами. Покрытие: твердое(плитка, асфальтобетон) с</w:t>
            </w:r>
            <w:r>
              <w:rPr>
                <w:rFonts w:ascii="Times New Roman" w:hAnsi="Times New Roman"/>
                <w:sz w:val="25"/>
                <w:szCs w:val="25"/>
              </w:rPr>
              <w:t xml:space="preserve"> </w:t>
            </w:r>
            <w:r w:rsidRPr="0031467C">
              <w:rPr>
                <w:rFonts w:ascii="Times New Roman" w:hAnsi="Times New Roman"/>
                <w:sz w:val="25"/>
                <w:szCs w:val="25"/>
              </w:rPr>
              <w:t>обрамлением бортовым камнем.</w:t>
            </w:r>
            <w:r>
              <w:rPr>
                <w:rFonts w:ascii="Times New Roman" w:hAnsi="Times New Roman"/>
                <w:sz w:val="25"/>
                <w:szCs w:val="25"/>
              </w:rPr>
              <w:t xml:space="preserve"> </w:t>
            </w:r>
            <w:r w:rsidRPr="0031467C">
              <w:rPr>
                <w:rFonts w:ascii="Times New Roman" w:hAnsi="Times New Roman"/>
                <w:sz w:val="25"/>
                <w:szCs w:val="25"/>
              </w:rPr>
              <w:t>Обрезка ветвей на высоту 2,5 м</w:t>
            </w:r>
          </w:p>
        </w:tc>
      </w:tr>
      <w:tr w:rsidR="00D65A35" w:rsidRPr="0031467C" w14:paraId="72D7D75B" w14:textId="77777777" w:rsidTr="00E260FB">
        <w:tc>
          <w:tcPr>
            <w:tcW w:w="2602" w:type="dxa"/>
          </w:tcPr>
          <w:p w14:paraId="489519A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Второстепенные</w:t>
            </w:r>
            <w:r w:rsidR="00317E2D">
              <w:rPr>
                <w:rFonts w:ascii="Times New Roman" w:hAnsi="Times New Roman"/>
                <w:sz w:val="25"/>
                <w:szCs w:val="25"/>
              </w:rPr>
              <w:t xml:space="preserve"> </w:t>
            </w:r>
            <w:r w:rsidRPr="0031467C">
              <w:rPr>
                <w:rFonts w:ascii="Times New Roman" w:hAnsi="Times New Roman"/>
                <w:sz w:val="25"/>
                <w:szCs w:val="25"/>
              </w:rPr>
              <w:t>аллеи и дороги*</w:t>
            </w:r>
          </w:p>
        </w:tc>
        <w:tc>
          <w:tcPr>
            <w:tcW w:w="2602" w:type="dxa"/>
          </w:tcPr>
          <w:p w14:paraId="1B05386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3-4,5</w:t>
            </w:r>
          </w:p>
        </w:tc>
        <w:tc>
          <w:tcPr>
            <w:tcW w:w="2602" w:type="dxa"/>
          </w:tcPr>
          <w:p w14:paraId="3251145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Интенсивное</w:t>
            </w:r>
            <w:r>
              <w:rPr>
                <w:rFonts w:ascii="Times New Roman" w:hAnsi="Times New Roman"/>
                <w:sz w:val="25"/>
                <w:szCs w:val="25"/>
              </w:rPr>
              <w:t xml:space="preserve"> </w:t>
            </w:r>
            <w:r w:rsidRPr="0031467C">
              <w:rPr>
                <w:rFonts w:ascii="Times New Roman" w:hAnsi="Times New Roman"/>
                <w:sz w:val="25"/>
                <w:szCs w:val="25"/>
              </w:rPr>
              <w:t>пешеходное движение(до 300 ч./час).Допускается проезд</w:t>
            </w:r>
            <w:r>
              <w:rPr>
                <w:rFonts w:ascii="Times New Roman" w:hAnsi="Times New Roman"/>
                <w:sz w:val="25"/>
                <w:szCs w:val="25"/>
              </w:rPr>
              <w:t xml:space="preserve"> </w:t>
            </w:r>
            <w:r w:rsidRPr="0031467C">
              <w:rPr>
                <w:rFonts w:ascii="Times New Roman" w:hAnsi="Times New Roman"/>
                <w:sz w:val="25"/>
                <w:szCs w:val="25"/>
              </w:rPr>
              <w:t>эксплуатационного</w:t>
            </w:r>
            <w:r>
              <w:rPr>
                <w:rFonts w:ascii="Times New Roman" w:hAnsi="Times New Roman"/>
                <w:sz w:val="25"/>
                <w:szCs w:val="25"/>
              </w:rPr>
              <w:t xml:space="preserve"> </w:t>
            </w:r>
            <w:r w:rsidRPr="0031467C">
              <w:rPr>
                <w:rFonts w:ascii="Times New Roman" w:hAnsi="Times New Roman"/>
                <w:sz w:val="25"/>
                <w:szCs w:val="25"/>
              </w:rPr>
              <w:t>транспорта.</w:t>
            </w:r>
            <w:r>
              <w:rPr>
                <w:rFonts w:ascii="Times New Roman" w:hAnsi="Times New Roman"/>
                <w:sz w:val="25"/>
                <w:szCs w:val="25"/>
              </w:rPr>
              <w:t xml:space="preserve"> </w:t>
            </w:r>
            <w:r w:rsidRPr="0031467C">
              <w:rPr>
                <w:rFonts w:ascii="Times New Roman" w:hAnsi="Times New Roman"/>
                <w:sz w:val="25"/>
                <w:szCs w:val="25"/>
              </w:rPr>
              <w:t>Соединяет</w:t>
            </w:r>
            <w:r>
              <w:rPr>
                <w:rFonts w:ascii="Times New Roman" w:hAnsi="Times New Roman"/>
                <w:sz w:val="25"/>
                <w:szCs w:val="25"/>
              </w:rPr>
              <w:t xml:space="preserve"> </w:t>
            </w:r>
            <w:r w:rsidRPr="0031467C">
              <w:rPr>
                <w:rFonts w:ascii="Times New Roman" w:hAnsi="Times New Roman"/>
                <w:sz w:val="25"/>
                <w:szCs w:val="25"/>
              </w:rPr>
              <w:t>второстепенные</w:t>
            </w:r>
            <w:r>
              <w:rPr>
                <w:rFonts w:ascii="Times New Roman" w:hAnsi="Times New Roman"/>
                <w:sz w:val="25"/>
                <w:szCs w:val="25"/>
              </w:rPr>
              <w:t xml:space="preserve"> </w:t>
            </w:r>
            <w:r w:rsidRPr="0031467C">
              <w:rPr>
                <w:rFonts w:ascii="Times New Roman" w:hAnsi="Times New Roman"/>
                <w:sz w:val="25"/>
                <w:szCs w:val="25"/>
              </w:rPr>
              <w:t>входы и парковые</w:t>
            </w:r>
            <w:r>
              <w:rPr>
                <w:rFonts w:ascii="Times New Roman" w:hAnsi="Times New Roman"/>
                <w:sz w:val="25"/>
                <w:szCs w:val="25"/>
              </w:rPr>
              <w:t xml:space="preserve"> </w:t>
            </w:r>
            <w:r w:rsidRPr="0031467C">
              <w:rPr>
                <w:rFonts w:ascii="Times New Roman" w:hAnsi="Times New Roman"/>
                <w:sz w:val="25"/>
                <w:szCs w:val="25"/>
              </w:rPr>
              <w:t>объекты между собой</w:t>
            </w:r>
          </w:p>
        </w:tc>
        <w:tc>
          <w:tcPr>
            <w:tcW w:w="2603" w:type="dxa"/>
          </w:tcPr>
          <w:p w14:paraId="6B8545E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Трассируются по живописным</w:t>
            </w:r>
            <w:r>
              <w:rPr>
                <w:rFonts w:ascii="Times New Roman" w:hAnsi="Times New Roman"/>
                <w:sz w:val="25"/>
                <w:szCs w:val="25"/>
              </w:rPr>
              <w:t xml:space="preserve"> </w:t>
            </w:r>
            <w:r w:rsidRPr="0031467C">
              <w:rPr>
                <w:rFonts w:ascii="Times New Roman" w:hAnsi="Times New Roman"/>
                <w:sz w:val="25"/>
                <w:szCs w:val="25"/>
              </w:rPr>
              <w:t>местам, могут иметь криволинейные</w:t>
            </w:r>
            <w:r>
              <w:rPr>
                <w:rFonts w:ascii="Times New Roman" w:hAnsi="Times New Roman"/>
                <w:sz w:val="25"/>
                <w:szCs w:val="25"/>
              </w:rPr>
              <w:t xml:space="preserve"> </w:t>
            </w:r>
            <w:r w:rsidRPr="0031467C">
              <w:rPr>
                <w:rFonts w:ascii="Times New Roman" w:hAnsi="Times New Roman"/>
                <w:sz w:val="25"/>
                <w:szCs w:val="25"/>
              </w:rPr>
              <w:t>очертания. Покрытие: твердое(плитка, асфальтобетон),щебеночное, обработанное</w:t>
            </w:r>
            <w:r>
              <w:rPr>
                <w:rFonts w:ascii="Times New Roman" w:hAnsi="Times New Roman"/>
                <w:sz w:val="25"/>
                <w:szCs w:val="25"/>
              </w:rPr>
              <w:t xml:space="preserve"> </w:t>
            </w:r>
            <w:r w:rsidRPr="0031467C">
              <w:rPr>
                <w:rFonts w:ascii="Times New Roman" w:hAnsi="Times New Roman"/>
                <w:sz w:val="25"/>
                <w:szCs w:val="25"/>
              </w:rPr>
              <w:t>вяжущими. Обрезка ветвей на</w:t>
            </w:r>
            <w:r>
              <w:rPr>
                <w:rFonts w:ascii="Times New Roman" w:hAnsi="Times New Roman"/>
                <w:sz w:val="25"/>
                <w:szCs w:val="25"/>
              </w:rPr>
              <w:t xml:space="preserve"> </w:t>
            </w:r>
            <w:r w:rsidRPr="0031467C">
              <w:rPr>
                <w:rFonts w:ascii="Times New Roman" w:hAnsi="Times New Roman"/>
                <w:sz w:val="25"/>
                <w:szCs w:val="25"/>
              </w:rPr>
              <w:t>высоту 2,0-2,5 м. Садовый борт,</w:t>
            </w:r>
            <w:r>
              <w:rPr>
                <w:rFonts w:ascii="Times New Roman" w:hAnsi="Times New Roman"/>
                <w:sz w:val="25"/>
                <w:szCs w:val="25"/>
              </w:rPr>
              <w:t xml:space="preserve"> </w:t>
            </w:r>
            <w:r w:rsidRPr="0031467C">
              <w:rPr>
                <w:rFonts w:ascii="Times New Roman" w:hAnsi="Times New Roman"/>
                <w:sz w:val="25"/>
                <w:szCs w:val="25"/>
              </w:rPr>
              <w:t>бордюры из цветов и трав,</w:t>
            </w:r>
            <w:r>
              <w:rPr>
                <w:rFonts w:ascii="Times New Roman" w:hAnsi="Times New Roman"/>
                <w:sz w:val="25"/>
                <w:szCs w:val="25"/>
              </w:rPr>
              <w:t xml:space="preserve"> </w:t>
            </w:r>
            <w:r w:rsidRPr="0031467C">
              <w:rPr>
                <w:rFonts w:ascii="Times New Roman" w:hAnsi="Times New Roman"/>
                <w:sz w:val="25"/>
                <w:szCs w:val="25"/>
              </w:rPr>
              <w:t>водоотводные лотки или др.</w:t>
            </w:r>
          </w:p>
        </w:tc>
      </w:tr>
      <w:tr w:rsidR="00D65A35" w:rsidRPr="0031467C" w14:paraId="17741A91" w14:textId="77777777" w:rsidTr="00E260FB">
        <w:tc>
          <w:tcPr>
            <w:tcW w:w="2602" w:type="dxa"/>
          </w:tcPr>
          <w:p w14:paraId="5D6DA47C"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Дополнительные</w:t>
            </w:r>
          </w:p>
          <w:p w14:paraId="524C0E93"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пешеходные</w:t>
            </w:r>
          </w:p>
          <w:p w14:paraId="4AD7FBF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дороги</w:t>
            </w:r>
          </w:p>
        </w:tc>
        <w:tc>
          <w:tcPr>
            <w:tcW w:w="2602" w:type="dxa"/>
          </w:tcPr>
          <w:p w14:paraId="5AE9EF0C"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1,5-2,5</w:t>
            </w:r>
          </w:p>
        </w:tc>
        <w:tc>
          <w:tcPr>
            <w:tcW w:w="2602" w:type="dxa"/>
          </w:tcPr>
          <w:p w14:paraId="5B8481AA"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Пешеходное</w:t>
            </w:r>
            <w:r>
              <w:rPr>
                <w:rFonts w:ascii="Times New Roman" w:hAnsi="Times New Roman"/>
                <w:sz w:val="25"/>
                <w:szCs w:val="25"/>
              </w:rPr>
              <w:t xml:space="preserve"> </w:t>
            </w:r>
            <w:r w:rsidRPr="0031467C">
              <w:rPr>
                <w:rFonts w:ascii="Times New Roman" w:hAnsi="Times New Roman"/>
                <w:sz w:val="25"/>
                <w:szCs w:val="25"/>
              </w:rPr>
              <w:t>движение малой</w:t>
            </w:r>
            <w:r>
              <w:rPr>
                <w:rFonts w:ascii="Times New Roman" w:hAnsi="Times New Roman"/>
                <w:sz w:val="25"/>
                <w:szCs w:val="25"/>
              </w:rPr>
              <w:t xml:space="preserve"> </w:t>
            </w:r>
            <w:r w:rsidRPr="0031467C">
              <w:rPr>
                <w:rFonts w:ascii="Times New Roman" w:hAnsi="Times New Roman"/>
                <w:sz w:val="25"/>
                <w:szCs w:val="25"/>
              </w:rPr>
              <w:t>интенсивности.</w:t>
            </w:r>
            <w:r>
              <w:rPr>
                <w:rFonts w:ascii="Times New Roman" w:hAnsi="Times New Roman"/>
                <w:sz w:val="25"/>
                <w:szCs w:val="25"/>
              </w:rPr>
              <w:t xml:space="preserve"> </w:t>
            </w:r>
            <w:r w:rsidRPr="0031467C">
              <w:rPr>
                <w:rFonts w:ascii="Times New Roman" w:hAnsi="Times New Roman"/>
                <w:sz w:val="25"/>
                <w:szCs w:val="25"/>
              </w:rPr>
              <w:t>Проезд транспорта не</w:t>
            </w:r>
            <w:r>
              <w:rPr>
                <w:rFonts w:ascii="Times New Roman" w:hAnsi="Times New Roman"/>
                <w:sz w:val="25"/>
                <w:szCs w:val="25"/>
              </w:rPr>
              <w:t xml:space="preserve"> </w:t>
            </w:r>
            <w:r w:rsidRPr="0031467C">
              <w:rPr>
                <w:rFonts w:ascii="Times New Roman" w:hAnsi="Times New Roman"/>
                <w:sz w:val="25"/>
                <w:szCs w:val="25"/>
              </w:rPr>
              <w:t>допускается.</w:t>
            </w:r>
            <w:r>
              <w:rPr>
                <w:rFonts w:ascii="Times New Roman" w:hAnsi="Times New Roman"/>
                <w:sz w:val="25"/>
                <w:szCs w:val="25"/>
              </w:rPr>
              <w:t xml:space="preserve"> </w:t>
            </w:r>
            <w:r w:rsidRPr="0031467C">
              <w:rPr>
                <w:rFonts w:ascii="Times New Roman" w:hAnsi="Times New Roman"/>
                <w:sz w:val="25"/>
                <w:szCs w:val="25"/>
              </w:rPr>
              <w:t>Подводят к</w:t>
            </w:r>
            <w:r>
              <w:rPr>
                <w:rFonts w:ascii="Times New Roman" w:hAnsi="Times New Roman"/>
                <w:sz w:val="25"/>
                <w:szCs w:val="25"/>
              </w:rPr>
              <w:t xml:space="preserve"> </w:t>
            </w:r>
            <w:r w:rsidRPr="0031467C">
              <w:rPr>
                <w:rFonts w:ascii="Times New Roman" w:hAnsi="Times New Roman"/>
                <w:sz w:val="25"/>
                <w:szCs w:val="25"/>
              </w:rPr>
              <w:t>отдельным парковым</w:t>
            </w:r>
            <w:r>
              <w:rPr>
                <w:rFonts w:ascii="Times New Roman" w:hAnsi="Times New Roman"/>
                <w:sz w:val="25"/>
                <w:szCs w:val="25"/>
              </w:rPr>
              <w:t xml:space="preserve"> </w:t>
            </w:r>
            <w:r w:rsidRPr="0031467C">
              <w:rPr>
                <w:rFonts w:ascii="Times New Roman" w:hAnsi="Times New Roman"/>
                <w:sz w:val="25"/>
                <w:szCs w:val="25"/>
              </w:rPr>
              <w:t>сооружениям</w:t>
            </w:r>
          </w:p>
        </w:tc>
        <w:tc>
          <w:tcPr>
            <w:tcW w:w="2603" w:type="dxa"/>
          </w:tcPr>
          <w:p w14:paraId="056F3C9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Свободная трассировка, каждый</w:t>
            </w:r>
            <w:r>
              <w:rPr>
                <w:rFonts w:ascii="Times New Roman" w:hAnsi="Times New Roman"/>
                <w:sz w:val="25"/>
                <w:szCs w:val="25"/>
              </w:rPr>
              <w:t xml:space="preserve"> </w:t>
            </w:r>
            <w:r w:rsidRPr="0031467C">
              <w:rPr>
                <w:rFonts w:ascii="Times New Roman" w:hAnsi="Times New Roman"/>
                <w:sz w:val="25"/>
                <w:szCs w:val="25"/>
              </w:rPr>
              <w:t>поворот оправдан и зафиксирован</w:t>
            </w:r>
            <w:r>
              <w:rPr>
                <w:rFonts w:ascii="Times New Roman" w:hAnsi="Times New Roman"/>
                <w:sz w:val="25"/>
                <w:szCs w:val="25"/>
              </w:rPr>
              <w:t xml:space="preserve"> </w:t>
            </w:r>
            <w:r w:rsidRPr="0031467C">
              <w:rPr>
                <w:rFonts w:ascii="Times New Roman" w:hAnsi="Times New Roman"/>
                <w:sz w:val="25"/>
                <w:szCs w:val="25"/>
              </w:rPr>
              <w:t>объектом, сооружением, группой</w:t>
            </w:r>
            <w:r>
              <w:rPr>
                <w:rFonts w:ascii="Times New Roman" w:hAnsi="Times New Roman"/>
                <w:sz w:val="25"/>
                <w:szCs w:val="25"/>
              </w:rPr>
              <w:t xml:space="preserve"> </w:t>
            </w:r>
            <w:r w:rsidRPr="0031467C">
              <w:rPr>
                <w:rFonts w:ascii="Times New Roman" w:hAnsi="Times New Roman"/>
                <w:sz w:val="25"/>
                <w:szCs w:val="25"/>
              </w:rPr>
              <w:t>или одиночными насаждениями.</w:t>
            </w:r>
            <w:r>
              <w:rPr>
                <w:rFonts w:ascii="Times New Roman" w:hAnsi="Times New Roman"/>
                <w:sz w:val="25"/>
                <w:szCs w:val="25"/>
              </w:rPr>
              <w:t xml:space="preserve"> </w:t>
            </w:r>
            <w:r w:rsidRPr="0031467C">
              <w:rPr>
                <w:rFonts w:ascii="Times New Roman" w:hAnsi="Times New Roman"/>
                <w:sz w:val="25"/>
                <w:szCs w:val="25"/>
              </w:rPr>
              <w:t>Продольный уклон допускается 80</w:t>
            </w:r>
            <w:r>
              <w:rPr>
                <w:rFonts w:ascii="Times New Roman" w:hAnsi="Times New Roman"/>
                <w:sz w:val="25"/>
                <w:szCs w:val="25"/>
              </w:rPr>
              <w:t xml:space="preserve"> </w:t>
            </w:r>
            <w:r w:rsidRPr="0031467C">
              <w:rPr>
                <w:rFonts w:ascii="Times New Roman" w:hAnsi="Times New Roman"/>
                <w:sz w:val="25"/>
                <w:szCs w:val="25"/>
              </w:rPr>
              <w:t>промилле. Покрытие: плитка,</w:t>
            </w:r>
            <w:r>
              <w:rPr>
                <w:rFonts w:ascii="Times New Roman" w:hAnsi="Times New Roman"/>
                <w:sz w:val="25"/>
                <w:szCs w:val="25"/>
              </w:rPr>
              <w:t xml:space="preserve"> </w:t>
            </w:r>
            <w:r w:rsidRPr="0031467C">
              <w:rPr>
                <w:rFonts w:ascii="Times New Roman" w:hAnsi="Times New Roman"/>
                <w:sz w:val="25"/>
                <w:szCs w:val="25"/>
              </w:rPr>
              <w:t>грунтовое улучшенное</w:t>
            </w:r>
          </w:p>
        </w:tc>
      </w:tr>
      <w:tr w:rsidR="00D65A35" w:rsidRPr="0031467C" w14:paraId="23A02FE7" w14:textId="77777777" w:rsidTr="00E260FB">
        <w:tc>
          <w:tcPr>
            <w:tcW w:w="2602" w:type="dxa"/>
          </w:tcPr>
          <w:p w14:paraId="5C2BD88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Тропы</w:t>
            </w:r>
          </w:p>
        </w:tc>
        <w:tc>
          <w:tcPr>
            <w:tcW w:w="2602" w:type="dxa"/>
          </w:tcPr>
          <w:p w14:paraId="191DD709"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0,75-1,0</w:t>
            </w:r>
          </w:p>
        </w:tc>
        <w:tc>
          <w:tcPr>
            <w:tcW w:w="2602" w:type="dxa"/>
          </w:tcPr>
          <w:p w14:paraId="28CF25A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Дополнительная</w:t>
            </w:r>
            <w:r>
              <w:rPr>
                <w:rFonts w:ascii="Times New Roman" w:hAnsi="Times New Roman"/>
                <w:sz w:val="25"/>
                <w:szCs w:val="25"/>
              </w:rPr>
              <w:t xml:space="preserve"> </w:t>
            </w:r>
            <w:r w:rsidRPr="0031467C">
              <w:rPr>
                <w:rFonts w:ascii="Times New Roman" w:hAnsi="Times New Roman"/>
                <w:sz w:val="25"/>
                <w:szCs w:val="25"/>
              </w:rPr>
              <w:t>прогулочная сеть с</w:t>
            </w:r>
            <w:r>
              <w:rPr>
                <w:rFonts w:ascii="Times New Roman" w:hAnsi="Times New Roman"/>
                <w:sz w:val="25"/>
                <w:szCs w:val="25"/>
              </w:rPr>
              <w:t xml:space="preserve"> </w:t>
            </w:r>
            <w:r w:rsidRPr="0031467C">
              <w:rPr>
                <w:rFonts w:ascii="Times New Roman" w:hAnsi="Times New Roman"/>
                <w:sz w:val="25"/>
                <w:szCs w:val="25"/>
              </w:rPr>
              <w:lastRenderedPageBreak/>
              <w:t>естественным</w:t>
            </w:r>
            <w:r>
              <w:rPr>
                <w:rFonts w:ascii="Times New Roman" w:hAnsi="Times New Roman"/>
                <w:sz w:val="25"/>
                <w:szCs w:val="25"/>
              </w:rPr>
              <w:t xml:space="preserve"> </w:t>
            </w:r>
            <w:r w:rsidRPr="0031467C">
              <w:rPr>
                <w:rFonts w:ascii="Times New Roman" w:hAnsi="Times New Roman"/>
                <w:sz w:val="25"/>
                <w:szCs w:val="25"/>
              </w:rPr>
              <w:t>характером</w:t>
            </w:r>
            <w:r>
              <w:rPr>
                <w:rFonts w:ascii="Times New Roman" w:hAnsi="Times New Roman"/>
                <w:sz w:val="25"/>
                <w:szCs w:val="25"/>
              </w:rPr>
              <w:t xml:space="preserve"> </w:t>
            </w:r>
            <w:r w:rsidRPr="0031467C">
              <w:rPr>
                <w:rFonts w:ascii="Times New Roman" w:hAnsi="Times New Roman"/>
                <w:sz w:val="25"/>
                <w:szCs w:val="25"/>
              </w:rPr>
              <w:t>ландшафта</w:t>
            </w:r>
          </w:p>
        </w:tc>
        <w:tc>
          <w:tcPr>
            <w:tcW w:w="2603" w:type="dxa"/>
          </w:tcPr>
          <w:p w14:paraId="2DE41FA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lastRenderedPageBreak/>
              <w:t>Трассируется по крутым склонам,</w:t>
            </w:r>
            <w:r>
              <w:rPr>
                <w:rFonts w:ascii="Times New Roman" w:hAnsi="Times New Roman"/>
                <w:sz w:val="25"/>
                <w:szCs w:val="25"/>
              </w:rPr>
              <w:t xml:space="preserve"> </w:t>
            </w:r>
            <w:r w:rsidRPr="0031467C">
              <w:rPr>
                <w:rFonts w:ascii="Times New Roman" w:hAnsi="Times New Roman"/>
                <w:sz w:val="25"/>
                <w:szCs w:val="25"/>
              </w:rPr>
              <w:t xml:space="preserve">через чаши, </w:t>
            </w:r>
            <w:r w:rsidRPr="0031467C">
              <w:rPr>
                <w:rFonts w:ascii="Times New Roman" w:hAnsi="Times New Roman"/>
                <w:sz w:val="25"/>
                <w:szCs w:val="25"/>
              </w:rPr>
              <w:lastRenderedPageBreak/>
              <w:t>овраги, ручьи.</w:t>
            </w:r>
            <w:r>
              <w:rPr>
                <w:rFonts w:ascii="Times New Roman" w:hAnsi="Times New Roman"/>
                <w:sz w:val="25"/>
                <w:szCs w:val="25"/>
              </w:rPr>
              <w:t xml:space="preserve"> </w:t>
            </w:r>
            <w:r w:rsidRPr="0031467C">
              <w:rPr>
                <w:rFonts w:ascii="Times New Roman" w:hAnsi="Times New Roman"/>
                <w:sz w:val="25"/>
                <w:szCs w:val="25"/>
              </w:rPr>
              <w:t>Покрытие: грунтовое естественное</w:t>
            </w:r>
          </w:p>
        </w:tc>
      </w:tr>
      <w:tr w:rsidR="00D65A35" w:rsidRPr="0031467C" w14:paraId="60FB773A" w14:textId="77777777" w:rsidTr="00E260FB">
        <w:tc>
          <w:tcPr>
            <w:tcW w:w="2602" w:type="dxa"/>
          </w:tcPr>
          <w:p w14:paraId="535A74A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lastRenderedPageBreak/>
              <w:t>Велосипедные</w:t>
            </w:r>
            <w:r>
              <w:rPr>
                <w:rFonts w:ascii="Times New Roman" w:hAnsi="Times New Roman"/>
                <w:sz w:val="25"/>
                <w:szCs w:val="25"/>
              </w:rPr>
              <w:t xml:space="preserve"> </w:t>
            </w:r>
            <w:r w:rsidRPr="0031467C">
              <w:rPr>
                <w:rFonts w:ascii="Times New Roman" w:hAnsi="Times New Roman"/>
                <w:sz w:val="25"/>
                <w:szCs w:val="25"/>
              </w:rPr>
              <w:t>дорожки</w:t>
            </w:r>
          </w:p>
        </w:tc>
        <w:tc>
          <w:tcPr>
            <w:tcW w:w="2602" w:type="dxa"/>
          </w:tcPr>
          <w:p w14:paraId="503A0C4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1,5-2,25</w:t>
            </w:r>
          </w:p>
        </w:tc>
        <w:tc>
          <w:tcPr>
            <w:tcW w:w="2602" w:type="dxa"/>
          </w:tcPr>
          <w:p w14:paraId="5DF6B37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Велосипедные</w:t>
            </w:r>
            <w:r>
              <w:rPr>
                <w:rFonts w:ascii="Times New Roman" w:hAnsi="Times New Roman"/>
                <w:sz w:val="25"/>
                <w:szCs w:val="25"/>
              </w:rPr>
              <w:t xml:space="preserve"> </w:t>
            </w:r>
            <w:r w:rsidRPr="0031467C">
              <w:rPr>
                <w:rFonts w:ascii="Times New Roman" w:hAnsi="Times New Roman"/>
                <w:sz w:val="25"/>
                <w:szCs w:val="25"/>
              </w:rPr>
              <w:t>прогулки</w:t>
            </w:r>
          </w:p>
        </w:tc>
        <w:tc>
          <w:tcPr>
            <w:tcW w:w="2603" w:type="dxa"/>
          </w:tcPr>
          <w:p w14:paraId="5C4F159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Трассирование замкнутое(кольцевое, петельное,</w:t>
            </w:r>
            <w:r>
              <w:rPr>
                <w:rFonts w:ascii="Times New Roman" w:hAnsi="Times New Roman"/>
                <w:sz w:val="25"/>
                <w:szCs w:val="25"/>
              </w:rPr>
              <w:t xml:space="preserve"> </w:t>
            </w:r>
            <w:r w:rsidRPr="0031467C">
              <w:rPr>
                <w:rFonts w:ascii="Times New Roman" w:hAnsi="Times New Roman"/>
                <w:sz w:val="25"/>
                <w:szCs w:val="25"/>
              </w:rPr>
              <w:t>восьмерочное). Рекомендуется пункт</w:t>
            </w:r>
            <w:r>
              <w:rPr>
                <w:rFonts w:ascii="Times New Roman" w:hAnsi="Times New Roman"/>
                <w:sz w:val="25"/>
                <w:szCs w:val="25"/>
              </w:rPr>
              <w:t xml:space="preserve"> </w:t>
            </w:r>
            <w:r w:rsidRPr="0031467C">
              <w:rPr>
                <w:rFonts w:ascii="Times New Roman" w:hAnsi="Times New Roman"/>
                <w:sz w:val="25"/>
                <w:szCs w:val="25"/>
              </w:rPr>
              <w:t>техобслуживания. Покрытие</w:t>
            </w:r>
            <w:r>
              <w:rPr>
                <w:rFonts w:ascii="Times New Roman" w:hAnsi="Times New Roman"/>
                <w:sz w:val="25"/>
                <w:szCs w:val="25"/>
              </w:rPr>
              <w:t xml:space="preserve"> </w:t>
            </w:r>
            <w:r w:rsidRPr="0031467C">
              <w:rPr>
                <w:rFonts w:ascii="Times New Roman" w:hAnsi="Times New Roman"/>
                <w:sz w:val="25"/>
                <w:szCs w:val="25"/>
              </w:rPr>
              <w:t>твердое. Обрезка ветвей на высоту</w:t>
            </w:r>
            <w:r>
              <w:rPr>
                <w:rFonts w:ascii="Times New Roman" w:hAnsi="Times New Roman"/>
                <w:sz w:val="25"/>
                <w:szCs w:val="25"/>
              </w:rPr>
              <w:t xml:space="preserve"> </w:t>
            </w:r>
            <w:r w:rsidRPr="0031467C">
              <w:rPr>
                <w:rFonts w:ascii="Times New Roman" w:hAnsi="Times New Roman"/>
                <w:sz w:val="25"/>
                <w:szCs w:val="25"/>
              </w:rPr>
              <w:t>2,5 м</w:t>
            </w:r>
          </w:p>
        </w:tc>
      </w:tr>
      <w:tr w:rsidR="00D65A35" w:rsidRPr="0031467C" w14:paraId="0B44A529" w14:textId="77777777" w:rsidTr="00E260FB">
        <w:tc>
          <w:tcPr>
            <w:tcW w:w="2602" w:type="dxa"/>
          </w:tcPr>
          <w:p w14:paraId="2A19C935"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Автомобильная</w:t>
            </w:r>
            <w:r>
              <w:rPr>
                <w:rFonts w:ascii="Times New Roman" w:hAnsi="Times New Roman"/>
                <w:sz w:val="25"/>
                <w:szCs w:val="25"/>
              </w:rPr>
              <w:t xml:space="preserve"> </w:t>
            </w:r>
            <w:r w:rsidRPr="0031467C">
              <w:rPr>
                <w:rFonts w:ascii="Times New Roman" w:hAnsi="Times New Roman"/>
                <w:sz w:val="25"/>
                <w:szCs w:val="25"/>
              </w:rPr>
              <w:t>дорога (парквей)</w:t>
            </w:r>
          </w:p>
        </w:tc>
        <w:tc>
          <w:tcPr>
            <w:tcW w:w="2602" w:type="dxa"/>
          </w:tcPr>
          <w:p w14:paraId="3A48C7A0"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4,5-7,0</w:t>
            </w:r>
          </w:p>
        </w:tc>
        <w:tc>
          <w:tcPr>
            <w:tcW w:w="2602" w:type="dxa"/>
          </w:tcPr>
          <w:p w14:paraId="151F290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Автомобильные</w:t>
            </w:r>
            <w:r>
              <w:rPr>
                <w:rFonts w:ascii="Times New Roman" w:hAnsi="Times New Roman"/>
                <w:sz w:val="25"/>
                <w:szCs w:val="25"/>
              </w:rPr>
              <w:t xml:space="preserve"> </w:t>
            </w:r>
            <w:r w:rsidRPr="0031467C">
              <w:rPr>
                <w:rFonts w:ascii="Times New Roman" w:hAnsi="Times New Roman"/>
                <w:sz w:val="25"/>
                <w:szCs w:val="25"/>
              </w:rPr>
              <w:t>прогулки и проезд</w:t>
            </w:r>
            <w:r>
              <w:rPr>
                <w:rFonts w:ascii="Times New Roman" w:hAnsi="Times New Roman"/>
                <w:sz w:val="25"/>
                <w:szCs w:val="25"/>
              </w:rPr>
              <w:t xml:space="preserve"> </w:t>
            </w:r>
            <w:r w:rsidRPr="0031467C">
              <w:rPr>
                <w:rFonts w:ascii="Times New Roman" w:hAnsi="Times New Roman"/>
                <w:sz w:val="25"/>
                <w:szCs w:val="25"/>
              </w:rPr>
              <w:t>внутрипаркового</w:t>
            </w:r>
            <w:r>
              <w:rPr>
                <w:rFonts w:ascii="Times New Roman" w:hAnsi="Times New Roman"/>
                <w:sz w:val="25"/>
                <w:szCs w:val="25"/>
              </w:rPr>
              <w:t xml:space="preserve"> </w:t>
            </w:r>
            <w:r w:rsidRPr="0031467C">
              <w:rPr>
                <w:rFonts w:ascii="Times New Roman" w:hAnsi="Times New Roman"/>
                <w:sz w:val="25"/>
                <w:szCs w:val="25"/>
              </w:rPr>
              <w:t>транспорта.</w:t>
            </w:r>
            <w:r>
              <w:rPr>
                <w:rFonts w:ascii="Times New Roman" w:hAnsi="Times New Roman"/>
                <w:sz w:val="25"/>
                <w:szCs w:val="25"/>
              </w:rPr>
              <w:t xml:space="preserve"> </w:t>
            </w:r>
            <w:r w:rsidRPr="0031467C">
              <w:rPr>
                <w:rFonts w:ascii="Times New Roman" w:hAnsi="Times New Roman"/>
                <w:sz w:val="25"/>
                <w:szCs w:val="25"/>
              </w:rPr>
              <w:t>Допускается проезд</w:t>
            </w:r>
            <w:r>
              <w:rPr>
                <w:rFonts w:ascii="Times New Roman" w:hAnsi="Times New Roman"/>
                <w:sz w:val="25"/>
                <w:szCs w:val="25"/>
              </w:rPr>
              <w:t xml:space="preserve"> </w:t>
            </w:r>
            <w:r w:rsidRPr="0031467C">
              <w:rPr>
                <w:rFonts w:ascii="Times New Roman" w:hAnsi="Times New Roman"/>
                <w:sz w:val="25"/>
                <w:szCs w:val="25"/>
              </w:rPr>
              <w:t>эксплуатационного</w:t>
            </w:r>
            <w:r>
              <w:rPr>
                <w:rFonts w:ascii="Times New Roman" w:hAnsi="Times New Roman"/>
                <w:sz w:val="25"/>
                <w:szCs w:val="25"/>
              </w:rPr>
              <w:t xml:space="preserve"> </w:t>
            </w:r>
            <w:r w:rsidRPr="0031467C">
              <w:rPr>
                <w:rFonts w:ascii="Times New Roman" w:hAnsi="Times New Roman"/>
                <w:sz w:val="25"/>
                <w:szCs w:val="25"/>
              </w:rPr>
              <w:t>транспорта</w:t>
            </w:r>
          </w:p>
        </w:tc>
        <w:tc>
          <w:tcPr>
            <w:tcW w:w="2603" w:type="dxa"/>
          </w:tcPr>
          <w:p w14:paraId="6774EA1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Трассируется по периферии</w:t>
            </w:r>
            <w:r>
              <w:rPr>
                <w:rFonts w:ascii="Times New Roman" w:hAnsi="Times New Roman"/>
                <w:sz w:val="25"/>
                <w:szCs w:val="25"/>
              </w:rPr>
              <w:t xml:space="preserve"> </w:t>
            </w:r>
            <w:r w:rsidRPr="0031467C">
              <w:rPr>
                <w:rFonts w:ascii="Times New Roman" w:hAnsi="Times New Roman"/>
                <w:sz w:val="25"/>
                <w:szCs w:val="25"/>
              </w:rPr>
              <w:t>лесопарка в стороне от пешеходных</w:t>
            </w:r>
            <w:r>
              <w:rPr>
                <w:rFonts w:ascii="Times New Roman" w:hAnsi="Times New Roman"/>
                <w:sz w:val="25"/>
                <w:szCs w:val="25"/>
              </w:rPr>
              <w:t xml:space="preserve"> </w:t>
            </w:r>
            <w:r w:rsidRPr="0031467C">
              <w:rPr>
                <w:rFonts w:ascii="Times New Roman" w:hAnsi="Times New Roman"/>
                <w:sz w:val="25"/>
                <w:szCs w:val="25"/>
              </w:rPr>
              <w:t>коммуникаций. Наибольший</w:t>
            </w:r>
            <w:r>
              <w:rPr>
                <w:rFonts w:ascii="Times New Roman" w:hAnsi="Times New Roman"/>
                <w:sz w:val="25"/>
                <w:szCs w:val="25"/>
              </w:rPr>
              <w:t xml:space="preserve"> </w:t>
            </w:r>
            <w:r w:rsidRPr="0031467C">
              <w:rPr>
                <w:rFonts w:ascii="Times New Roman" w:hAnsi="Times New Roman"/>
                <w:sz w:val="25"/>
                <w:szCs w:val="25"/>
              </w:rPr>
              <w:t>продольный уклон - 70 промилле,</w:t>
            </w:r>
            <w:r>
              <w:rPr>
                <w:rFonts w:ascii="Times New Roman" w:hAnsi="Times New Roman"/>
                <w:sz w:val="25"/>
                <w:szCs w:val="25"/>
              </w:rPr>
              <w:t xml:space="preserve"> </w:t>
            </w:r>
            <w:r w:rsidRPr="0031467C">
              <w:rPr>
                <w:rFonts w:ascii="Times New Roman" w:hAnsi="Times New Roman"/>
                <w:sz w:val="25"/>
                <w:szCs w:val="25"/>
              </w:rPr>
              <w:t>макс. Скорость - 40 км/час. Радиусы</w:t>
            </w:r>
            <w:r>
              <w:rPr>
                <w:rFonts w:ascii="Times New Roman" w:hAnsi="Times New Roman"/>
                <w:sz w:val="25"/>
                <w:szCs w:val="25"/>
              </w:rPr>
              <w:t xml:space="preserve"> </w:t>
            </w:r>
            <w:r w:rsidRPr="0031467C">
              <w:rPr>
                <w:rFonts w:ascii="Times New Roman" w:hAnsi="Times New Roman"/>
                <w:sz w:val="25"/>
                <w:szCs w:val="25"/>
              </w:rPr>
              <w:t>закруглений - не менее 15 м.</w:t>
            </w:r>
            <w:r w:rsidR="00875BF6">
              <w:rPr>
                <w:rFonts w:ascii="Times New Roman" w:hAnsi="Times New Roman"/>
                <w:sz w:val="25"/>
                <w:szCs w:val="25"/>
              </w:rPr>
              <w:t xml:space="preserve"> </w:t>
            </w:r>
            <w:r w:rsidRPr="0031467C">
              <w:rPr>
                <w:rFonts w:ascii="Times New Roman" w:hAnsi="Times New Roman"/>
                <w:sz w:val="25"/>
                <w:szCs w:val="25"/>
              </w:rPr>
              <w:t>Покрытие: асфальтобетон,</w:t>
            </w:r>
            <w:r>
              <w:rPr>
                <w:rFonts w:ascii="Times New Roman" w:hAnsi="Times New Roman"/>
                <w:sz w:val="25"/>
                <w:szCs w:val="25"/>
              </w:rPr>
              <w:t xml:space="preserve"> </w:t>
            </w:r>
            <w:r w:rsidRPr="0031467C">
              <w:rPr>
                <w:rFonts w:ascii="Times New Roman" w:hAnsi="Times New Roman"/>
                <w:sz w:val="25"/>
                <w:szCs w:val="25"/>
              </w:rPr>
              <w:t>щебеночное, гравийное, обработка</w:t>
            </w:r>
            <w:r>
              <w:rPr>
                <w:rFonts w:ascii="Times New Roman" w:hAnsi="Times New Roman"/>
                <w:sz w:val="25"/>
                <w:szCs w:val="25"/>
              </w:rPr>
              <w:t xml:space="preserve"> </w:t>
            </w:r>
            <w:r w:rsidRPr="0031467C">
              <w:rPr>
                <w:rFonts w:ascii="Times New Roman" w:hAnsi="Times New Roman"/>
                <w:sz w:val="25"/>
                <w:szCs w:val="25"/>
              </w:rPr>
              <w:t>вяжущими, бордюрный камень</w:t>
            </w:r>
          </w:p>
        </w:tc>
      </w:tr>
      <w:tr w:rsidR="00D65A35" w:rsidRPr="0031467C" w14:paraId="04C07471" w14:textId="77777777" w:rsidTr="00E260FB">
        <w:tc>
          <w:tcPr>
            <w:tcW w:w="2602" w:type="dxa"/>
          </w:tcPr>
          <w:p w14:paraId="6380C998" w14:textId="77777777" w:rsidR="00D65A35" w:rsidRPr="0031467C" w:rsidRDefault="00D65A35" w:rsidP="00E260FB">
            <w:pPr>
              <w:spacing w:after="0" w:line="240" w:lineRule="auto"/>
              <w:jc w:val="center"/>
              <w:rPr>
                <w:rFonts w:ascii="Times New Roman" w:hAnsi="Times New Roman"/>
                <w:sz w:val="25"/>
                <w:szCs w:val="25"/>
              </w:rPr>
            </w:pPr>
          </w:p>
        </w:tc>
        <w:tc>
          <w:tcPr>
            <w:tcW w:w="2602" w:type="dxa"/>
          </w:tcPr>
          <w:p w14:paraId="5EC2B2CB" w14:textId="77777777" w:rsidR="00D65A35" w:rsidRPr="0031467C" w:rsidRDefault="00D65A35" w:rsidP="00E260FB">
            <w:pPr>
              <w:spacing w:after="0" w:line="240" w:lineRule="auto"/>
              <w:jc w:val="center"/>
              <w:rPr>
                <w:rFonts w:ascii="Times New Roman" w:hAnsi="Times New Roman"/>
                <w:sz w:val="25"/>
                <w:szCs w:val="25"/>
              </w:rPr>
            </w:pPr>
          </w:p>
        </w:tc>
        <w:tc>
          <w:tcPr>
            <w:tcW w:w="2602" w:type="dxa"/>
          </w:tcPr>
          <w:p w14:paraId="6E520922" w14:textId="77777777" w:rsidR="00D65A35" w:rsidRPr="0031467C" w:rsidRDefault="00D65A35" w:rsidP="00E260FB">
            <w:pPr>
              <w:spacing w:after="0" w:line="240" w:lineRule="auto"/>
              <w:jc w:val="center"/>
              <w:rPr>
                <w:rFonts w:ascii="Times New Roman" w:hAnsi="Times New Roman"/>
                <w:sz w:val="25"/>
                <w:szCs w:val="25"/>
              </w:rPr>
            </w:pPr>
          </w:p>
        </w:tc>
        <w:tc>
          <w:tcPr>
            <w:tcW w:w="2603" w:type="dxa"/>
          </w:tcPr>
          <w:p w14:paraId="5C355310" w14:textId="77777777" w:rsidR="00D65A35" w:rsidRPr="0031467C" w:rsidRDefault="00D65A35" w:rsidP="00E260FB">
            <w:pPr>
              <w:spacing w:after="0" w:line="240" w:lineRule="auto"/>
              <w:jc w:val="center"/>
              <w:rPr>
                <w:rFonts w:ascii="Times New Roman" w:hAnsi="Times New Roman"/>
                <w:sz w:val="25"/>
                <w:szCs w:val="25"/>
              </w:rPr>
            </w:pPr>
          </w:p>
        </w:tc>
      </w:tr>
    </w:tbl>
    <w:p w14:paraId="663FCE8B" w14:textId="77777777" w:rsidR="00D65A35" w:rsidRPr="00FC0AD1" w:rsidRDefault="00D65A35" w:rsidP="00D65A35">
      <w:pPr>
        <w:spacing w:after="0"/>
        <w:jc w:val="center"/>
        <w:rPr>
          <w:rFonts w:ascii="Times New Roman" w:hAnsi="Times New Roman"/>
          <w:sz w:val="25"/>
          <w:szCs w:val="25"/>
        </w:rPr>
      </w:pPr>
    </w:p>
    <w:p w14:paraId="38E38CE1" w14:textId="77777777" w:rsidR="00D65A35" w:rsidRPr="00FC0AD1" w:rsidRDefault="00D65A35" w:rsidP="00D65A35">
      <w:pPr>
        <w:spacing w:after="0" w:line="232" w:lineRule="auto"/>
        <w:ind w:left="120"/>
        <w:rPr>
          <w:rFonts w:ascii="Times New Roman" w:hAnsi="Times New Roman"/>
          <w:sz w:val="25"/>
          <w:szCs w:val="25"/>
        </w:rPr>
      </w:pPr>
      <w:r w:rsidRPr="00317E2D">
        <w:rPr>
          <w:rFonts w:ascii="Times New Roman" w:hAnsi="Times New Roman"/>
          <w:i/>
          <w:sz w:val="25"/>
          <w:szCs w:val="25"/>
        </w:rPr>
        <w:t>Примечания</w:t>
      </w:r>
      <w:r w:rsidRPr="00FC0AD1">
        <w:rPr>
          <w:rFonts w:ascii="Times New Roman" w:hAnsi="Times New Roman"/>
          <w:sz w:val="25"/>
          <w:szCs w:val="25"/>
        </w:rPr>
        <w:t>:</w:t>
      </w:r>
    </w:p>
    <w:p w14:paraId="0CA05A2D" w14:textId="77777777" w:rsidR="00D65A35" w:rsidRPr="00FC0AD1" w:rsidRDefault="00D65A35" w:rsidP="00D65A35">
      <w:pPr>
        <w:spacing w:after="0" w:line="14" w:lineRule="exact"/>
        <w:rPr>
          <w:rFonts w:ascii="Times New Roman" w:hAnsi="Times New Roman"/>
          <w:sz w:val="25"/>
          <w:szCs w:val="25"/>
        </w:rPr>
      </w:pPr>
    </w:p>
    <w:p w14:paraId="7EB019EE" w14:textId="77777777" w:rsidR="00D65A35" w:rsidRPr="00FC0AD1" w:rsidRDefault="00D65A35" w:rsidP="00D65A35">
      <w:pPr>
        <w:spacing w:after="0" w:line="236" w:lineRule="auto"/>
        <w:ind w:left="120" w:right="100"/>
        <w:jc w:val="both"/>
        <w:rPr>
          <w:rFonts w:ascii="Times New Roman" w:hAnsi="Times New Roman"/>
          <w:sz w:val="25"/>
          <w:szCs w:val="25"/>
        </w:rPr>
      </w:pPr>
      <w:r w:rsidRPr="00FC0AD1">
        <w:rPr>
          <w:rFonts w:ascii="Times New Roman" w:hAnsi="Times New Roman"/>
          <w:sz w:val="25"/>
          <w:szCs w:val="25"/>
        </w:rPr>
        <w:t>1. В ширину пешеходных аллей включаются зоны пешеходного движения, разграничительные зеленые полосы, водоотводные лотки и площадки для установки скамеек. Устройство разграничительных зеленых полос необходимо при ширине более 6 м.</w:t>
      </w:r>
    </w:p>
    <w:p w14:paraId="44DFB865" w14:textId="77777777" w:rsidR="00D65A35" w:rsidRPr="00FC0AD1" w:rsidRDefault="00D65A35" w:rsidP="00D65A35">
      <w:pPr>
        <w:spacing w:after="0" w:line="12" w:lineRule="exact"/>
        <w:rPr>
          <w:rFonts w:ascii="Times New Roman" w:hAnsi="Times New Roman"/>
          <w:sz w:val="25"/>
          <w:szCs w:val="25"/>
        </w:rPr>
      </w:pPr>
    </w:p>
    <w:p w14:paraId="55B1DB20" w14:textId="77777777" w:rsidR="00D65A35" w:rsidRPr="00FC0AD1" w:rsidRDefault="00D65A35" w:rsidP="00D65A35">
      <w:pPr>
        <w:spacing w:after="0" w:line="235" w:lineRule="auto"/>
        <w:ind w:left="120" w:right="100"/>
        <w:jc w:val="both"/>
        <w:rPr>
          <w:rFonts w:ascii="Times New Roman" w:hAnsi="Times New Roman"/>
          <w:sz w:val="25"/>
          <w:szCs w:val="25"/>
        </w:rPr>
      </w:pPr>
      <w:r w:rsidRPr="00FC0AD1">
        <w:rPr>
          <w:rFonts w:ascii="Times New Roman" w:hAnsi="Times New Roman"/>
          <w:sz w:val="25"/>
          <w:szCs w:val="25"/>
        </w:rPr>
        <w:t>2. На типах аллей и дорог, помеченных знаком "*", допускается катание на роликовых досках, коньках, самокатах помимо специально оборудованных территорий.</w:t>
      </w:r>
    </w:p>
    <w:p w14:paraId="23302BB3" w14:textId="77777777" w:rsidR="00D65A35" w:rsidRDefault="00D65A35" w:rsidP="00D65A35">
      <w:pPr>
        <w:spacing w:after="0"/>
        <w:ind w:left="120"/>
        <w:rPr>
          <w:rFonts w:ascii="Times New Roman" w:hAnsi="Times New Roman"/>
          <w:sz w:val="25"/>
          <w:szCs w:val="25"/>
        </w:rPr>
      </w:pPr>
      <w:r w:rsidRPr="00FC0AD1">
        <w:rPr>
          <w:rFonts w:ascii="Times New Roman" w:hAnsi="Times New Roman"/>
          <w:sz w:val="25"/>
          <w:szCs w:val="25"/>
        </w:rPr>
        <w:t>3. Автомобильные дороги следует предусматривать в лесопарках с размером территории более 100 га.</w:t>
      </w:r>
    </w:p>
    <w:p w14:paraId="0A093A09" w14:textId="77777777" w:rsidR="00317E2D" w:rsidRDefault="00317E2D" w:rsidP="00D65A35">
      <w:pPr>
        <w:spacing w:after="0"/>
        <w:ind w:left="120"/>
        <w:rPr>
          <w:rFonts w:ascii="Times New Roman" w:hAnsi="Times New Roman"/>
          <w:sz w:val="25"/>
          <w:szCs w:val="25"/>
        </w:rPr>
      </w:pPr>
    </w:p>
    <w:p w14:paraId="1F04341A" w14:textId="77777777" w:rsidR="000440C6" w:rsidRPr="00FC0AD1" w:rsidRDefault="000440C6" w:rsidP="00D65A35">
      <w:pPr>
        <w:spacing w:after="0"/>
        <w:ind w:left="120"/>
        <w:rPr>
          <w:rFonts w:ascii="Times New Roman" w:hAnsi="Times New Roman"/>
          <w:sz w:val="25"/>
          <w:szCs w:val="25"/>
        </w:rPr>
      </w:pPr>
    </w:p>
    <w:p w14:paraId="7F4F9232" w14:textId="77777777" w:rsidR="00D65A35" w:rsidRPr="00FC0AD1" w:rsidRDefault="00D65A35" w:rsidP="00D65A35">
      <w:pPr>
        <w:spacing w:after="0" w:line="20" w:lineRule="exact"/>
        <w:rPr>
          <w:rFonts w:ascii="Times New Roman" w:hAnsi="Times New Roman"/>
          <w:sz w:val="25"/>
          <w:szCs w:val="25"/>
        </w:rPr>
      </w:pPr>
    </w:p>
    <w:p w14:paraId="2AA896AE" w14:textId="77777777" w:rsidR="00D65A35" w:rsidRPr="00FC0AD1" w:rsidRDefault="00D65A35" w:rsidP="00D65A35">
      <w:pPr>
        <w:spacing w:after="0" w:line="200" w:lineRule="exact"/>
        <w:rPr>
          <w:rFonts w:ascii="Times New Roman" w:hAnsi="Times New Roman"/>
          <w:sz w:val="25"/>
          <w:szCs w:val="25"/>
        </w:rPr>
      </w:pPr>
    </w:p>
    <w:p w14:paraId="20A95745" w14:textId="77777777" w:rsidR="00D65A35" w:rsidRDefault="00D65A35" w:rsidP="00D65A35">
      <w:pPr>
        <w:spacing w:after="0"/>
        <w:jc w:val="center"/>
        <w:rPr>
          <w:rFonts w:ascii="Times New Roman" w:hAnsi="Times New Roman"/>
          <w:sz w:val="25"/>
          <w:szCs w:val="25"/>
        </w:rPr>
      </w:pPr>
      <w:r w:rsidRPr="00FC0AD1">
        <w:rPr>
          <w:rFonts w:ascii="Times New Roman" w:hAnsi="Times New Roman"/>
          <w:sz w:val="25"/>
          <w:szCs w:val="25"/>
        </w:rPr>
        <w:t xml:space="preserve">Таблица 2. </w:t>
      </w:r>
      <w:r w:rsidRPr="00317E2D">
        <w:rPr>
          <w:rFonts w:ascii="Times New Roman" w:hAnsi="Times New Roman"/>
          <w:b/>
          <w:sz w:val="25"/>
          <w:szCs w:val="25"/>
        </w:rPr>
        <w:t>Организация площадок городского парка</w:t>
      </w:r>
    </w:p>
    <w:p w14:paraId="1B85C58A" w14:textId="77777777" w:rsidR="00317E2D" w:rsidRDefault="00317E2D" w:rsidP="00D65A35">
      <w:pPr>
        <w:spacing w:after="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9"/>
        <w:gridCol w:w="2122"/>
        <w:gridCol w:w="2223"/>
        <w:gridCol w:w="1927"/>
        <w:gridCol w:w="1922"/>
      </w:tblGrid>
      <w:tr w:rsidR="00D65A35" w:rsidRPr="0031467C" w14:paraId="03CE27C2" w14:textId="77777777" w:rsidTr="00E260FB">
        <w:tc>
          <w:tcPr>
            <w:tcW w:w="2081" w:type="dxa"/>
          </w:tcPr>
          <w:p w14:paraId="75F7FFF1"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Парковые площади и площадки</w:t>
            </w:r>
          </w:p>
        </w:tc>
        <w:tc>
          <w:tcPr>
            <w:tcW w:w="2082" w:type="dxa"/>
          </w:tcPr>
          <w:p w14:paraId="4622C553"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Назначение</w:t>
            </w:r>
          </w:p>
        </w:tc>
        <w:tc>
          <w:tcPr>
            <w:tcW w:w="2082" w:type="dxa"/>
          </w:tcPr>
          <w:p w14:paraId="3EF8D5E6"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Элементы благоустройства</w:t>
            </w:r>
          </w:p>
        </w:tc>
        <w:tc>
          <w:tcPr>
            <w:tcW w:w="2082" w:type="dxa"/>
          </w:tcPr>
          <w:p w14:paraId="6B329CBD"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Размеры, м2</w:t>
            </w:r>
          </w:p>
        </w:tc>
        <w:tc>
          <w:tcPr>
            <w:tcW w:w="2082" w:type="dxa"/>
          </w:tcPr>
          <w:p w14:paraId="0FB3E3BE"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Мин.</w:t>
            </w:r>
          </w:p>
          <w:p w14:paraId="0334A4DA"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норма на</w:t>
            </w:r>
          </w:p>
          <w:p w14:paraId="15A4F4D9"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посетителя,</w:t>
            </w:r>
          </w:p>
          <w:p w14:paraId="7451DE68" w14:textId="77777777" w:rsidR="00D65A35" w:rsidRPr="0031467C" w:rsidRDefault="00D65A35" w:rsidP="00E260FB">
            <w:pPr>
              <w:spacing w:after="0" w:line="240" w:lineRule="auto"/>
              <w:jc w:val="center"/>
              <w:rPr>
                <w:rFonts w:ascii="Times New Roman" w:hAnsi="Times New Roman"/>
                <w:b/>
                <w:sz w:val="25"/>
                <w:szCs w:val="25"/>
              </w:rPr>
            </w:pPr>
            <w:r w:rsidRPr="0031467C">
              <w:rPr>
                <w:rFonts w:ascii="Times New Roman" w:hAnsi="Times New Roman"/>
                <w:b/>
                <w:sz w:val="25"/>
                <w:szCs w:val="25"/>
              </w:rPr>
              <w:t>м2</w:t>
            </w:r>
          </w:p>
        </w:tc>
      </w:tr>
      <w:tr w:rsidR="00D65A35" w:rsidRPr="0031467C" w14:paraId="7C69A6F2" w14:textId="77777777" w:rsidTr="00E260FB">
        <w:tc>
          <w:tcPr>
            <w:tcW w:w="2081" w:type="dxa"/>
          </w:tcPr>
          <w:p w14:paraId="16D7E73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Основные</w:t>
            </w:r>
            <w:r>
              <w:rPr>
                <w:rFonts w:ascii="Times New Roman" w:hAnsi="Times New Roman"/>
                <w:sz w:val="25"/>
                <w:szCs w:val="25"/>
              </w:rPr>
              <w:t xml:space="preserve"> </w:t>
            </w:r>
            <w:r w:rsidRPr="0031467C">
              <w:rPr>
                <w:rFonts w:ascii="Times New Roman" w:hAnsi="Times New Roman"/>
                <w:sz w:val="25"/>
                <w:szCs w:val="25"/>
              </w:rPr>
              <w:t>площадки</w:t>
            </w:r>
          </w:p>
        </w:tc>
        <w:tc>
          <w:tcPr>
            <w:tcW w:w="2082" w:type="dxa"/>
          </w:tcPr>
          <w:p w14:paraId="73CDE31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Центры парковой</w:t>
            </w:r>
            <w:r>
              <w:rPr>
                <w:rFonts w:ascii="Times New Roman" w:hAnsi="Times New Roman"/>
                <w:sz w:val="25"/>
                <w:szCs w:val="25"/>
              </w:rPr>
              <w:t xml:space="preserve"> </w:t>
            </w:r>
            <w:r w:rsidRPr="0031467C">
              <w:rPr>
                <w:rFonts w:ascii="Times New Roman" w:hAnsi="Times New Roman"/>
                <w:sz w:val="25"/>
                <w:szCs w:val="25"/>
              </w:rPr>
              <w:t>планировки</w:t>
            </w:r>
            <w:r>
              <w:rPr>
                <w:rFonts w:ascii="Times New Roman" w:hAnsi="Times New Roman"/>
                <w:sz w:val="25"/>
                <w:szCs w:val="25"/>
              </w:rPr>
              <w:t xml:space="preserve"> </w:t>
            </w:r>
            <w:r w:rsidRPr="0031467C">
              <w:rPr>
                <w:rFonts w:ascii="Times New Roman" w:hAnsi="Times New Roman"/>
                <w:sz w:val="25"/>
                <w:szCs w:val="25"/>
              </w:rPr>
              <w:t>размещаются на</w:t>
            </w:r>
            <w:r>
              <w:rPr>
                <w:rFonts w:ascii="Times New Roman" w:hAnsi="Times New Roman"/>
                <w:sz w:val="25"/>
                <w:szCs w:val="25"/>
              </w:rPr>
              <w:t xml:space="preserve"> </w:t>
            </w:r>
            <w:r w:rsidRPr="0031467C">
              <w:rPr>
                <w:rFonts w:ascii="Times New Roman" w:hAnsi="Times New Roman"/>
                <w:sz w:val="25"/>
                <w:szCs w:val="25"/>
              </w:rPr>
              <w:t>пересечении аллей,</w:t>
            </w:r>
            <w:r>
              <w:rPr>
                <w:rFonts w:ascii="Times New Roman" w:hAnsi="Times New Roman"/>
                <w:sz w:val="25"/>
                <w:szCs w:val="25"/>
              </w:rPr>
              <w:t xml:space="preserve"> </w:t>
            </w:r>
            <w:r w:rsidRPr="0031467C">
              <w:rPr>
                <w:rFonts w:ascii="Times New Roman" w:hAnsi="Times New Roman"/>
                <w:sz w:val="25"/>
                <w:szCs w:val="25"/>
              </w:rPr>
              <w:t>у входной части</w:t>
            </w:r>
            <w:r>
              <w:rPr>
                <w:rFonts w:ascii="Times New Roman" w:hAnsi="Times New Roman"/>
                <w:sz w:val="25"/>
                <w:szCs w:val="25"/>
              </w:rPr>
              <w:t xml:space="preserve"> </w:t>
            </w:r>
            <w:r w:rsidRPr="0031467C">
              <w:rPr>
                <w:rFonts w:ascii="Times New Roman" w:hAnsi="Times New Roman"/>
                <w:sz w:val="25"/>
                <w:szCs w:val="25"/>
              </w:rPr>
              <w:t>парка, перед</w:t>
            </w:r>
            <w:r>
              <w:rPr>
                <w:rFonts w:ascii="Times New Roman" w:hAnsi="Times New Roman"/>
                <w:sz w:val="25"/>
                <w:szCs w:val="25"/>
              </w:rPr>
              <w:t xml:space="preserve"> </w:t>
            </w:r>
            <w:r w:rsidRPr="0031467C">
              <w:rPr>
                <w:rFonts w:ascii="Times New Roman" w:hAnsi="Times New Roman"/>
                <w:sz w:val="25"/>
                <w:szCs w:val="25"/>
              </w:rPr>
              <w:t>сооружениями</w:t>
            </w:r>
          </w:p>
        </w:tc>
        <w:tc>
          <w:tcPr>
            <w:tcW w:w="2082" w:type="dxa"/>
          </w:tcPr>
          <w:p w14:paraId="3C8F1AA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Бассейны, фонтаны,</w:t>
            </w:r>
            <w:r>
              <w:rPr>
                <w:rFonts w:ascii="Times New Roman" w:hAnsi="Times New Roman"/>
                <w:sz w:val="25"/>
                <w:szCs w:val="25"/>
              </w:rPr>
              <w:t xml:space="preserve"> </w:t>
            </w:r>
            <w:r w:rsidRPr="0031467C">
              <w:rPr>
                <w:rFonts w:ascii="Times New Roman" w:hAnsi="Times New Roman"/>
                <w:sz w:val="25"/>
                <w:szCs w:val="25"/>
              </w:rPr>
              <w:t>скульптура, партерная</w:t>
            </w:r>
            <w:r>
              <w:rPr>
                <w:rFonts w:ascii="Times New Roman" w:hAnsi="Times New Roman"/>
                <w:sz w:val="25"/>
                <w:szCs w:val="25"/>
              </w:rPr>
              <w:t xml:space="preserve"> </w:t>
            </w:r>
            <w:r w:rsidRPr="0031467C">
              <w:rPr>
                <w:rFonts w:ascii="Times New Roman" w:hAnsi="Times New Roman"/>
                <w:sz w:val="25"/>
                <w:szCs w:val="25"/>
              </w:rPr>
              <w:t>зелень, цветники,</w:t>
            </w:r>
            <w:r>
              <w:rPr>
                <w:rFonts w:ascii="Times New Roman" w:hAnsi="Times New Roman"/>
                <w:sz w:val="25"/>
                <w:szCs w:val="25"/>
              </w:rPr>
              <w:t xml:space="preserve"> </w:t>
            </w:r>
            <w:r w:rsidRPr="0031467C">
              <w:rPr>
                <w:rFonts w:ascii="Times New Roman" w:hAnsi="Times New Roman"/>
                <w:sz w:val="25"/>
                <w:szCs w:val="25"/>
              </w:rPr>
              <w:t>парадное и</w:t>
            </w:r>
            <w:r>
              <w:rPr>
                <w:rFonts w:ascii="Times New Roman" w:hAnsi="Times New Roman"/>
                <w:sz w:val="25"/>
                <w:szCs w:val="25"/>
              </w:rPr>
              <w:t xml:space="preserve"> </w:t>
            </w:r>
            <w:r w:rsidRPr="0031467C">
              <w:rPr>
                <w:rFonts w:ascii="Times New Roman" w:hAnsi="Times New Roman"/>
                <w:sz w:val="25"/>
                <w:szCs w:val="25"/>
              </w:rPr>
              <w:t>декоративное</w:t>
            </w:r>
            <w:r>
              <w:rPr>
                <w:rFonts w:ascii="Times New Roman" w:hAnsi="Times New Roman"/>
                <w:sz w:val="25"/>
                <w:szCs w:val="25"/>
              </w:rPr>
              <w:t xml:space="preserve"> </w:t>
            </w:r>
            <w:r w:rsidRPr="0031467C">
              <w:rPr>
                <w:rFonts w:ascii="Times New Roman" w:hAnsi="Times New Roman"/>
                <w:sz w:val="25"/>
                <w:szCs w:val="25"/>
              </w:rPr>
              <w:t>освещение. Покрытие:</w:t>
            </w:r>
            <w:r>
              <w:rPr>
                <w:rFonts w:ascii="Times New Roman" w:hAnsi="Times New Roman"/>
                <w:sz w:val="25"/>
                <w:szCs w:val="25"/>
              </w:rPr>
              <w:t xml:space="preserve"> </w:t>
            </w:r>
            <w:r w:rsidRPr="0031467C">
              <w:rPr>
                <w:rFonts w:ascii="Times New Roman" w:hAnsi="Times New Roman"/>
                <w:sz w:val="25"/>
                <w:szCs w:val="25"/>
              </w:rPr>
              <w:t>плиточное мощение,</w:t>
            </w:r>
            <w:r>
              <w:rPr>
                <w:rFonts w:ascii="Times New Roman" w:hAnsi="Times New Roman"/>
                <w:sz w:val="25"/>
                <w:szCs w:val="25"/>
              </w:rPr>
              <w:t xml:space="preserve"> </w:t>
            </w:r>
            <w:r w:rsidRPr="0031467C">
              <w:rPr>
                <w:rFonts w:ascii="Times New Roman" w:hAnsi="Times New Roman"/>
                <w:sz w:val="25"/>
                <w:szCs w:val="25"/>
              </w:rPr>
              <w:t>бортовой камень</w:t>
            </w:r>
          </w:p>
        </w:tc>
        <w:tc>
          <w:tcPr>
            <w:tcW w:w="2082" w:type="dxa"/>
          </w:tcPr>
          <w:p w14:paraId="58FED61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 учетом</w:t>
            </w:r>
            <w:r>
              <w:rPr>
                <w:rFonts w:ascii="Times New Roman" w:hAnsi="Times New Roman"/>
                <w:sz w:val="25"/>
                <w:szCs w:val="25"/>
              </w:rPr>
              <w:t xml:space="preserve"> </w:t>
            </w:r>
            <w:r w:rsidRPr="0031467C">
              <w:rPr>
                <w:rFonts w:ascii="Times New Roman" w:hAnsi="Times New Roman"/>
                <w:sz w:val="25"/>
                <w:szCs w:val="25"/>
              </w:rPr>
              <w:t>пропускной</w:t>
            </w:r>
            <w:r>
              <w:rPr>
                <w:rFonts w:ascii="Times New Roman" w:hAnsi="Times New Roman"/>
                <w:sz w:val="25"/>
                <w:szCs w:val="25"/>
              </w:rPr>
              <w:t xml:space="preserve"> </w:t>
            </w:r>
            <w:r w:rsidRPr="0031467C">
              <w:rPr>
                <w:rFonts w:ascii="Times New Roman" w:hAnsi="Times New Roman"/>
                <w:sz w:val="25"/>
                <w:szCs w:val="25"/>
              </w:rPr>
              <w:t>способности</w:t>
            </w:r>
            <w:r>
              <w:rPr>
                <w:rFonts w:ascii="Times New Roman" w:hAnsi="Times New Roman"/>
                <w:sz w:val="25"/>
                <w:szCs w:val="25"/>
              </w:rPr>
              <w:t xml:space="preserve"> </w:t>
            </w:r>
            <w:r w:rsidRPr="0031467C">
              <w:rPr>
                <w:rFonts w:ascii="Times New Roman" w:hAnsi="Times New Roman"/>
                <w:sz w:val="25"/>
                <w:szCs w:val="25"/>
              </w:rPr>
              <w:t>отходящих от</w:t>
            </w:r>
            <w:r>
              <w:rPr>
                <w:rFonts w:ascii="Times New Roman" w:hAnsi="Times New Roman"/>
                <w:sz w:val="25"/>
                <w:szCs w:val="25"/>
              </w:rPr>
              <w:t xml:space="preserve"> </w:t>
            </w:r>
            <w:r w:rsidRPr="0031467C">
              <w:rPr>
                <w:rFonts w:ascii="Times New Roman" w:hAnsi="Times New Roman"/>
                <w:sz w:val="25"/>
                <w:szCs w:val="25"/>
              </w:rPr>
              <w:t>входа аллей</w:t>
            </w:r>
          </w:p>
        </w:tc>
        <w:tc>
          <w:tcPr>
            <w:tcW w:w="2082" w:type="dxa"/>
          </w:tcPr>
          <w:p w14:paraId="4367B3C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w:t>
            </w:r>
          </w:p>
        </w:tc>
      </w:tr>
      <w:tr w:rsidR="00D65A35" w:rsidRPr="0031467C" w14:paraId="0950ED60" w14:textId="77777777" w:rsidTr="00E260FB">
        <w:tc>
          <w:tcPr>
            <w:tcW w:w="2081" w:type="dxa"/>
          </w:tcPr>
          <w:p w14:paraId="7C368C3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lastRenderedPageBreak/>
              <w:t>Площади</w:t>
            </w:r>
            <w:r>
              <w:rPr>
                <w:rFonts w:ascii="Times New Roman" w:hAnsi="Times New Roman"/>
                <w:sz w:val="25"/>
                <w:szCs w:val="25"/>
              </w:rPr>
              <w:t xml:space="preserve"> </w:t>
            </w:r>
            <w:r w:rsidRPr="0031467C">
              <w:rPr>
                <w:rFonts w:ascii="Times New Roman" w:hAnsi="Times New Roman"/>
                <w:sz w:val="25"/>
                <w:szCs w:val="25"/>
              </w:rPr>
              <w:t>массовых</w:t>
            </w:r>
            <w:r>
              <w:rPr>
                <w:rFonts w:ascii="Times New Roman" w:hAnsi="Times New Roman"/>
                <w:sz w:val="25"/>
                <w:szCs w:val="25"/>
              </w:rPr>
              <w:t xml:space="preserve"> </w:t>
            </w:r>
            <w:r w:rsidRPr="0031467C">
              <w:rPr>
                <w:rFonts w:ascii="Times New Roman" w:hAnsi="Times New Roman"/>
                <w:sz w:val="25"/>
                <w:szCs w:val="25"/>
              </w:rPr>
              <w:t>мероприятий</w:t>
            </w:r>
          </w:p>
        </w:tc>
        <w:tc>
          <w:tcPr>
            <w:tcW w:w="2082" w:type="dxa"/>
          </w:tcPr>
          <w:p w14:paraId="53AD44C9"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Проведение</w:t>
            </w:r>
            <w:r>
              <w:rPr>
                <w:rFonts w:ascii="Times New Roman" w:hAnsi="Times New Roman"/>
                <w:sz w:val="25"/>
                <w:szCs w:val="25"/>
              </w:rPr>
              <w:t xml:space="preserve"> </w:t>
            </w:r>
            <w:r w:rsidRPr="0031467C">
              <w:rPr>
                <w:rFonts w:ascii="Times New Roman" w:hAnsi="Times New Roman"/>
                <w:sz w:val="25"/>
                <w:szCs w:val="25"/>
              </w:rPr>
              <w:t>концертов,</w:t>
            </w:r>
            <w:r>
              <w:rPr>
                <w:rFonts w:ascii="Times New Roman" w:hAnsi="Times New Roman"/>
                <w:sz w:val="25"/>
                <w:szCs w:val="25"/>
              </w:rPr>
              <w:t xml:space="preserve"> </w:t>
            </w:r>
            <w:r w:rsidRPr="0031467C">
              <w:rPr>
                <w:rFonts w:ascii="Times New Roman" w:hAnsi="Times New Roman"/>
                <w:sz w:val="25"/>
                <w:szCs w:val="25"/>
              </w:rPr>
              <w:t>праздников,</w:t>
            </w:r>
            <w:r>
              <w:rPr>
                <w:rFonts w:ascii="Times New Roman" w:hAnsi="Times New Roman"/>
                <w:sz w:val="25"/>
                <w:szCs w:val="25"/>
              </w:rPr>
              <w:t xml:space="preserve"> </w:t>
            </w:r>
            <w:r w:rsidRPr="0031467C">
              <w:rPr>
                <w:rFonts w:ascii="Times New Roman" w:hAnsi="Times New Roman"/>
                <w:sz w:val="25"/>
                <w:szCs w:val="25"/>
              </w:rPr>
              <w:t>большие размеры.</w:t>
            </w:r>
            <w:r>
              <w:rPr>
                <w:rFonts w:ascii="Times New Roman" w:hAnsi="Times New Roman"/>
                <w:sz w:val="25"/>
                <w:szCs w:val="25"/>
              </w:rPr>
              <w:t xml:space="preserve"> </w:t>
            </w:r>
            <w:r w:rsidRPr="0031467C">
              <w:rPr>
                <w:rFonts w:ascii="Times New Roman" w:hAnsi="Times New Roman"/>
                <w:sz w:val="25"/>
                <w:szCs w:val="25"/>
              </w:rPr>
              <w:t>Формируется в виде</w:t>
            </w:r>
            <w:r>
              <w:rPr>
                <w:rFonts w:ascii="Times New Roman" w:hAnsi="Times New Roman"/>
                <w:sz w:val="25"/>
                <w:szCs w:val="25"/>
              </w:rPr>
              <w:t xml:space="preserve"> </w:t>
            </w:r>
            <w:r w:rsidRPr="0031467C">
              <w:rPr>
                <w:rFonts w:ascii="Times New Roman" w:hAnsi="Times New Roman"/>
                <w:sz w:val="25"/>
                <w:szCs w:val="25"/>
              </w:rPr>
              <w:t>лугового</w:t>
            </w:r>
            <w:r>
              <w:rPr>
                <w:rFonts w:ascii="Times New Roman" w:hAnsi="Times New Roman"/>
                <w:sz w:val="25"/>
                <w:szCs w:val="25"/>
              </w:rPr>
              <w:t xml:space="preserve"> </w:t>
            </w:r>
            <w:r w:rsidRPr="0031467C">
              <w:rPr>
                <w:rFonts w:ascii="Times New Roman" w:hAnsi="Times New Roman"/>
                <w:sz w:val="25"/>
                <w:szCs w:val="25"/>
              </w:rPr>
              <w:t>пространства или</w:t>
            </w:r>
            <w:r>
              <w:rPr>
                <w:rFonts w:ascii="Times New Roman" w:hAnsi="Times New Roman"/>
                <w:sz w:val="25"/>
                <w:szCs w:val="25"/>
              </w:rPr>
              <w:t xml:space="preserve"> </w:t>
            </w:r>
            <w:r w:rsidRPr="0031467C">
              <w:rPr>
                <w:rFonts w:ascii="Times New Roman" w:hAnsi="Times New Roman"/>
                <w:sz w:val="25"/>
                <w:szCs w:val="25"/>
              </w:rPr>
              <w:t>площади</w:t>
            </w:r>
            <w:r>
              <w:rPr>
                <w:rFonts w:ascii="Times New Roman" w:hAnsi="Times New Roman"/>
                <w:sz w:val="25"/>
                <w:szCs w:val="25"/>
              </w:rPr>
              <w:t xml:space="preserve"> </w:t>
            </w:r>
            <w:r w:rsidRPr="0031467C">
              <w:rPr>
                <w:rFonts w:ascii="Times New Roman" w:hAnsi="Times New Roman"/>
                <w:sz w:val="25"/>
                <w:szCs w:val="25"/>
              </w:rPr>
              <w:t>регулярного</w:t>
            </w:r>
            <w:r>
              <w:rPr>
                <w:rFonts w:ascii="Times New Roman" w:hAnsi="Times New Roman"/>
                <w:sz w:val="25"/>
                <w:szCs w:val="25"/>
              </w:rPr>
              <w:t xml:space="preserve"> </w:t>
            </w:r>
            <w:r w:rsidRPr="0031467C">
              <w:rPr>
                <w:rFonts w:ascii="Times New Roman" w:hAnsi="Times New Roman"/>
                <w:sz w:val="25"/>
                <w:szCs w:val="25"/>
              </w:rPr>
              <w:t>очертания. Связь по</w:t>
            </w:r>
            <w:r>
              <w:rPr>
                <w:rFonts w:ascii="Times New Roman" w:hAnsi="Times New Roman"/>
                <w:sz w:val="25"/>
                <w:szCs w:val="25"/>
              </w:rPr>
              <w:t xml:space="preserve"> </w:t>
            </w:r>
            <w:r w:rsidRPr="0031467C">
              <w:rPr>
                <w:rFonts w:ascii="Times New Roman" w:hAnsi="Times New Roman"/>
                <w:sz w:val="25"/>
                <w:szCs w:val="25"/>
              </w:rPr>
              <w:t>главной аллее</w:t>
            </w:r>
          </w:p>
        </w:tc>
        <w:tc>
          <w:tcPr>
            <w:tcW w:w="2082" w:type="dxa"/>
          </w:tcPr>
          <w:p w14:paraId="3934BF2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Бассейны, фонтаны,</w:t>
            </w:r>
            <w:r>
              <w:rPr>
                <w:rFonts w:ascii="Times New Roman" w:hAnsi="Times New Roman"/>
                <w:sz w:val="25"/>
                <w:szCs w:val="25"/>
              </w:rPr>
              <w:t xml:space="preserve"> </w:t>
            </w:r>
            <w:r w:rsidRPr="0031467C">
              <w:rPr>
                <w:rFonts w:ascii="Times New Roman" w:hAnsi="Times New Roman"/>
                <w:sz w:val="25"/>
                <w:szCs w:val="25"/>
              </w:rPr>
              <w:t>скульптура, партерная</w:t>
            </w:r>
            <w:r>
              <w:rPr>
                <w:rFonts w:ascii="Times New Roman" w:hAnsi="Times New Roman"/>
                <w:sz w:val="25"/>
                <w:szCs w:val="25"/>
              </w:rPr>
              <w:t xml:space="preserve"> </w:t>
            </w:r>
            <w:r w:rsidRPr="0031467C">
              <w:rPr>
                <w:rFonts w:ascii="Times New Roman" w:hAnsi="Times New Roman"/>
                <w:sz w:val="25"/>
                <w:szCs w:val="25"/>
              </w:rPr>
              <w:t>зелень, цветники,</w:t>
            </w:r>
            <w:r>
              <w:rPr>
                <w:rFonts w:ascii="Times New Roman" w:hAnsi="Times New Roman"/>
                <w:sz w:val="25"/>
                <w:szCs w:val="25"/>
              </w:rPr>
              <w:t xml:space="preserve"> </w:t>
            </w:r>
            <w:r w:rsidRPr="0031467C">
              <w:rPr>
                <w:rFonts w:ascii="Times New Roman" w:hAnsi="Times New Roman"/>
                <w:sz w:val="25"/>
                <w:szCs w:val="25"/>
              </w:rPr>
              <w:t>парадное и</w:t>
            </w:r>
            <w:r>
              <w:rPr>
                <w:rFonts w:ascii="Times New Roman" w:hAnsi="Times New Roman"/>
                <w:sz w:val="25"/>
                <w:szCs w:val="25"/>
              </w:rPr>
              <w:t xml:space="preserve"> </w:t>
            </w:r>
            <w:r w:rsidRPr="0031467C">
              <w:rPr>
                <w:rFonts w:ascii="Times New Roman" w:hAnsi="Times New Roman"/>
                <w:sz w:val="25"/>
                <w:szCs w:val="25"/>
              </w:rPr>
              <w:t>декоративное</w:t>
            </w:r>
            <w:r>
              <w:rPr>
                <w:rFonts w:ascii="Times New Roman" w:hAnsi="Times New Roman"/>
                <w:sz w:val="25"/>
                <w:szCs w:val="25"/>
              </w:rPr>
              <w:t xml:space="preserve"> </w:t>
            </w:r>
            <w:r w:rsidRPr="0031467C">
              <w:rPr>
                <w:rFonts w:ascii="Times New Roman" w:hAnsi="Times New Roman"/>
                <w:sz w:val="25"/>
                <w:szCs w:val="25"/>
              </w:rPr>
              <w:t>освещение. Покрытие:</w:t>
            </w:r>
            <w:r>
              <w:rPr>
                <w:rFonts w:ascii="Times New Roman" w:hAnsi="Times New Roman"/>
                <w:sz w:val="25"/>
                <w:szCs w:val="25"/>
              </w:rPr>
              <w:t xml:space="preserve"> </w:t>
            </w:r>
            <w:r w:rsidRPr="0031467C">
              <w:rPr>
                <w:rFonts w:ascii="Times New Roman" w:hAnsi="Times New Roman"/>
                <w:sz w:val="25"/>
                <w:szCs w:val="25"/>
              </w:rPr>
              <w:t>плиточное мощение,</w:t>
            </w:r>
            <w:r>
              <w:rPr>
                <w:rFonts w:ascii="Times New Roman" w:hAnsi="Times New Roman"/>
                <w:sz w:val="25"/>
                <w:szCs w:val="25"/>
              </w:rPr>
              <w:t xml:space="preserve"> </w:t>
            </w:r>
            <w:r w:rsidRPr="0031467C">
              <w:rPr>
                <w:rFonts w:ascii="Times New Roman" w:hAnsi="Times New Roman"/>
                <w:sz w:val="25"/>
                <w:szCs w:val="25"/>
              </w:rPr>
              <w:t>бортовой камень</w:t>
            </w:r>
          </w:p>
        </w:tc>
        <w:tc>
          <w:tcPr>
            <w:tcW w:w="2082" w:type="dxa"/>
          </w:tcPr>
          <w:p w14:paraId="3795A60A"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1200-5000</w:t>
            </w:r>
          </w:p>
        </w:tc>
        <w:tc>
          <w:tcPr>
            <w:tcW w:w="2082" w:type="dxa"/>
          </w:tcPr>
          <w:p w14:paraId="030F9EE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1,0-2,5</w:t>
            </w:r>
          </w:p>
        </w:tc>
      </w:tr>
      <w:tr w:rsidR="00D65A35" w:rsidRPr="0031467C" w14:paraId="275B61D7" w14:textId="77777777" w:rsidTr="00E260FB">
        <w:tc>
          <w:tcPr>
            <w:tcW w:w="2081" w:type="dxa"/>
          </w:tcPr>
          <w:p w14:paraId="00AF3859"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Площадки</w:t>
            </w:r>
            <w:r>
              <w:rPr>
                <w:rFonts w:ascii="Times New Roman" w:hAnsi="Times New Roman"/>
                <w:sz w:val="25"/>
                <w:szCs w:val="25"/>
              </w:rPr>
              <w:t xml:space="preserve"> </w:t>
            </w:r>
            <w:r w:rsidRPr="0031467C">
              <w:rPr>
                <w:rFonts w:ascii="Times New Roman" w:hAnsi="Times New Roman"/>
                <w:sz w:val="25"/>
                <w:szCs w:val="25"/>
              </w:rPr>
              <w:t>отдыха, лужайки</w:t>
            </w:r>
          </w:p>
        </w:tc>
        <w:tc>
          <w:tcPr>
            <w:tcW w:w="2082" w:type="dxa"/>
          </w:tcPr>
          <w:p w14:paraId="5D1168D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В различных частях</w:t>
            </w:r>
            <w:r>
              <w:rPr>
                <w:rFonts w:ascii="Times New Roman" w:hAnsi="Times New Roman"/>
                <w:sz w:val="25"/>
                <w:szCs w:val="25"/>
              </w:rPr>
              <w:t xml:space="preserve"> </w:t>
            </w:r>
            <w:r w:rsidRPr="0031467C">
              <w:rPr>
                <w:rFonts w:ascii="Times New Roman" w:hAnsi="Times New Roman"/>
                <w:sz w:val="25"/>
                <w:szCs w:val="25"/>
              </w:rPr>
              <w:t>парка. Виды</w:t>
            </w:r>
            <w:r>
              <w:rPr>
                <w:rFonts w:ascii="Times New Roman" w:hAnsi="Times New Roman"/>
                <w:sz w:val="25"/>
                <w:szCs w:val="25"/>
              </w:rPr>
              <w:t xml:space="preserve"> </w:t>
            </w:r>
            <w:r w:rsidRPr="0031467C">
              <w:rPr>
                <w:rFonts w:ascii="Times New Roman" w:hAnsi="Times New Roman"/>
                <w:sz w:val="25"/>
                <w:szCs w:val="25"/>
              </w:rPr>
              <w:t>площадок:- регулярной</w:t>
            </w:r>
            <w:r>
              <w:rPr>
                <w:rFonts w:ascii="Times New Roman" w:hAnsi="Times New Roman"/>
                <w:sz w:val="25"/>
                <w:szCs w:val="25"/>
              </w:rPr>
              <w:t xml:space="preserve"> </w:t>
            </w:r>
            <w:r w:rsidRPr="0031467C">
              <w:rPr>
                <w:rFonts w:ascii="Times New Roman" w:hAnsi="Times New Roman"/>
                <w:sz w:val="25"/>
                <w:szCs w:val="25"/>
              </w:rPr>
              <w:t>планировки с</w:t>
            </w:r>
            <w:r>
              <w:rPr>
                <w:rFonts w:ascii="Times New Roman" w:hAnsi="Times New Roman"/>
                <w:sz w:val="25"/>
                <w:szCs w:val="25"/>
              </w:rPr>
              <w:t xml:space="preserve"> </w:t>
            </w:r>
            <w:r w:rsidRPr="0031467C">
              <w:rPr>
                <w:rFonts w:ascii="Times New Roman" w:hAnsi="Times New Roman"/>
                <w:sz w:val="25"/>
                <w:szCs w:val="25"/>
              </w:rPr>
              <w:t>регулярным</w:t>
            </w:r>
            <w:r>
              <w:rPr>
                <w:rFonts w:ascii="Times New Roman" w:hAnsi="Times New Roman"/>
                <w:sz w:val="25"/>
                <w:szCs w:val="25"/>
              </w:rPr>
              <w:t xml:space="preserve"> </w:t>
            </w:r>
            <w:r w:rsidRPr="0031467C">
              <w:rPr>
                <w:rFonts w:ascii="Times New Roman" w:hAnsi="Times New Roman"/>
                <w:sz w:val="25"/>
                <w:szCs w:val="25"/>
              </w:rPr>
              <w:t>озеленением;- регулярной</w:t>
            </w:r>
            <w:r>
              <w:rPr>
                <w:rFonts w:ascii="Times New Roman" w:hAnsi="Times New Roman"/>
                <w:sz w:val="25"/>
                <w:szCs w:val="25"/>
              </w:rPr>
              <w:t xml:space="preserve"> </w:t>
            </w:r>
            <w:r w:rsidRPr="0031467C">
              <w:rPr>
                <w:rFonts w:ascii="Times New Roman" w:hAnsi="Times New Roman"/>
                <w:sz w:val="25"/>
                <w:szCs w:val="25"/>
              </w:rPr>
              <w:t>планировки с</w:t>
            </w:r>
            <w:r>
              <w:rPr>
                <w:rFonts w:ascii="Times New Roman" w:hAnsi="Times New Roman"/>
                <w:sz w:val="25"/>
                <w:szCs w:val="25"/>
              </w:rPr>
              <w:t xml:space="preserve"> </w:t>
            </w:r>
            <w:r w:rsidRPr="0031467C">
              <w:rPr>
                <w:rFonts w:ascii="Times New Roman" w:hAnsi="Times New Roman"/>
                <w:sz w:val="25"/>
                <w:szCs w:val="25"/>
              </w:rPr>
              <w:t>обрамлением</w:t>
            </w:r>
            <w:r>
              <w:rPr>
                <w:rFonts w:ascii="Times New Roman" w:hAnsi="Times New Roman"/>
                <w:sz w:val="25"/>
                <w:szCs w:val="25"/>
              </w:rPr>
              <w:t xml:space="preserve"> </w:t>
            </w:r>
            <w:r w:rsidRPr="0031467C">
              <w:rPr>
                <w:rFonts w:ascii="Times New Roman" w:hAnsi="Times New Roman"/>
                <w:sz w:val="25"/>
                <w:szCs w:val="25"/>
              </w:rPr>
              <w:t>свободными</w:t>
            </w:r>
            <w:r>
              <w:rPr>
                <w:rFonts w:ascii="Times New Roman" w:hAnsi="Times New Roman"/>
                <w:sz w:val="25"/>
                <w:szCs w:val="25"/>
              </w:rPr>
              <w:t xml:space="preserve"> </w:t>
            </w:r>
            <w:r w:rsidRPr="0031467C">
              <w:rPr>
                <w:rFonts w:ascii="Times New Roman" w:hAnsi="Times New Roman"/>
                <w:sz w:val="25"/>
                <w:szCs w:val="25"/>
              </w:rPr>
              <w:t>группами растений;- свободной</w:t>
            </w:r>
            <w:r>
              <w:rPr>
                <w:rFonts w:ascii="Times New Roman" w:hAnsi="Times New Roman"/>
                <w:sz w:val="25"/>
                <w:szCs w:val="25"/>
              </w:rPr>
              <w:t xml:space="preserve"> </w:t>
            </w:r>
            <w:r w:rsidRPr="0031467C">
              <w:rPr>
                <w:rFonts w:ascii="Times New Roman" w:hAnsi="Times New Roman"/>
                <w:sz w:val="25"/>
                <w:szCs w:val="25"/>
              </w:rPr>
              <w:t>планировки с</w:t>
            </w:r>
            <w:r>
              <w:rPr>
                <w:rFonts w:ascii="Times New Roman" w:hAnsi="Times New Roman"/>
                <w:sz w:val="25"/>
                <w:szCs w:val="25"/>
              </w:rPr>
              <w:t xml:space="preserve"> </w:t>
            </w:r>
            <w:r w:rsidRPr="0031467C">
              <w:rPr>
                <w:rFonts w:ascii="Times New Roman" w:hAnsi="Times New Roman"/>
                <w:sz w:val="25"/>
                <w:szCs w:val="25"/>
              </w:rPr>
              <w:t>обрамлением</w:t>
            </w:r>
            <w:r>
              <w:rPr>
                <w:rFonts w:ascii="Times New Roman" w:hAnsi="Times New Roman"/>
                <w:sz w:val="25"/>
                <w:szCs w:val="25"/>
              </w:rPr>
              <w:t xml:space="preserve"> </w:t>
            </w:r>
            <w:r w:rsidRPr="0031467C">
              <w:rPr>
                <w:rFonts w:ascii="Times New Roman" w:hAnsi="Times New Roman"/>
                <w:sz w:val="25"/>
                <w:szCs w:val="25"/>
              </w:rPr>
              <w:t>свободными</w:t>
            </w:r>
            <w:r>
              <w:rPr>
                <w:rFonts w:ascii="Times New Roman" w:hAnsi="Times New Roman"/>
                <w:sz w:val="25"/>
                <w:szCs w:val="25"/>
              </w:rPr>
              <w:t xml:space="preserve"> </w:t>
            </w:r>
            <w:r w:rsidRPr="0031467C">
              <w:rPr>
                <w:rFonts w:ascii="Times New Roman" w:hAnsi="Times New Roman"/>
                <w:sz w:val="25"/>
                <w:szCs w:val="25"/>
              </w:rPr>
              <w:t>группами растений</w:t>
            </w:r>
          </w:p>
        </w:tc>
        <w:tc>
          <w:tcPr>
            <w:tcW w:w="2082" w:type="dxa"/>
          </w:tcPr>
          <w:p w14:paraId="7FEFEBBA"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Везде: освещение,</w:t>
            </w:r>
            <w:r>
              <w:rPr>
                <w:rFonts w:ascii="Times New Roman" w:hAnsi="Times New Roman"/>
                <w:sz w:val="25"/>
                <w:szCs w:val="25"/>
              </w:rPr>
              <w:t xml:space="preserve"> </w:t>
            </w:r>
            <w:r w:rsidRPr="0031467C">
              <w:rPr>
                <w:rFonts w:ascii="Times New Roman" w:hAnsi="Times New Roman"/>
                <w:sz w:val="25"/>
                <w:szCs w:val="25"/>
              </w:rPr>
              <w:t>беседки, перголы,</w:t>
            </w:r>
            <w:r>
              <w:rPr>
                <w:rFonts w:ascii="Times New Roman" w:hAnsi="Times New Roman"/>
                <w:sz w:val="25"/>
                <w:szCs w:val="25"/>
              </w:rPr>
              <w:t xml:space="preserve"> </w:t>
            </w:r>
            <w:r w:rsidRPr="0031467C">
              <w:rPr>
                <w:rFonts w:ascii="Times New Roman" w:hAnsi="Times New Roman"/>
                <w:sz w:val="25"/>
                <w:szCs w:val="25"/>
              </w:rPr>
              <w:t>трельяжи, скамьи,</w:t>
            </w:r>
            <w:r>
              <w:rPr>
                <w:rFonts w:ascii="Times New Roman" w:hAnsi="Times New Roman"/>
                <w:sz w:val="25"/>
                <w:szCs w:val="25"/>
              </w:rPr>
              <w:t xml:space="preserve"> </w:t>
            </w:r>
            <w:r w:rsidRPr="0031467C">
              <w:rPr>
                <w:rFonts w:ascii="Times New Roman" w:hAnsi="Times New Roman"/>
                <w:sz w:val="25"/>
                <w:szCs w:val="25"/>
              </w:rPr>
              <w:t>урны. Декоративное</w:t>
            </w:r>
            <w:r>
              <w:rPr>
                <w:rFonts w:ascii="Times New Roman" w:hAnsi="Times New Roman"/>
                <w:sz w:val="25"/>
                <w:szCs w:val="25"/>
              </w:rPr>
              <w:t xml:space="preserve"> </w:t>
            </w:r>
            <w:r w:rsidRPr="0031467C">
              <w:rPr>
                <w:rFonts w:ascii="Times New Roman" w:hAnsi="Times New Roman"/>
                <w:sz w:val="25"/>
                <w:szCs w:val="25"/>
              </w:rPr>
              <w:t>оформление в центре(цветник, фонтан,</w:t>
            </w:r>
            <w:r>
              <w:rPr>
                <w:rFonts w:ascii="Times New Roman" w:hAnsi="Times New Roman"/>
                <w:sz w:val="25"/>
                <w:szCs w:val="25"/>
              </w:rPr>
              <w:t xml:space="preserve"> </w:t>
            </w:r>
            <w:r w:rsidRPr="0031467C">
              <w:rPr>
                <w:rFonts w:ascii="Times New Roman" w:hAnsi="Times New Roman"/>
                <w:sz w:val="25"/>
                <w:szCs w:val="25"/>
              </w:rPr>
              <w:t>скульптура, вазон).Покрытие: мощение</w:t>
            </w:r>
            <w:r>
              <w:rPr>
                <w:rFonts w:ascii="Times New Roman" w:hAnsi="Times New Roman"/>
                <w:sz w:val="25"/>
                <w:szCs w:val="25"/>
              </w:rPr>
              <w:t xml:space="preserve"> </w:t>
            </w:r>
            <w:r w:rsidRPr="0031467C">
              <w:rPr>
                <w:rFonts w:ascii="Times New Roman" w:hAnsi="Times New Roman"/>
                <w:sz w:val="25"/>
                <w:szCs w:val="25"/>
              </w:rPr>
              <w:t>плиткой, бортовой</w:t>
            </w:r>
            <w:r>
              <w:rPr>
                <w:rFonts w:ascii="Times New Roman" w:hAnsi="Times New Roman"/>
                <w:sz w:val="25"/>
                <w:szCs w:val="25"/>
              </w:rPr>
              <w:t xml:space="preserve"> </w:t>
            </w:r>
            <w:r w:rsidRPr="0031467C">
              <w:rPr>
                <w:rFonts w:ascii="Times New Roman" w:hAnsi="Times New Roman"/>
                <w:sz w:val="25"/>
                <w:szCs w:val="25"/>
              </w:rPr>
              <w:t>камень, бордюры из</w:t>
            </w:r>
            <w:r>
              <w:rPr>
                <w:rFonts w:ascii="Times New Roman" w:hAnsi="Times New Roman"/>
                <w:sz w:val="25"/>
                <w:szCs w:val="25"/>
              </w:rPr>
              <w:t xml:space="preserve"> </w:t>
            </w:r>
            <w:r w:rsidRPr="0031467C">
              <w:rPr>
                <w:rFonts w:ascii="Times New Roman" w:hAnsi="Times New Roman"/>
                <w:sz w:val="25"/>
                <w:szCs w:val="25"/>
              </w:rPr>
              <w:t>цветов и трав. На</w:t>
            </w:r>
            <w:r>
              <w:rPr>
                <w:rFonts w:ascii="Times New Roman" w:hAnsi="Times New Roman"/>
                <w:sz w:val="25"/>
                <w:szCs w:val="25"/>
              </w:rPr>
              <w:t xml:space="preserve"> </w:t>
            </w:r>
            <w:r w:rsidRPr="0031467C">
              <w:rPr>
                <w:rFonts w:ascii="Times New Roman" w:hAnsi="Times New Roman"/>
                <w:sz w:val="25"/>
                <w:szCs w:val="25"/>
              </w:rPr>
              <w:t>площадках-лужайках -газон</w:t>
            </w:r>
          </w:p>
        </w:tc>
        <w:tc>
          <w:tcPr>
            <w:tcW w:w="2082" w:type="dxa"/>
          </w:tcPr>
          <w:p w14:paraId="32334B5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20-200</w:t>
            </w:r>
          </w:p>
        </w:tc>
        <w:tc>
          <w:tcPr>
            <w:tcW w:w="2082" w:type="dxa"/>
          </w:tcPr>
          <w:p w14:paraId="74DEEDF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5-20</w:t>
            </w:r>
          </w:p>
        </w:tc>
      </w:tr>
      <w:tr w:rsidR="00D65A35" w:rsidRPr="0031467C" w14:paraId="697DF01F" w14:textId="77777777" w:rsidTr="00E260FB">
        <w:tc>
          <w:tcPr>
            <w:tcW w:w="2081" w:type="dxa"/>
          </w:tcPr>
          <w:p w14:paraId="77C5319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Танцевальные</w:t>
            </w:r>
            <w:r>
              <w:rPr>
                <w:rFonts w:ascii="Times New Roman" w:hAnsi="Times New Roman"/>
                <w:sz w:val="25"/>
                <w:szCs w:val="25"/>
              </w:rPr>
              <w:t xml:space="preserve"> </w:t>
            </w:r>
            <w:r w:rsidRPr="0031467C">
              <w:rPr>
                <w:rFonts w:ascii="Times New Roman" w:hAnsi="Times New Roman"/>
                <w:sz w:val="25"/>
                <w:szCs w:val="25"/>
              </w:rPr>
              <w:t>площадки,</w:t>
            </w:r>
            <w:r>
              <w:rPr>
                <w:rFonts w:ascii="Times New Roman" w:hAnsi="Times New Roman"/>
                <w:sz w:val="25"/>
                <w:szCs w:val="25"/>
              </w:rPr>
              <w:t xml:space="preserve"> </w:t>
            </w:r>
            <w:r w:rsidRPr="0031467C">
              <w:rPr>
                <w:rFonts w:ascii="Times New Roman" w:hAnsi="Times New Roman"/>
                <w:sz w:val="25"/>
                <w:szCs w:val="25"/>
              </w:rPr>
              <w:t>сооружения</w:t>
            </w:r>
          </w:p>
        </w:tc>
        <w:tc>
          <w:tcPr>
            <w:tcW w:w="2082" w:type="dxa"/>
          </w:tcPr>
          <w:p w14:paraId="630B9E4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Размещаются рядом</w:t>
            </w:r>
            <w:r>
              <w:rPr>
                <w:rFonts w:ascii="Times New Roman" w:hAnsi="Times New Roman"/>
                <w:sz w:val="25"/>
                <w:szCs w:val="25"/>
              </w:rPr>
              <w:t xml:space="preserve"> </w:t>
            </w:r>
            <w:r w:rsidRPr="0031467C">
              <w:rPr>
                <w:rFonts w:ascii="Times New Roman" w:hAnsi="Times New Roman"/>
                <w:sz w:val="25"/>
                <w:szCs w:val="25"/>
              </w:rPr>
              <w:t>с главными или</w:t>
            </w:r>
            <w:r>
              <w:rPr>
                <w:rFonts w:ascii="Times New Roman" w:hAnsi="Times New Roman"/>
                <w:sz w:val="25"/>
                <w:szCs w:val="25"/>
              </w:rPr>
              <w:t xml:space="preserve"> </w:t>
            </w:r>
            <w:r w:rsidRPr="0031467C">
              <w:rPr>
                <w:rFonts w:ascii="Times New Roman" w:hAnsi="Times New Roman"/>
                <w:sz w:val="25"/>
                <w:szCs w:val="25"/>
              </w:rPr>
              <w:t>второстепенными</w:t>
            </w:r>
            <w:r>
              <w:rPr>
                <w:rFonts w:ascii="Times New Roman" w:hAnsi="Times New Roman"/>
                <w:sz w:val="25"/>
                <w:szCs w:val="25"/>
              </w:rPr>
              <w:t xml:space="preserve"> </w:t>
            </w:r>
            <w:r w:rsidRPr="0031467C">
              <w:rPr>
                <w:rFonts w:ascii="Times New Roman" w:hAnsi="Times New Roman"/>
                <w:sz w:val="25"/>
                <w:szCs w:val="25"/>
              </w:rPr>
              <w:t>аллеями</w:t>
            </w:r>
          </w:p>
        </w:tc>
        <w:tc>
          <w:tcPr>
            <w:tcW w:w="2082" w:type="dxa"/>
          </w:tcPr>
          <w:p w14:paraId="4FC40DE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Освещение,</w:t>
            </w:r>
            <w:r>
              <w:rPr>
                <w:rFonts w:ascii="Times New Roman" w:hAnsi="Times New Roman"/>
                <w:sz w:val="25"/>
                <w:szCs w:val="25"/>
              </w:rPr>
              <w:t xml:space="preserve"> </w:t>
            </w:r>
            <w:r w:rsidRPr="0031467C">
              <w:rPr>
                <w:rFonts w:ascii="Times New Roman" w:hAnsi="Times New Roman"/>
                <w:sz w:val="25"/>
                <w:szCs w:val="25"/>
              </w:rPr>
              <w:t>ограждение, скамьи,</w:t>
            </w:r>
            <w:r>
              <w:rPr>
                <w:rFonts w:ascii="Times New Roman" w:hAnsi="Times New Roman"/>
                <w:sz w:val="25"/>
                <w:szCs w:val="25"/>
              </w:rPr>
              <w:t xml:space="preserve"> </w:t>
            </w:r>
            <w:r w:rsidRPr="0031467C">
              <w:rPr>
                <w:rFonts w:ascii="Times New Roman" w:hAnsi="Times New Roman"/>
                <w:sz w:val="25"/>
                <w:szCs w:val="25"/>
              </w:rPr>
              <w:t>урны. Покрытие:</w:t>
            </w:r>
            <w:r>
              <w:rPr>
                <w:rFonts w:ascii="Times New Roman" w:hAnsi="Times New Roman"/>
                <w:sz w:val="25"/>
                <w:szCs w:val="25"/>
              </w:rPr>
              <w:t xml:space="preserve"> </w:t>
            </w:r>
            <w:r w:rsidRPr="0031467C">
              <w:rPr>
                <w:rFonts w:ascii="Times New Roman" w:hAnsi="Times New Roman"/>
                <w:sz w:val="25"/>
                <w:szCs w:val="25"/>
              </w:rPr>
              <w:t>специальное</w:t>
            </w:r>
          </w:p>
        </w:tc>
        <w:tc>
          <w:tcPr>
            <w:tcW w:w="2082" w:type="dxa"/>
          </w:tcPr>
          <w:p w14:paraId="2F55C69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150-500</w:t>
            </w:r>
          </w:p>
        </w:tc>
        <w:tc>
          <w:tcPr>
            <w:tcW w:w="2082" w:type="dxa"/>
          </w:tcPr>
          <w:p w14:paraId="08B02B6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2,0</w:t>
            </w:r>
          </w:p>
        </w:tc>
      </w:tr>
      <w:tr w:rsidR="00D65A35" w:rsidRPr="0031467C" w14:paraId="7082B365" w14:textId="77777777" w:rsidTr="00E260FB">
        <w:tc>
          <w:tcPr>
            <w:tcW w:w="2081" w:type="dxa"/>
          </w:tcPr>
          <w:p w14:paraId="1F71D01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Игровые</w:t>
            </w:r>
            <w:r>
              <w:rPr>
                <w:rFonts w:ascii="Times New Roman" w:hAnsi="Times New Roman"/>
                <w:sz w:val="25"/>
                <w:szCs w:val="25"/>
              </w:rPr>
              <w:t xml:space="preserve"> </w:t>
            </w:r>
            <w:r w:rsidRPr="0031467C">
              <w:rPr>
                <w:rFonts w:ascii="Times New Roman" w:hAnsi="Times New Roman"/>
                <w:sz w:val="25"/>
                <w:szCs w:val="25"/>
              </w:rPr>
              <w:t>площадки для</w:t>
            </w:r>
            <w:r>
              <w:rPr>
                <w:rFonts w:ascii="Times New Roman" w:hAnsi="Times New Roman"/>
                <w:sz w:val="25"/>
                <w:szCs w:val="25"/>
              </w:rPr>
              <w:t xml:space="preserve"> </w:t>
            </w:r>
            <w:r w:rsidRPr="0031467C">
              <w:rPr>
                <w:rFonts w:ascii="Times New Roman" w:hAnsi="Times New Roman"/>
                <w:sz w:val="25"/>
                <w:szCs w:val="25"/>
              </w:rPr>
              <w:t>детей:</w:t>
            </w:r>
          </w:p>
          <w:p w14:paraId="6C48113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 до 3 лет</w:t>
            </w:r>
          </w:p>
          <w:p w14:paraId="23C93A2F"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- 4 – 6 лет</w:t>
            </w:r>
          </w:p>
          <w:p w14:paraId="79C9D06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- 7 – 14 лет</w:t>
            </w:r>
          </w:p>
        </w:tc>
        <w:tc>
          <w:tcPr>
            <w:tcW w:w="2082" w:type="dxa"/>
          </w:tcPr>
          <w:p w14:paraId="4E4CC32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Малоподвижные</w:t>
            </w:r>
            <w:r>
              <w:rPr>
                <w:rFonts w:ascii="Times New Roman" w:hAnsi="Times New Roman"/>
                <w:sz w:val="25"/>
                <w:szCs w:val="25"/>
              </w:rPr>
              <w:t xml:space="preserve"> </w:t>
            </w:r>
            <w:r w:rsidRPr="0031467C">
              <w:rPr>
                <w:rFonts w:ascii="Times New Roman" w:hAnsi="Times New Roman"/>
                <w:sz w:val="25"/>
                <w:szCs w:val="25"/>
              </w:rPr>
              <w:t>индивидуальные,</w:t>
            </w:r>
            <w:r>
              <w:rPr>
                <w:rFonts w:ascii="Times New Roman" w:hAnsi="Times New Roman"/>
                <w:sz w:val="25"/>
                <w:szCs w:val="25"/>
              </w:rPr>
              <w:t xml:space="preserve"> </w:t>
            </w:r>
            <w:r w:rsidRPr="0031467C">
              <w:rPr>
                <w:rFonts w:ascii="Times New Roman" w:hAnsi="Times New Roman"/>
                <w:sz w:val="25"/>
                <w:szCs w:val="25"/>
              </w:rPr>
              <w:t>подвижные</w:t>
            </w:r>
            <w:r>
              <w:rPr>
                <w:rFonts w:ascii="Times New Roman" w:hAnsi="Times New Roman"/>
                <w:sz w:val="25"/>
                <w:szCs w:val="25"/>
              </w:rPr>
              <w:t xml:space="preserve"> </w:t>
            </w:r>
            <w:r w:rsidRPr="0031467C">
              <w:rPr>
                <w:rFonts w:ascii="Times New Roman" w:hAnsi="Times New Roman"/>
                <w:sz w:val="25"/>
                <w:szCs w:val="25"/>
              </w:rPr>
              <w:t>коллективные игры.</w:t>
            </w:r>
          </w:p>
          <w:p w14:paraId="71E790CC"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Размещение вдоль</w:t>
            </w:r>
            <w:r>
              <w:rPr>
                <w:rFonts w:ascii="Times New Roman" w:hAnsi="Times New Roman"/>
                <w:sz w:val="25"/>
                <w:szCs w:val="25"/>
              </w:rPr>
              <w:t xml:space="preserve"> </w:t>
            </w:r>
            <w:r w:rsidRPr="0031467C">
              <w:rPr>
                <w:rFonts w:ascii="Times New Roman" w:hAnsi="Times New Roman"/>
                <w:sz w:val="25"/>
                <w:szCs w:val="25"/>
              </w:rPr>
              <w:t>второстепенных</w:t>
            </w:r>
            <w:r>
              <w:rPr>
                <w:rFonts w:ascii="Times New Roman" w:hAnsi="Times New Roman"/>
                <w:sz w:val="25"/>
                <w:szCs w:val="25"/>
              </w:rPr>
              <w:t xml:space="preserve"> </w:t>
            </w:r>
            <w:r w:rsidRPr="0031467C">
              <w:rPr>
                <w:rFonts w:ascii="Times New Roman" w:hAnsi="Times New Roman"/>
                <w:sz w:val="25"/>
                <w:szCs w:val="25"/>
              </w:rPr>
              <w:t>аллей</w:t>
            </w:r>
          </w:p>
        </w:tc>
        <w:tc>
          <w:tcPr>
            <w:tcW w:w="2082" w:type="dxa"/>
          </w:tcPr>
          <w:p w14:paraId="5BAAD5F2"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Освещение,</w:t>
            </w:r>
          </w:p>
          <w:p w14:paraId="43DE9E39"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ограждение, скамьи,</w:t>
            </w:r>
          </w:p>
          <w:p w14:paraId="4E68CD7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урны. Покрытие:</w:t>
            </w:r>
          </w:p>
          <w:p w14:paraId="259F497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специальное</w:t>
            </w:r>
          </w:p>
          <w:p w14:paraId="6AD3128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Игровое,</w:t>
            </w:r>
            <w:r>
              <w:rPr>
                <w:rFonts w:ascii="Times New Roman" w:hAnsi="Times New Roman"/>
                <w:sz w:val="25"/>
                <w:szCs w:val="25"/>
              </w:rPr>
              <w:t xml:space="preserve"> </w:t>
            </w:r>
            <w:r w:rsidRPr="0031467C">
              <w:rPr>
                <w:rFonts w:ascii="Times New Roman" w:hAnsi="Times New Roman"/>
                <w:sz w:val="25"/>
                <w:szCs w:val="25"/>
              </w:rPr>
              <w:t>физкультурно-оздоровительное</w:t>
            </w:r>
            <w:r>
              <w:rPr>
                <w:rFonts w:ascii="Times New Roman" w:hAnsi="Times New Roman"/>
                <w:sz w:val="25"/>
                <w:szCs w:val="25"/>
              </w:rPr>
              <w:t xml:space="preserve"> </w:t>
            </w:r>
            <w:r w:rsidRPr="0031467C">
              <w:rPr>
                <w:rFonts w:ascii="Times New Roman" w:hAnsi="Times New Roman"/>
                <w:sz w:val="25"/>
                <w:szCs w:val="25"/>
              </w:rPr>
              <w:t>оборудование,</w:t>
            </w:r>
            <w:r>
              <w:rPr>
                <w:rFonts w:ascii="Times New Roman" w:hAnsi="Times New Roman"/>
                <w:sz w:val="25"/>
                <w:szCs w:val="25"/>
              </w:rPr>
              <w:t xml:space="preserve"> </w:t>
            </w:r>
            <w:r w:rsidRPr="0031467C">
              <w:rPr>
                <w:rFonts w:ascii="Times New Roman" w:hAnsi="Times New Roman"/>
                <w:sz w:val="25"/>
                <w:szCs w:val="25"/>
              </w:rPr>
              <w:t>освещение, скамьи,</w:t>
            </w:r>
            <w:r>
              <w:rPr>
                <w:rFonts w:ascii="Times New Roman" w:hAnsi="Times New Roman"/>
                <w:sz w:val="25"/>
                <w:szCs w:val="25"/>
              </w:rPr>
              <w:t xml:space="preserve"> </w:t>
            </w:r>
            <w:r w:rsidRPr="0031467C">
              <w:rPr>
                <w:rFonts w:ascii="Times New Roman" w:hAnsi="Times New Roman"/>
                <w:sz w:val="25"/>
                <w:szCs w:val="25"/>
              </w:rPr>
              <w:t>урны. Покрытие:</w:t>
            </w:r>
            <w:r>
              <w:rPr>
                <w:rFonts w:ascii="Times New Roman" w:hAnsi="Times New Roman"/>
                <w:sz w:val="25"/>
                <w:szCs w:val="25"/>
              </w:rPr>
              <w:t xml:space="preserve"> </w:t>
            </w:r>
            <w:r w:rsidRPr="0031467C">
              <w:rPr>
                <w:rFonts w:ascii="Times New Roman" w:hAnsi="Times New Roman"/>
                <w:sz w:val="25"/>
                <w:szCs w:val="25"/>
              </w:rPr>
              <w:t>песчаное, грунтовое</w:t>
            </w:r>
            <w:r>
              <w:rPr>
                <w:rFonts w:ascii="Times New Roman" w:hAnsi="Times New Roman"/>
                <w:sz w:val="25"/>
                <w:szCs w:val="25"/>
              </w:rPr>
              <w:t xml:space="preserve"> </w:t>
            </w:r>
            <w:r w:rsidRPr="0031467C">
              <w:rPr>
                <w:rFonts w:ascii="Times New Roman" w:hAnsi="Times New Roman"/>
                <w:sz w:val="25"/>
                <w:szCs w:val="25"/>
              </w:rPr>
              <w:t>улучшенное, газон</w:t>
            </w:r>
          </w:p>
        </w:tc>
        <w:tc>
          <w:tcPr>
            <w:tcW w:w="2082" w:type="dxa"/>
          </w:tcPr>
          <w:p w14:paraId="3E7AC83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10-100</w:t>
            </w:r>
          </w:p>
          <w:p w14:paraId="0760CE77" w14:textId="77777777" w:rsidR="00D65A35" w:rsidRPr="0031467C" w:rsidRDefault="00D65A35" w:rsidP="00E260FB">
            <w:pPr>
              <w:spacing w:after="0" w:line="240" w:lineRule="auto"/>
              <w:jc w:val="center"/>
              <w:rPr>
                <w:rFonts w:ascii="Times New Roman" w:hAnsi="Times New Roman"/>
                <w:sz w:val="25"/>
                <w:szCs w:val="25"/>
              </w:rPr>
            </w:pPr>
          </w:p>
          <w:p w14:paraId="27DD59D6"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120 – 300</w:t>
            </w:r>
          </w:p>
          <w:p w14:paraId="71CC3FD4" w14:textId="77777777" w:rsidR="00D65A35" w:rsidRPr="0031467C" w:rsidRDefault="00D65A35" w:rsidP="00E260FB">
            <w:pPr>
              <w:spacing w:after="0" w:line="240" w:lineRule="auto"/>
              <w:jc w:val="center"/>
              <w:rPr>
                <w:rFonts w:ascii="Times New Roman" w:hAnsi="Times New Roman"/>
                <w:sz w:val="25"/>
                <w:szCs w:val="25"/>
              </w:rPr>
            </w:pPr>
          </w:p>
          <w:p w14:paraId="43B9A718"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500 - 2000</w:t>
            </w:r>
          </w:p>
        </w:tc>
        <w:tc>
          <w:tcPr>
            <w:tcW w:w="2082" w:type="dxa"/>
          </w:tcPr>
          <w:p w14:paraId="444C1FF5"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3,0</w:t>
            </w:r>
          </w:p>
          <w:p w14:paraId="3772C47C" w14:textId="77777777" w:rsidR="00D65A35" w:rsidRPr="0031467C" w:rsidRDefault="00D65A35" w:rsidP="00E260FB">
            <w:pPr>
              <w:spacing w:after="0" w:line="240" w:lineRule="auto"/>
              <w:jc w:val="center"/>
              <w:rPr>
                <w:rFonts w:ascii="Times New Roman" w:hAnsi="Times New Roman"/>
                <w:sz w:val="25"/>
                <w:szCs w:val="25"/>
              </w:rPr>
            </w:pPr>
          </w:p>
          <w:p w14:paraId="48E891A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5,0</w:t>
            </w:r>
          </w:p>
          <w:p w14:paraId="1D288DE2" w14:textId="77777777" w:rsidR="00D65A35" w:rsidRPr="0031467C" w:rsidRDefault="00D65A35" w:rsidP="00E260FB">
            <w:pPr>
              <w:spacing w:after="0" w:line="240" w:lineRule="auto"/>
              <w:jc w:val="center"/>
              <w:rPr>
                <w:rFonts w:ascii="Times New Roman" w:hAnsi="Times New Roman"/>
                <w:sz w:val="25"/>
                <w:szCs w:val="25"/>
              </w:rPr>
            </w:pPr>
          </w:p>
          <w:p w14:paraId="37D7E54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10,0</w:t>
            </w:r>
          </w:p>
        </w:tc>
      </w:tr>
      <w:tr w:rsidR="00D65A35" w:rsidRPr="0031467C" w14:paraId="70073FD6" w14:textId="77777777" w:rsidTr="00E260FB">
        <w:tc>
          <w:tcPr>
            <w:tcW w:w="2081" w:type="dxa"/>
          </w:tcPr>
          <w:p w14:paraId="61292027"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Игровые</w:t>
            </w:r>
            <w:r>
              <w:rPr>
                <w:rFonts w:ascii="Times New Roman" w:hAnsi="Times New Roman"/>
                <w:sz w:val="25"/>
                <w:szCs w:val="25"/>
              </w:rPr>
              <w:t xml:space="preserve"> </w:t>
            </w:r>
            <w:r w:rsidRPr="0031467C">
              <w:rPr>
                <w:rFonts w:ascii="Times New Roman" w:hAnsi="Times New Roman"/>
                <w:sz w:val="25"/>
                <w:szCs w:val="25"/>
              </w:rPr>
              <w:t>комплексы для</w:t>
            </w:r>
            <w:r>
              <w:rPr>
                <w:rFonts w:ascii="Times New Roman" w:hAnsi="Times New Roman"/>
                <w:sz w:val="25"/>
                <w:szCs w:val="25"/>
              </w:rPr>
              <w:t xml:space="preserve"> </w:t>
            </w:r>
            <w:r w:rsidRPr="0031467C">
              <w:rPr>
                <w:rFonts w:ascii="Times New Roman" w:hAnsi="Times New Roman"/>
                <w:sz w:val="25"/>
                <w:szCs w:val="25"/>
              </w:rPr>
              <w:t>детей до 14 лет</w:t>
            </w:r>
          </w:p>
        </w:tc>
        <w:tc>
          <w:tcPr>
            <w:tcW w:w="2082" w:type="dxa"/>
          </w:tcPr>
          <w:p w14:paraId="01C358C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Подвижные</w:t>
            </w:r>
            <w:r>
              <w:rPr>
                <w:rFonts w:ascii="Times New Roman" w:hAnsi="Times New Roman"/>
                <w:sz w:val="25"/>
                <w:szCs w:val="25"/>
              </w:rPr>
              <w:t xml:space="preserve"> </w:t>
            </w:r>
            <w:r w:rsidRPr="0031467C">
              <w:rPr>
                <w:rFonts w:ascii="Times New Roman" w:hAnsi="Times New Roman"/>
                <w:sz w:val="25"/>
                <w:szCs w:val="25"/>
              </w:rPr>
              <w:t>коллективные игры</w:t>
            </w:r>
          </w:p>
        </w:tc>
        <w:tc>
          <w:tcPr>
            <w:tcW w:w="2082" w:type="dxa"/>
          </w:tcPr>
          <w:p w14:paraId="3E309CC2" w14:textId="77777777" w:rsidR="00D65A35" w:rsidRPr="0031467C" w:rsidRDefault="00D65A35" w:rsidP="00E260FB">
            <w:pPr>
              <w:spacing w:after="0" w:line="240" w:lineRule="auto"/>
              <w:jc w:val="center"/>
              <w:rPr>
                <w:rFonts w:ascii="Times New Roman" w:hAnsi="Times New Roman"/>
                <w:sz w:val="25"/>
                <w:szCs w:val="25"/>
              </w:rPr>
            </w:pPr>
          </w:p>
        </w:tc>
        <w:tc>
          <w:tcPr>
            <w:tcW w:w="2082" w:type="dxa"/>
          </w:tcPr>
          <w:p w14:paraId="69FAA49B"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1200 - 1700</w:t>
            </w:r>
          </w:p>
        </w:tc>
        <w:tc>
          <w:tcPr>
            <w:tcW w:w="2082" w:type="dxa"/>
          </w:tcPr>
          <w:p w14:paraId="4F89AEE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15,0</w:t>
            </w:r>
          </w:p>
        </w:tc>
      </w:tr>
      <w:tr w:rsidR="00D65A35" w:rsidRPr="0031467C" w14:paraId="4AD2089F" w14:textId="77777777" w:rsidTr="00E260FB">
        <w:tc>
          <w:tcPr>
            <w:tcW w:w="2081" w:type="dxa"/>
          </w:tcPr>
          <w:p w14:paraId="6128DADE"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lastRenderedPageBreak/>
              <w:t>Спортивно-игровые для</w:t>
            </w:r>
            <w:r>
              <w:rPr>
                <w:rFonts w:ascii="Times New Roman" w:hAnsi="Times New Roman"/>
                <w:sz w:val="25"/>
                <w:szCs w:val="25"/>
              </w:rPr>
              <w:t xml:space="preserve"> </w:t>
            </w:r>
            <w:r w:rsidRPr="0031467C">
              <w:rPr>
                <w:rFonts w:ascii="Times New Roman" w:hAnsi="Times New Roman"/>
                <w:sz w:val="25"/>
                <w:szCs w:val="25"/>
              </w:rPr>
              <w:t>детей и</w:t>
            </w:r>
            <w:r>
              <w:rPr>
                <w:rFonts w:ascii="Times New Roman" w:hAnsi="Times New Roman"/>
                <w:sz w:val="25"/>
                <w:szCs w:val="25"/>
              </w:rPr>
              <w:t xml:space="preserve"> </w:t>
            </w:r>
            <w:r w:rsidRPr="0031467C">
              <w:rPr>
                <w:rFonts w:ascii="Times New Roman" w:hAnsi="Times New Roman"/>
                <w:sz w:val="25"/>
                <w:szCs w:val="25"/>
              </w:rPr>
              <w:t>подростков 10-17 лет, для</w:t>
            </w:r>
            <w:r>
              <w:rPr>
                <w:rFonts w:ascii="Times New Roman" w:hAnsi="Times New Roman"/>
                <w:sz w:val="25"/>
                <w:szCs w:val="25"/>
              </w:rPr>
              <w:t xml:space="preserve"> </w:t>
            </w:r>
            <w:r w:rsidRPr="0031467C">
              <w:rPr>
                <w:rFonts w:ascii="Times New Roman" w:hAnsi="Times New Roman"/>
                <w:sz w:val="25"/>
                <w:szCs w:val="25"/>
              </w:rPr>
              <w:t>взрослых</w:t>
            </w:r>
          </w:p>
        </w:tc>
        <w:tc>
          <w:tcPr>
            <w:tcW w:w="2082" w:type="dxa"/>
          </w:tcPr>
          <w:p w14:paraId="776166AA"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Различные</w:t>
            </w:r>
            <w:r>
              <w:rPr>
                <w:rFonts w:ascii="Times New Roman" w:hAnsi="Times New Roman"/>
                <w:sz w:val="25"/>
                <w:szCs w:val="25"/>
              </w:rPr>
              <w:t xml:space="preserve"> </w:t>
            </w:r>
            <w:r w:rsidRPr="0031467C">
              <w:rPr>
                <w:rFonts w:ascii="Times New Roman" w:hAnsi="Times New Roman"/>
                <w:sz w:val="25"/>
                <w:szCs w:val="25"/>
              </w:rPr>
              <w:t>подвижные игры и</w:t>
            </w:r>
            <w:r>
              <w:rPr>
                <w:rFonts w:ascii="Times New Roman" w:hAnsi="Times New Roman"/>
                <w:sz w:val="25"/>
                <w:szCs w:val="25"/>
              </w:rPr>
              <w:t xml:space="preserve"> </w:t>
            </w:r>
            <w:r w:rsidRPr="0031467C">
              <w:rPr>
                <w:rFonts w:ascii="Times New Roman" w:hAnsi="Times New Roman"/>
                <w:sz w:val="25"/>
                <w:szCs w:val="25"/>
              </w:rPr>
              <w:t>развлечения, в т.ч.</w:t>
            </w:r>
            <w:r w:rsidR="00317E2D">
              <w:rPr>
                <w:rFonts w:ascii="Times New Roman" w:hAnsi="Times New Roman"/>
                <w:sz w:val="25"/>
                <w:szCs w:val="25"/>
              </w:rPr>
              <w:t xml:space="preserve"> </w:t>
            </w:r>
            <w:r w:rsidRPr="0031467C">
              <w:rPr>
                <w:rFonts w:ascii="Times New Roman" w:hAnsi="Times New Roman"/>
                <w:sz w:val="25"/>
                <w:szCs w:val="25"/>
              </w:rPr>
              <w:t>велодромы,</w:t>
            </w:r>
            <w:r>
              <w:rPr>
                <w:rFonts w:ascii="Times New Roman" w:hAnsi="Times New Roman"/>
                <w:sz w:val="25"/>
                <w:szCs w:val="25"/>
              </w:rPr>
              <w:t xml:space="preserve"> </w:t>
            </w:r>
            <w:r w:rsidRPr="0031467C">
              <w:rPr>
                <w:rFonts w:ascii="Times New Roman" w:hAnsi="Times New Roman"/>
                <w:sz w:val="25"/>
                <w:szCs w:val="25"/>
              </w:rPr>
              <w:t>скалодромы, мини-рампы, катание на</w:t>
            </w:r>
            <w:r>
              <w:rPr>
                <w:rFonts w:ascii="Times New Roman" w:hAnsi="Times New Roman"/>
                <w:sz w:val="25"/>
                <w:szCs w:val="25"/>
              </w:rPr>
              <w:t xml:space="preserve"> </w:t>
            </w:r>
            <w:r w:rsidRPr="0031467C">
              <w:rPr>
                <w:rFonts w:ascii="Times New Roman" w:hAnsi="Times New Roman"/>
                <w:sz w:val="25"/>
                <w:szCs w:val="25"/>
              </w:rPr>
              <w:t>роликовых коньках</w:t>
            </w:r>
            <w:r>
              <w:rPr>
                <w:rFonts w:ascii="Times New Roman" w:hAnsi="Times New Roman"/>
                <w:sz w:val="25"/>
                <w:szCs w:val="25"/>
              </w:rPr>
              <w:t xml:space="preserve"> </w:t>
            </w:r>
            <w:r w:rsidRPr="0031467C">
              <w:rPr>
                <w:rFonts w:ascii="Times New Roman" w:hAnsi="Times New Roman"/>
                <w:sz w:val="25"/>
                <w:szCs w:val="25"/>
              </w:rPr>
              <w:t>и пр.</w:t>
            </w:r>
          </w:p>
        </w:tc>
        <w:tc>
          <w:tcPr>
            <w:tcW w:w="2082" w:type="dxa"/>
          </w:tcPr>
          <w:p w14:paraId="6EAC76C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Специальное</w:t>
            </w:r>
            <w:r>
              <w:rPr>
                <w:rFonts w:ascii="Times New Roman" w:hAnsi="Times New Roman"/>
                <w:sz w:val="25"/>
                <w:szCs w:val="25"/>
              </w:rPr>
              <w:t xml:space="preserve"> </w:t>
            </w:r>
            <w:r w:rsidRPr="0031467C">
              <w:rPr>
                <w:rFonts w:ascii="Times New Roman" w:hAnsi="Times New Roman"/>
                <w:sz w:val="25"/>
                <w:szCs w:val="25"/>
              </w:rPr>
              <w:t>оборудование и</w:t>
            </w:r>
            <w:r>
              <w:rPr>
                <w:rFonts w:ascii="Times New Roman" w:hAnsi="Times New Roman"/>
                <w:sz w:val="25"/>
                <w:szCs w:val="25"/>
              </w:rPr>
              <w:t xml:space="preserve"> </w:t>
            </w:r>
            <w:r w:rsidRPr="0031467C">
              <w:rPr>
                <w:rFonts w:ascii="Times New Roman" w:hAnsi="Times New Roman"/>
                <w:sz w:val="25"/>
                <w:szCs w:val="25"/>
              </w:rPr>
              <w:t>благоустройство,</w:t>
            </w:r>
            <w:r>
              <w:rPr>
                <w:rFonts w:ascii="Times New Roman" w:hAnsi="Times New Roman"/>
                <w:sz w:val="25"/>
                <w:szCs w:val="25"/>
              </w:rPr>
              <w:t xml:space="preserve"> </w:t>
            </w:r>
            <w:r w:rsidRPr="0031467C">
              <w:rPr>
                <w:rFonts w:ascii="Times New Roman" w:hAnsi="Times New Roman"/>
                <w:sz w:val="25"/>
                <w:szCs w:val="25"/>
              </w:rPr>
              <w:t>рассчитанное на</w:t>
            </w:r>
            <w:r>
              <w:rPr>
                <w:rFonts w:ascii="Times New Roman" w:hAnsi="Times New Roman"/>
                <w:sz w:val="25"/>
                <w:szCs w:val="25"/>
              </w:rPr>
              <w:t xml:space="preserve"> </w:t>
            </w:r>
            <w:r w:rsidRPr="0031467C">
              <w:rPr>
                <w:rFonts w:ascii="Times New Roman" w:hAnsi="Times New Roman"/>
                <w:sz w:val="25"/>
                <w:szCs w:val="25"/>
              </w:rPr>
              <w:t>конкретное спортивно-игровое использование</w:t>
            </w:r>
          </w:p>
        </w:tc>
        <w:tc>
          <w:tcPr>
            <w:tcW w:w="2082" w:type="dxa"/>
          </w:tcPr>
          <w:p w14:paraId="695677C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150-7000</w:t>
            </w:r>
          </w:p>
        </w:tc>
        <w:tc>
          <w:tcPr>
            <w:tcW w:w="2082" w:type="dxa"/>
          </w:tcPr>
          <w:p w14:paraId="353EF1E1"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10,0</w:t>
            </w:r>
          </w:p>
        </w:tc>
      </w:tr>
      <w:tr w:rsidR="00D65A35" w:rsidRPr="0031467C" w14:paraId="27545772" w14:textId="77777777" w:rsidTr="00E260FB">
        <w:tc>
          <w:tcPr>
            <w:tcW w:w="2081" w:type="dxa"/>
          </w:tcPr>
          <w:p w14:paraId="76A1AB5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Предпарковые</w:t>
            </w:r>
            <w:r>
              <w:rPr>
                <w:rFonts w:ascii="Times New Roman" w:hAnsi="Times New Roman"/>
                <w:sz w:val="25"/>
                <w:szCs w:val="25"/>
              </w:rPr>
              <w:t xml:space="preserve"> </w:t>
            </w:r>
            <w:r w:rsidRPr="0031467C">
              <w:rPr>
                <w:rFonts w:ascii="Times New Roman" w:hAnsi="Times New Roman"/>
                <w:sz w:val="25"/>
                <w:szCs w:val="25"/>
              </w:rPr>
              <w:t>площади с</w:t>
            </w:r>
            <w:r>
              <w:rPr>
                <w:rFonts w:ascii="Times New Roman" w:hAnsi="Times New Roman"/>
                <w:sz w:val="25"/>
                <w:szCs w:val="25"/>
              </w:rPr>
              <w:t xml:space="preserve"> </w:t>
            </w:r>
            <w:r w:rsidRPr="0031467C">
              <w:rPr>
                <w:rFonts w:ascii="Times New Roman" w:hAnsi="Times New Roman"/>
                <w:sz w:val="25"/>
                <w:szCs w:val="25"/>
              </w:rPr>
              <w:t>автостоянкой</w:t>
            </w:r>
          </w:p>
        </w:tc>
        <w:tc>
          <w:tcPr>
            <w:tcW w:w="2082" w:type="dxa"/>
          </w:tcPr>
          <w:p w14:paraId="3336A11D"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У входов в парк, у</w:t>
            </w:r>
            <w:r>
              <w:rPr>
                <w:rFonts w:ascii="Times New Roman" w:hAnsi="Times New Roman"/>
                <w:sz w:val="25"/>
                <w:szCs w:val="25"/>
              </w:rPr>
              <w:t xml:space="preserve"> </w:t>
            </w:r>
            <w:r w:rsidRPr="0031467C">
              <w:rPr>
                <w:rFonts w:ascii="Times New Roman" w:hAnsi="Times New Roman"/>
                <w:sz w:val="25"/>
                <w:szCs w:val="25"/>
              </w:rPr>
              <w:t>мест пересечения</w:t>
            </w:r>
            <w:r>
              <w:rPr>
                <w:rFonts w:ascii="Times New Roman" w:hAnsi="Times New Roman"/>
                <w:sz w:val="25"/>
                <w:szCs w:val="25"/>
              </w:rPr>
              <w:t xml:space="preserve"> </w:t>
            </w:r>
            <w:r w:rsidRPr="0031467C">
              <w:rPr>
                <w:rFonts w:ascii="Times New Roman" w:hAnsi="Times New Roman"/>
                <w:sz w:val="25"/>
                <w:szCs w:val="25"/>
              </w:rPr>
              <w:t>подъездов к парку с</w:t>
            </w:r>
            <w:r>
              <w:rPr>
                <w:rFonts w:ascii="Times New Roman" w:hAnsi="Times New Roman"/>
                <w:sz w:val="25"/>
                <w:szCs w:val="25"/>
              </w:rPr>
              <w:t xml:space="preserve"> </w:t>
            </w:r>
            <w:r w:rsidRPr="0031467C">
              <w:rPr>
                <w:rFonts w:ascii="Times New Roman" w:hAnsi="Times New Roman"/>
                <w:sz w:val="25"/>
                <w:szCs w:val="25"/>
              </w:rPr>
              <w:t>городским</w:t>
            </w:r>
            <w:r>
              <w:rPr>
                <w:rFonts w:ascii="Times New Roman" w:hAnsi="Times New Roman"/>
                <w:sz w:val="25"/>
                <w:szCs w:val="25"/>
              </w:rPr>
              <w:t xml:space="preserve"> </w:t>
            </w:r>
            <w:r w:rsidRPr="0031467C">
              <w:rPr>
                <w:rFonts w:ascii="Times New Roman" w:hAnsi="Times New Roman"/>
                <w:sz w:val="25"/>
                <w:szCs w:val="25"/>
              </w:rPr>
              <w:t>транспортом</w:t>
            </w:r>
          </w:p>
        </w:tc>
        <w:tc>
          <w:tcPr>
            <w:tcW w:w="2082" w:type="dxa"/>
          </w:tcPr>
          <w:p w14:paraId="51CFA914" w14:textId="77777777" w:rsidR="00D65A35" w:rsidRPr="0031467C" w:rsidRDefault="00D65A35" w:rsidP="00E260FB">
            <w:pPr>
              <w:spacing w:after="0" w:line="240" w:lineRule="auto"/>
              <w:jc w:val="center"/>
              <w:rPr>
                <w:rFonts w:ascii="Times New Roman" w:hAnsi="Times New Roman"/>
                <w:sz w:val="25"/>
                <w:szCs w:val="25"/>
              </w:rPr>
            </w:pPr>
            <w:r w:rsidRPr="0031467C">
              <w:rPr>
                <w:rFonts w:ascii="Times New Roman" w:hAnsi="Times New Roman"/>
                <w:sz w:val="25"/>
                <w:szCs w:val="25"/>
              </w:rPr>
              <w:t>Покрытие:</w:t>
            </w:r>
            <w:r>
              <w:rPr>
                <w:rFonts w:ascii="Times New Roman" w:hAnsi="Times New Roman"/>
                <w:sz w:val="25"/>
                <w:szCs w:val="25"/>
              </w:rPr>
              <w:t xml:space="preserve"> </w:t>
            </w:r>
            <w:r w:rsidRPr="0031467C">
              <w:rPr>
                <w:rFonts w:ascii="Times New Roman" w:hAnsi="Times New Roman"/>
                <w:sz w:val="25"/>
                <w:szCs w:val="25"/>
              </w:rPr>
              <w:t>асфальтобетонное,</w:t>
            </w:r>
            <w:r>
              <w:rPr>
                <w:rFonts w:ascii="Times New Roman" w:hAnsi="Times New Roman"/>
                <w:sz w:val="25"/>
                <w:szCs w:val="25"/>
              </w:rPr>
              <w:t xml:space="preserve"> </w:t>
            </w:r>
            <w:r w:rsidRPr="0031467C">
              <w:rPr>
                <w:rFonts w:ascii="Times New Roman" w:hAnsi="Times New Roman"/>
                <w:sz w:val="25"/>
                <w:szCs w:val="25"/>
              </w:rPr>
              <w:t>плиточное, плитки и</w:t>
            </w:r>
            <w:r>
              <w:rPr>
                <w:rFonts w:ascii="Times New Roman" w:hAnsi="Times New Roman"/>
                <w:sz w:val="25"/>
                <w:szCs w:val="25"/>
              </w:rPr>
              <w:t xml:space="preserve"> </w:t>
            </w:r>
            <w:r w:rsidRPr="0031467C">
              <w:rPr>
                <w:rFonts w:ascii="Times New Roman" w:hAnsi="Times New Roman"/>
                <w:sz w:val="25"/>
                <w:szCs w:val="25"/>
              </w:rPr>
              <w:t>соты, утопленные в</w:t>
            </w:r>
            <w:r>
              <w:rPr>
                <w:rFonts w:ascii="Times New Roman" w:hAnsi="Times New Roman"/>
                <w:sz w:val="25"/>
                <w:szCs w:val="25"/>
              </w:rPr>
              <w:t xml:space="preserve"> </w:t>
            </w:r>
            <w:r w:rsidRPr="0031467C">
              <w:rPr>
                <w:rFonts w:ascii="Times New Roman" w:hAnsi="Times New Roman"/>
                <w:sz w:val="25"/>
                <w:szCs w:val="25"/>
              </w:rPr>
              <w:t>газон, оборудованы</w:t>
            </w:r>
            <w:r>
              <w:rPr>
                <w:rFonts w:ascii="Times New Roman" w:hAnsi="Times New Roman"/>
                <w:sz w:val="25"/>
                <w:szCs w:val="25"/>
              </w:rPr>
              <w:t xml:space="preserve"> </w:t>
            </w:r>
            <w:r w:rsidRPr="0031467C">
              <w:rPr>
                <w:rFonts w:ascii="Times New Roman" w:hAnsi="Times New Roman"/>
                <w:sz w:val="25"/>
                <w:szCs w:val="25"/>
              </w:rPr>
              <w:t>бортовым камнем</w:t>
            </w:r>
          </w:p>
        </w:tc>
        <w:tc>
          <w:tcPr>
            <w:tcW w:w="2082" w:type="dxa"/>
          </w:tcPr>
          <w:p w14:paraId="26965269" w14:textId="77777777" w:rsidR="00D65A35" w:rsidRPr="0031467C" w:rsidRDefault="00D65A35" w:rsidP="00E260FB">
            <w:pPr>
              <w:spacing w:after="0" w:line="240" w:lineRule="auto"/>
              <w:jc w:val="center"/>
              <w:rPr>
                <w:rFonts w:ascii="Times New Roman" w:hAnsi="Times New Roman"/>
                <w:sz w:val="25"/>
                <w:szCs w:val="25"/>
              </w:rPr>
            </w:pPr>
          </w:p>
        </w:tc>
        <w:tc>
          <w:tcPr>
            <w:tcW w:w="2082" w:type="dxa"/>
          </w:tcPr>
          <w:p w14:paraId="6FE4606E" w14:textId="77777777" w:rsidR="00D65A35" w:rsidRPr="0031467C" w:rsidRDefault="00D65A35" w:rsidP="00E260FB">
            <w:pPr>
              <w:spacing w:after="0" w:line="240" w:lineRule="auto"/>
              <w:jc w:val="center"/>
              <w:rPr>
                <w:rFonts w:ascii="Times New Roman" w:hAnsi="Times New Roman"/>
                <w:sz w:val="25"/>
                <w:szCs w:val="25"/>
              </w:rPr>
            </w:pPr>
          </w:p>
        </w:tc>
      </w:tr>
    </w:tbl>
    <w:p w14:paraId="69AB7113" w14:textId="77777777" w:rsidR="00D65A35" w:rsidRDefault="00D65A35" w:rsidP="00D65A35">
      <w:pPr>
        <w:spacing w:after="0"/>
        <w:jc w:val="center"/>
        <w:rPr>
          <w:rFonts w:ascii="Times New Roman" w:hAnsi="Times New Roman"/>
          <w:sz w:val="25"/>
          <w:szCs w:val="25"/>
        </w:rPr>
      </w:pPr>
    </w:p>
    <w:p w14:paraId="711DDCBC" w14:textId="77777777" w:rsidR="00317E2D" w:rsidRDefault="00317E2D" w:rsidP="00D65A35">
      <w:pPr>
        <w:spacing w:after="0"/>
        <w:jc w:val="center"/>
        <w:rPr>
          <w:rFonts w:ascii="Times New Roman" w:hAnsi="Times New Roman"/>
          <w:sz w:val="25"/>
          <w:szCs w:val="25"/>
        </w:rPr>
      </w:pPr>
    </w:p>
    <w:p w14:paraId="21AA1BA6" w14:textId="77777777" w:rsidR="000440C6" w:rsidRPr="00FC0AD1" w:rsidRDefault="000440C6" w:rsidP="00D65A35">
      <w:pPr>
        <w:spacing w:after="0"/>
        <w:jc w:val="center"/>
        <w:rPr>
          <w:rFonts w:ascii="Times New Roman" w:hAnsi="Times New Roman"/>
          <w:sz w:val="25"/>
          <w:szCs w:val="25"/>
        </w:rPr>
      </w:pPr>
    </w:p>
    <w:p w14:paraId="15F372D1" w14:textId="77777777" w:rsidR="00D65A35" w:rsidRPr="00317E2D" w:rsidRDefault="00D65A35" w:rsidP="00D65A35">
      <w:pPr>
        <w:spacing w:after="0"/>
        <w:ind w:right="40"/>
        <w:jc w:val="center"/>
        <w:rPr>
          <w:rFonts w:ascii="Times New Roman" w:hAnsi="Times New Roman"/>
          <w:b/>
          <w:sz w:val="25"/>
          <w:szCs w:val="25"/>
        </w:rPr>
      </w:pPr>
      <w:r w:rsidRPr="00FC0AD1">
        <w:rPr>
          <w:rFonts w:ascii="Times New Roman" w:hAnsi="Times New Roman"/>
          <w:sz w:val="25"/>
          <w:szCs w:val="25"/>
        </w:rPr>
        <w:t>Таблица 3</w:t>
      </w:r>
      <w:r w:rsidRPr="00317E2D">
        <w:rPr>
          <w:rFonts w:ascii="Times New Roman" w:hAnsi="Times New Roman"/>
          <w:b/>
          <w:sz w:val="25"/>
          <w:szCs w:val="25"/>
        </w:rPr>
        <w:t>. Площади и пропускная способность парковых</w:t>
      </w:r>
    </w:p>
    <w:p w14:paraId="378888A7" w14:textId="77777777" w:rsidR="00D65A35" w:rsidRDefault="00D65A35" w:rsidP="00D65A35">
      <w:pPr>
        <w:spacing w:after="0"/>
        <w:ind w:right="40"/>
        <w:jc w:val="center"/>
        <w:rPr>
          <w:rFonts w:ascii="Times New Roman" w:hAnsi="Times New Roman"/>
          <w:sz w:val="25"/>
          <w:szCs w:val="25"/>
        </w:rPr>
      </w:pPr>
      <w:r w:rsidRPr="00317E2D">
        <w:rPr>
          <w:rFonts w:ascii="Times New Roman" w:hAnsi="Times New Roman"/>
          <w:b/>
          <w:sz w:val="25"/>
          <w:szCs w:val="25"/>
        </w:rPr>
        <w:t>сооружений и площадок</w:t>
      </w:r>
    </w:p>
    <w:p w14:paraId="0BEF4883" w14:textId="77777777" w:rsidR="00317E2D" w:rsidRDefault="00317E2D" w:rsidP="00D65A35">
      <w:pPr>
        <w:spacing w:after="0"/>
        <w:ind w:right="40"/>
        <w:jc w:val="center"/>
        <w:rPr>
          <w:rFonts w:ascii="Times New Roman" w:hAnsi="Times New Roman"/>
          <w:sz w:val="25"/>
          <w:szCs w:val="25"/>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3470"/>
        <w:gridCol w:w="3470"/>
      </w:tblGrid>
      <w:tr w:rsidR="00D65A35" w:rsidRPr="0031467C" w14:paraId="261DAEB4" w14:textId="77777777" w:rsidTr="00E260FB">
        <w:tc>
          <w:tcPr>
            <w:tcW w:w="3469" w:type="dxa"/>
          </w:tcPr>
          <w:p w14:paraId="75BD74E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Наименование объектов и сооружений</w:t>
            </w:r>
          </w:p>
        </w:tc>
        <w:tc>
          <w:tcPr>
            <w:tcW w:w="3470" w:type="dxa"/>
          </w:tcPr>
          <w:p w14:paraId="003A74F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Пропускная</w:t>
            </w:r>
            <w:r>
              <w:rPr>
                <w:rFonts w:ascii="Times New Roman" w:hAnsi="Times New Roman"/>
                <w:sz w:val="25"/>
                <w:szCs w:val="25"/>
              </w:rPr>
              <w:t xml:space="preserve"> </w:t>
            </w:r>
            <w:r w:rsidRPr="0031467C">
              <w:rPr>
                <w:rFonts w:ascii="Times New Roman" w:hAnsi="Times New Roman"/>
                <w:sz w:val="25"/>
                <w:szCs w:val="25"/>
              </w:rPr>
              <w:t>способность одного</w:t>
            </w:r>
            <w:r>
              <w:rPr>
                <w:rFonts w:ascii="Times New Roman" w:hAnsi="Times New Roman"/>
                <w:sz w:val="25"/>
                <w:szCs w:val="25"/>
              </w:rPr>
              <w:t xml:space="preserve"> </w:t>
            </w:r>
            <w:r w:rsidRPr="0031467C">
              <w:rPr>
                <w:rFonts w:ascii="Times New Roman" w:hAnsi="Times New Roman"/>
                <w:sz w:val="25"/>
                <w:szCs w:val="25"/>
              </w:rPr>
              <w:t>места или объекта(чел/день)</w:t>
            </w:r>
          </w:p>
        </w:tc>
        <w:tc>
          <w:tcPr>
            <w:tcW w:w="3470" w:type="dxa"/>
          </w:tcPr>
          <w:p w14:paraId="5DA5363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Норма площади в</w:t>
            </w:r>
            <w:r>
              <w:rPr>
                <w:rFonts w:ascii="Times New Roman" w:hAnsi="Times New Roman"/>
                <w:sz w:val="25"/>
                <w:szCs w:val="25"/>
              </w:rPr>
              <w:t xml:space="preserve"> </w:t>
            </w:r>
            <w:r w:rsidRPr="0031467C">
              <w:rPr>
                <w:rFonts w:ascii="Times New Roman" w:hAnsi="Times New Roman"/>
                <w:sz w:val="25"/>
                <w:szCs w:val="25"/>
              </w:rPr>
              <w:t>м</w:t>
            </w:r>
            <w:r w:rsidRPr="0092335C">
              <w:rPr>
                <w:rFonts w:ascii="Times New Roman" w:hAnsi="Times New Roman"/>
                <w:sz w:val="25"/>
                <w:szCs w:val="25"/>
                <w:vertAlign w:val="superscript"/>
              </w:rPr>
              <w:t>2</w:t>
            </w:r>
            <w:r w:rsidRPr="0031467C">
              <w:rPr>
                <w:rFonts w:ascii="Times New Roman" w:hAnsi="Times New Roman"/>
                <w:sz w:val="25"/>
                <w:szCs w:val="25"/>
              </w:rPr>
              <w:t xml:space="preserve"> на одно место</w:t>
            </w:r>
            <w:r>
              <w:rPr>
                <w:rFonts w:ascii="Times New Roman" w:hAnsi="Times New Roman"/>
                <w:sz w:val="25"/>
                <w:szCs w:val="25"/>
              </w:rPr>
              <w:t xml:space="preserve"> </w:t>
            </w:r>
            <w:r w:rsidRPr="0031467C">
              <w:rPr>
                <w:rFonts w:ascii="Times New Roman" w:hAnsi="Times New Roman"/>
                <w:sz w:val="25"/>
                <w:szCs w:val="25"/>
              </w:rPr>
              <w:t>или один объект</w:t>
            </w:r>
          </w:p>
        </w:tc>
      </w:tr>
      <w:tr w:rsidR="00D65A35" w:rsidRPr="0031467C" w14:paraId="253AD7BF" w14:textId="77777777" w:rsidTr="00E260FB">
        <w:tc>
          <w:tcPr>
            <w:tcW w:w="3469" w:type="dxa"/>
          </w:tcPr>
          <w:p w14:paraId="5BC405A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Аттракцион крупный &lt;*&gt;</w:t>
            </w:r>
          </w:p>
          <w:p w14:paraId="0A18F45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Малый &lt;*&gt;</w:t>
            </w:r>
          </w:p>
        </w:tc>
        <w:tc>
          <w:tcPr>
            <w:tcW w:w="3470" w:type="dxa"/>
          </w:tcPr>
          <w:p w14:paraId="7A61807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250</w:t>
            </w:r>
          </w:p>
          <w:p w14:paraId="0989780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79CE332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800</w:t>
            </w:r>
          </w:p>
          <w:p w14:paraId="768D491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r>
      <w:tr w:rsidR="00D65A35" w:rsidRPr="0031467C" w14:paraId="43D77654" w14:textId="77777777" w:rsidTr="00E260FB">
        <w:tc>
          <w:tcPr>
            <w:tcW w:w="3469" w:type="dxa"/>
          </w:tcPr>
          <w:p w14:paraId="5D7377C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Бассейн для плавания:</w:t>
            </w:r>
          </w:p>
          <w:p w14:paraId="31C5F7E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Открытый &lt;*&gt;</w:t>
            </w:r>
          </w:p>
        </w:tc>
        <w:tc>
          <w:tcPr>
            <w:tcW w:w="3470" w:type="dxa"/>
          </w:tcPr>
          <w:p w14:paraId="12C391F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 x 5</w:t>
            </w:r>
          </w:p>
        </w:tc>
        <w:tc>
          <w:tcPr>
            <w:tcW w:w="3470" w:type="dxa"/>
          </w:tcPr>
          <w:p w14:paraId="73C363A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25 x 10</w:t>
            </w:r>
          </w:p>
          <w:p w14:paraId="29D3F7D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 x 100</w:t>
            </w:r>
          </w:p>
        </w:tc>
      </w:tr>
      <w:tr w:rsidR="00D65A35" w:rsidRPr="0031467C" w14:paraId="2FEB77B6" w14:textId="77777777" w:rsidTr="00E260FB">
        <w:tc>
          <w:tcPr>
            <w:tcW w:w="3469" w:type="dxa"/>
          </w:tcPr>
          <w:p w14:paraId="3BE3471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Игротека &lt;*&gt;</w:t>
            </w:r>
          </w:p>
        </w:tc>
        <w:tc>
          <w:tcPr>
            <w:tcW w:w="3470" w:type="dxa"/>
          </w:tcPr>
          <w:p w14:paraId="192AF74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205D21E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r>
      <w:tr w:rsidR="00D65A35" w:rsidRPr="0031467C" w14:paraId="38560A33" w14:textId="77777777" w:rsidTr="00E260FB">
        <w:tc>
          <w:tcPr>
            <w:tcW w:w="3469" w:type="dxa"/>
          </w:tcPr>
          <w:p w14:paraId="775C493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хорового пения</w:t>
            </w:r>
          </w:p>
        </w:tc>
        <w:tc>
          <w:tcPr>
            <w:tcW w:w="3470" w:type="dxa"/>
          </w:tcPr>
          <w:p w14:paraId="2A70F95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c>
          <w:tcPr>
            <w:tcW w:w="3470" w:type="dxa"/>
          </w:tcPr>
          <w:p w14:paraId="4B19D03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r>
      <w:tr w:rsidR="00D65A35" w:rsidRPr="0031467C" w14:paraId="26F86AA3" w14:textId="77777777" w:rsidTr="00E260FB">
        <w:tc>
          <w:tcPr>
            <w:tcW w:w="3469" w:type="dxa"/>
          </w:tcPr>
          <w:p w14:paraId="57D22B2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(терраса, зал) для танцев</w:t>
            </w:r>
          </w:p>
        </w:tc>
        <w:tc>
          <w:tcPr>
            <w:tcW w:w="3470" w:type="dxa"/>
          </w:tcPr>
          <w:p w14:paraId="34CE753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4,0</w:t>
            </w:r>
          </w:p>
        </w:tc>
        <w:tc>
          <w:tcPr>
            <w:tcW w:w="3470" w:type="dxa"/>
          </w:tcPr>
          <w:p w14:paraId="6F72ECE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1,5</w:t>
            </w:r>
          </w:p>
        </w:tc>
      </w:tr>
      <w:tr w:rsidR="00D65A35" w:rsidRPr="0031467C" w14:paraId="5BFB1C0B" w14:textId="77777777" w:rsidTr="00E260FB">
        <w:tc>
          <w:tcPr>
            <w:tcW w:w="3469" w:type="dxa"/>
          </w:tcPr>
          <w:p w14:paraId="231FB29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Открытый театр</w:t>
            </w:r>
          </w:p>
        </w:tc>
        <w:tc>
          <w:tcPr>
            <w:tcW w:w="3470" w:type="dxa"/>
          </w:tcPr>
          <w:p w14:paraId="1212968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c>
          <w:tcPr>
            <w:tcW w:w="3470" w:type="dxa"/>
          </w:tcPr>
          <w:p w14:paraId="6E26A7A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r>
      <w:tr w:rsidR="00D65A35" w:rsidRPr="0031467C" w14:paraId="5938589F" w14:textId="77777777" w:rsidTr="00E260FB">
        <w:tc>
          <w:tcPr>
            <w:tcW w:w="3469" w:type="dxa"/>
          </w:tcPr>
          <w:p w14:paraId="4B6FB26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Летний кинотеатр</w:t>
            </w:r>
          </w:p>
        </w:tc>
        <w:tc>
          <w:tcPr>
            <w:tcW w:w="3470" w:type="dxa"/>
          </w:tcPr>
          <w:p w14:paraId="171CF70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w:t>
            </w:r>
          </w:p>
        </w:tc>
        <w:tc>
          <w:tcPr>
            <w:tcW w:w="3470" w:type="dxa"/>
          </w:tcPr>
          <w:p w14:paraId="4D3DDC4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1,2</w:t>
            </w:r>
          </w:p>
        </w:tc>
      </w:tr>
      <w:tr w:rsidR="00D65A35" w:rsidRPr="0031467C" w14:paraId="7E83C131" w14:textId="77777777" w:rsidTr="00E260FB">
        <w:tc>
          <w:tcPr>
            <w:tcW w:w="3469" w:type="dxa"/>
          </w:tcPr>
          <w:p w14:paraId="61ACBAE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Летний цирк</w:t>
            </w:r>
          </w:p>
        </w:tc>
        <w:tc>
          <w:tcPr>
            <w:tcW w:w="3470" w:type="dxa"/>
          </w:tcPr>
          <w:p w14:paraId="3A8A31E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c>
          <w:tcPr>
            <w:tcW w:w="3470" w:type="dxa"/>
          </w:tcPr>
          <w:p w14:paraId="62A8BDB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1,5</w:t>
            </w:r>
          </w:p>
        </w:tc>
      </w:tr>
      <w:tr w:rsidR="00D65A35" w:rsidRPr="0031467C" w14:paraId="4EDE8917" w14:textId="77777777" w:rsidTr="00E260FB">
        <w:tc>
          <w:tcPr>
            <w:tcW w:w="3469" w:type="dxa"/>
          </w:tcPr>
          <w:p w14:paraId="1F97643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Выставочный павильон</w:t>
            </w:r>
          </w:p>
        </w:tc>
        <w:tc>
          <w:tcPr>
            <w:tcW w:w="3470" w:type="dxa"/>
          </w:tcPr>
          <w:p w14:paraId="0DEC961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w:t>
            </w:r>
          </w:p>
        </w:tc>
        <w:tc>
          <w:tcPr>
            <w:tcW w:w="3470" w:type="dxa"/>
          </w:tcPr>
          <w:p w14:paraId="4846600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r>
      <w:tr w:rsidR="00D65A35" w:rsidRPr="0031467C" w14:paraId="255586DE" w14:textId="77777777" w:rsidTr="00E260FB">
        <w:tc>
          <w:tcPr>
            <w:tcW w:w="3469" w:type="dxa"/>
          </w:tcPr>
          <w:p w14:paraId="4A3E191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Открытый лекторий</w:t>
            </w:r>
          </w:p>
        </w:tc>
        <w:tc>
          <w:tcPr>
            <w:tcW w:w="3470" w:type="dxa"/>
          </w:tcPr>
          <w:p w14:paraId="4B544F4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w:t>
            </w:r>
          </w:p>
        </w:tc>
        <w:tc>
          <w:tcPr>
            <w:tcW w:w="3470" w:type="dxa"/>
          </w:tcPr>
          <w:p w14:paraId="7C7165A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0,5</w:t>
            </w:r>
          </w:p>
        </w:tc>
      </w:tr>
      <w:tr w:rsidR="00D65A35" w:rsidRPr="0031467C" w14:paraId="001041A4" w14:textId="77777777" w:rsidTr="00E260FB">
        <w:tc>
          <w:tcPr>
            <w:tcW w:w="3469" w:type="dxa"/>
          </w:tcPr>
          <w:p w14:paraId="5D23CC5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Павильон для чтения и тихих игр</w:t>
            </w:r>
          </w:p>
        </w:tc>
        <w:tc>
          <w:tcPr>
            <w:tcW w:w="3470" w:type="dxa"/>
          </w:tcPr>
          <w:p w14:paraId="4162E95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c>
          <w:tcPr>
            <w:tcW w:w="3470" w:type="dxa"/>
          </w:tcPr>
          <w:p w14:paraId="0A9E903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w:t>
            </w:r>
          </w:p>
        </w:tc>
      </w:tr>
      <w:tr w:rsidR="00D65A35" w:rsidRPr="0031467C" w14:paraId="39670D3F" w14:textId="77777777" w:rsidTr="00E260FB">
        <w:tc>
          <w:tcPr>
            <w:tcW w:w="3469" w:type="dxa"/>
          </w:tcPr>
          <w:p w14:paraId="0AB2DD0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Кафе</w:t>
            </w:r>
          </w:p>
        </w:tc>
        <w:tc>
          <w:tcPr>
            <w:tcW w:w="3470" w:type="dxa"/>
          </w:tcPr>
          <w:p w14:paraId="0AD58AE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c>
          <w:tcPr>
            <w:tcW w:w="3470" w:type="dxa"/>
          </w:tcPr>
          <w:p w14:paraId="3D3F1DC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2,5</w:t>
            </w:r>
          </w:p>
        </w:tc>
      </w:tr>
      <w:tr w:rsidR="00D65A35" w:rsidRPr="0031467C" w14:paraId="4E35C36E" w14:textId="77777777" w:rsidTr="00E260FB">
        <w:tc>
          <w:tcPr>
            <w:tcW w:w="3469" w:type="dxa"/>
          </w:tcPr>
          <w:p w14:paraId="4173EDF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Торговый киоск</w:t>
            </w:r>
          </w:p>
        </w:tc>
        <w:tc>
          <w:tcPr>
            <w:tcW w:w="3470" w:type="dxa"/>
          </w:tcPr>
          <w:p w14:paraId="177E2DC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50,0</w:t>
            </w:r>
          </w:p>
        </w:tc>
        <w:tc>
          <w:tcPr>
            <w:tcW w:w="3470" w:type="dxa"/>
          </w:tcPr>
          <w:p w14:paraId="5EADD79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r>
      <w:tr w:rsidR="00D65A35" w:rsidRPr="0031467C" w14:paraId="24D8FDF7" w14:textId="77777777" w:rsidTr="00E260FB">
        <w:tc>
          <w:tcPr>
            <w:tcW w:w="3469" w:type="dxa"/>
          </w:tcPr>
          <w:p w14:paraId="7F97368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Киоск-библиотека</w:t>
            </w:r>
          </w:p>
        </w:tc>
        <w:tc>
          <w:tcPr>
            <w:tcW w:w="3470" w:type="dxa"/>
          </w:tcPr>
          <w:p w14:paraId="6714355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50,0</w:t>
            </w:r>
          </w:p>
        </w:tc>
        <w:tc>
          <w:tcPr>
            <w:tcW w:w="3470" w:type="dxa"/>
          </w:tcPr>
          <w:p w14:paraId="0D4ED89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r>
      <w:tr w:rsidR="00D65A35" w:rsidRPr="0031467C" w14:paraId="519FED3A" w14:textId="77777777" w:rsidTr="00E260FB">
        <w:tc>
          <w:tcPr>
            <w:tcW w:w="3469" w:type="dxa"/>
          </w:tcPr>
          <w:p w14:paraId="3393BB0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Касса &lt;*&gt;</w:t>
            </w:r>
          </w:p>
        </w:tc>
        <w:tc>
          <w:tcPr>
            <w:tcW w:w="3470" w:type="dxa"/>
          </w:tcPr>
          <w:p w14:paraId="457AF4A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120,0 (в 1 час)</w:t>
            </w:r>
          </w:p>
        </w:tc>
        <w:tc>
          <w:tcPr>
            <w:tcW w:w="3470" w:type="dxa"/>
          </w:tcPr>
          <w:p w14:paraId="19078C5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r>
      <w:tr w:rsidR="00D65A35" w:rsidRPr="0031467C" w14:paraId="32E87F3A" w14:textId="77777777" w:rsidTr="00E260FB">
        <w:tc>
          <w:tcPr>
            <w:tcW w:w="3469" w:type="dxa"/>
          </w:tcPr>
          <w:p w14:paraId="7F5C9B1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Туалет</w:t>
            </w:r>
          </w:p>
        </w:tc>
        <w:tc>
          <w:tcPr>
            <w:tcW w:w="3470" w:type="dxa"/>
          </w:tcPr>
          <w:p w14:paraId="1EB5C29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20,0 (в 1 час)</w:t>
            </w:r>
          </w:p>
        </w:tc>
        <w:tc>
          <w:tcPr>
            <w:tcW w:w="3470" w:type="dxa"/>
          </w:tcPr>
          <w:p w14:paraId="3DF674B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1,2</w:t>
            </w:r>
          </w:p>
        </w:tc>
      </w:tr>
      <w:tr w:rsidR="00D65A35" w:rsidRPr="0031467C" w14:paraId="0F64D199" w14:textId="77777777" w:rsidTr="00E260FB">
        <w:tc>
          <w:tcPr>
            <w:tcW w:w="3469" w:type="dxa"/>
          </w:tcPr>
          <w:p w14:paraId="1C65996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Беседки для отдыха</w:t>
            </w:r>
          </w:p>
        </w:tc>
        <w:tc>
          <w:tcPr>
            <w:tcW w:w="3470" w:type="dxa"/>
          </w:tcPr>
          <w:p w14:paraId="00B9F8C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7988C7C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r>
      <w:tr w:rsidR="00D65A35" w:rsidRPr="0031467C" w14:paraId="799382D0" w14:textId="77777777" w:rsidTr="00E260FB">
        <w:tc>
          <w:tcPr>
            <w:tcW w:w="3469" w:type="dxa"/>
          </w:tcPr>
          <w:p w14:paraId="29C9915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Водно-лыжная станция</w:t>
            </w:r>
          </w:p>
        </w:tc>
        <w:tc>
          <w:tcPr>
            <w:tcW w:w="3470" w:type="dxa"/>
          </w:tcPr>
          <w:p w14:paraId="34DA216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6,0</w:t>
            </w:r>
          </w:p>
        </w:tc>
        <w:tc>
          <w:tcPr>
            <w:tcW w:w="3470" w:type="dxa"/>
          </w:tcPr>
          <w:p w14:paraId="2F415CD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4,0</w:t>
            </w:r>
          </w:p>
        </w:tc>
      </w:tr>
      <w:tr w:rsidR="00D65A35" w:rsidRPr="0031467C" w14:paraId="3DC79825" w14:textId="77777777" w:rsidTr="00E260FB">
        <w:tc>
          <w:tcPr>
            <w:tcW w:w="3469" w:type="dxa"/>
          </w:tcPr>
          <w:p w14:paraId="2B0E562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Физкультурно-тренажерный зал</w:t>
            </w:r>
          </w:p>
        </w:tc>
        <w:tc>
          <w:tcPr>
            <w:tcW w:w="3470" w:type="dxa"/>
          </w:tcPr>
          <w:p w14:paraId="600CFCD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6D4CFE6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w:t>
            </w:r>
          </w:p>
        </w:tc>
      </w:tr>
      <w:tr w:rsidR="00D65A35" w:rsidRPr="0031467C" w14:paraId="1B2A92EA" w14:textId="77777777" w:rsidTr="00E260FB">
        <w:tc>
          <w:tcPr>
            <w:tcW w:w="3469" w:type="dxa"/>
          </w:tcPr>
          <w:p w14:paraId="2D24933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Летняя раздевалка</w:t>
            </w:r>
          </w:p>
        </w:tc>
        <w:tc>
          <w:tcPr>
            <w:tcW w:w="3470" w:type="dxa"/>
          </w:tcPr>
          <w:p w14:paraId="6F31762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20,0</w:t>
            </w:r>
          </w:p>
        </w:tc>
        <w:tc>
          <w:tcPr>
            <w:tcW w:w="3470" w:type="dxa"/>
          </w:tcPr>
          <w:p w14:paraId="578EC50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r>
      <w:tr w:rsidR="00D65A35" w:rsidRPr="0031467C" w14:paraId="42E69FFC" w14:textId="77777777" w:rsidTr="00E260FB">
        <w:tc>
          <w:tcPr>
            <w:tcW w:w="3469" w:type="dxa"/>
          </w:tcPr>
          <w:p w14:paraId="4B52D2E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lastRenderedPageBreak/>
              <w:t>Зимняя раздевалка</w:t>
            </w:r>
          </w:p>
        </w:tc>
        <w:tc>
          <w:tcPr>
            <w:tcW w:w="3470" w:type="dxa"/>
          </w:tcPr>
          <w:p w14:paraId="4371D51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01089FC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w:t>
            </w:r>
          </w:p>
        </w:tc>
      </w:tr>
      <w:tr w:rsidR="00D65A35" w:rsidRPr="0031467C" w14:paraId="64258563" w14:textId="77777777" w:rsidTr="00E260FB">
        <w:tc>
          <w:tcPr>
            <w:tcW w:w="3469" w:type="dxa"/>
          </w:tcPr>
          <w:p w14:paraId="249468B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Летний душ с раздевалками</w:t>
            </w:r>
          </w:p>
        </w:tc>
        <w:tc>
          <w:tcPr>
            <w:tcW w:w="3470" w:type="dxa"/>
          </w:tcPr>
          <w:p w14:paraId="6C81A4B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449A07A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1,5</w:t>
            </w:r>
          </w:p>
        </w:tc>
      </w:tr>
      <w:tr w:rsidR="00D65A35" w:rsidRPr="0031467C" w14:paraId="522E4BFE" w14:textId="77777777" w:rsidTr="00E260FB">
        <w:tc>
          <w:tcPr>
            <w:tcW w:w="3469" w:type="dxa"/>
          </w:tcPr>
          <w:p w14:paraId="0E7B056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Стоянки для автомобилей &lt;**&gt;</w:t>
            </w:r>
          </w:p>
        </w:tc>
        <w:tc>
          <w:tcPr>
            <w:tcW w:w="3470" w:type="dxa"/>
          </w:tcPr>
          <w:p w14:paraId="208A089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4,0 машины</w:t>
            </w:r>
          </w:p>
        </w:tc>
        <w:tc>
          <w:tcPr>
            <w:tcW w:w="3470" w:type="dxa"/>
          </w:tcPr>
          <w:p w14:paraId="6A797FF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25,0</w:t>
            </w:r>
          </w:p>
        </w:tc>
      </w:tr>
      <w:tr w:rsidR="00D65A35" w:rsidRPr="0031467C" w14:paraId="4703049D" w14:textId="77777777" w:rsidTr="00E260FB">
        <w:tc>
          <w:tcPr>
            <w:tcW w:w="3469" w:type="dxa"/>
          </w:tcPr>
          <w:p w14:paraId="55262A6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Стоянки для велосипедов &lt;**&gt;</w:t>
            </w:r>
          </w:p>
        </w:tc>
        <w:tc>
          <w:tcPr>
            <w:tcW w:w="3470" w:type="dxa"/>
          </w:tcPr>
          <w:p w14:paraId="3434ED0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12,0 машины</w:t>
            </w:r>
          </w:p>
        </w:tc>
        <w:tc>
          <w:tcPr>
            <w:tcW w:w="3470" w:type="dxa"/>
          </w:tcPr>
          <w:p w14:paraId="6D7545C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r>
      <w:tr w:rsidR="00D65A35" w:rsidRPr="0031467C" w14:paraId="4F984BAE" w14:textId="77777777" w:rsidTr="00E260FB">
        <w:tc>
          <w:tcPr>
            <w:tcW w:w="3469" w:type="dxa"/>
          </w:tcPr>
          <w:p w14:paraId="59D4D7B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Бильярдная (1 стол)</w:t>
            </w:r>
          </w:p>
        </w:tc>
        <w:tc>
          <w:tcPr>
            <w:tcW w:w="3470" w:type="dxa"/>
          </w:tcPr>
          <w:p w14:paraId="5564A22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w:t>
            </w:r>
          </w:p>
        </w:tc>
        <w:tc>
          <w:tcPr>
            <w:tcW w:w="3470" w:type="dxa"/>
          </w:tcPr>
          <w:p w14:paraId="10ACC89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20</w:t>
            </w:r>
          </w:p>
        </w:tc>
      </w:tr>
      <w:tr w:rsidR="00D65A35" w:rsidRPr="0031467C" w14:paraId="5A6A6EDC" w14:textId="77777777" w:rsidTr="00E260FB">
        <w:tc>
          <w:tcPr>
            <w:tcW w:w="3469" w:type="dxa"/>
          </w:tcPr>
          <w:p w14:paraId="209C319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Детский автодром &lt;*&gt;</w:t>
            </w:r>
          </w:p>
        </w:tc>
        <w:tc>
          <w:tcPr>
            <w:tcW w:w="3470" w:type="dxa"/>
          </w:tcPr>
          <w:p w14:paraId="232776D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w:t>
            </w:r>
          </w:p>
        </w:tc>
        <w:tc>
          <w:tcPr>
            <w:tcW w:w="3470" w:type="dxa"/>
          </w:tcPr>
          <w:p w14:paraId="3C0657F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w:t>
            </w:r>
          </w:p>
        </w:tc>
      </w:tr>
      <w:tr w:rsidR="00D65A35" w:rsidRPr="0031467C" w14:paraId="065FC9C9" w14:textId="77777777" w:rsidTr="00E260FB">
        <w:tc>
          <w:tcPr>
            <w:tcW w:w="3469" w:type="dxa"/>
          </w:tcPr>
          <w:p w14:paraId="402BC19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Каток &lt;*&gt;</w:t>
            </w:r>
          </w:p>
        </w:tc>
        <w:tc>
          <w:tcPr>
            <w:tcW w:w="3470" w:type="dxa"/>
          </w:tcPr>
          <w:p w14:paraId="69AFA01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100 x 4</w:t>
            </w:r>
          </w:p>
        </w:tc>
        <w:tc>
          <w:tcPr>
            <w:tcW w:w="3470" w:type="dxa"/>
          </w:tcPr>
          <w:p w14:paraId="119E70F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51 x 24</w:t>
            </w:r>
          </w:p>
        </w:tc>
      </w:tr>
      <w:tr w:rsidR="00D65A35" w:rsidRPr="0031467C" w14:paraId="31A759B5" w14:textId="77777777" w:rsidTr="00E260FB">
        <w:tc>
          <w:tcPr>
            <w:tcW w:w="3469" w:type="dxa"/>
          </w:tcPr>
          <w:p w14:paraId="23CCDDA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Корт для тенниса (крытый) &lt;*&gt;</w:t>
            </w:r>
          </w:p>
        </w:tc>
        <w:tc>
          <w:tcPr>
            <w:tcW w:w="3470" w:type="dxa"/>
          </w:tcPr>
          <w:p w14:paraId="055FAA3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 x 5</w:t>
            </w:r>
          </w:p>
        </w:tc>
        <w:tc>
          <w:tcPr>
            <w:tcW w:w="3470" w:type="dxa"/>
          </w:tcPr>
          <w:p w14:paraId="42116DA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 x 18</w:t>
            </w:r>
          </w:p>
        </w:tc>
      </w:tr>
      <w:tr w:rsidR="00D65A35" w:rsidRPr="0031467C" w14:paraId="21C36F85" w14:textId="77777777" w:rsidTr="00E260FB">
        <w:tc>
          <w:tcPr>
            <w:tcW w:w="3469" w:type="dxa"/>
          </w:tcPr>
          <w:p w14:paraId="7C2952A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бадминтона &lt;*&gt;</w:t>
            </w:r>
          </w:p>
        </w:tc>
        <w:tc>
          <w:tcPr>
            <w:tcW w:w="3470" w:type="dxa"/>
          </w:tcPr>
          <w:p w14:paraId="585427E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 x 5</w:t>
            </w:r>
          </w:p>
        </w:tc>
        <w:tc>
          <w:tcPr>
            <w:tcW w:w="3470" w:type="dxa"/>
          </w:tcPr>
          <w:p w14:paraId="2F8BD05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6,1 x 13,4</w:t>
            </w:r>
          </w:p>
        </w:tc>
      </w:tr>
      <w:tr w:rsidR="00D65A35" w:rsidRPr="0031467C" w14:paraId="41E301CC" w14:textId="77777777" w:rsidTr="00E260FB">
        <w:tc>
          <w:tcPr>
            <w:tcW w:w="3469" w:type="dxa"/>
          </w:tcPr>
          <w:p w14:paraId="619A0EB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баскетбола &lt;*&gt;</w:t>
            </w:r>
          </w:p>
        </w:tc>
        <w:tc>
          <w:tcPr>
            <w:tcW w:w="3470" w:type="dxa"/>
          </w:tcPr>
          <w:p w14:paraId="6E3374A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15 x 4</w:t>
            </w:r>
          </w:p>
        </w:tc>
        <w:tc>
          <w:tcPr>
            <w:tcW w:w="3470" w:type="dxa"/>
          </w:tcPr>
          <w:p w14:paraId="470FBD6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26 x 14</w:t>
            </w:r>
          </w:p>
        </w:tc>
      </w:tr>
      <w:tr w:rsidR="00D65A35" w:rsidRPr="0031467C" w14:paraId="406C75D2" w14:textId="77777777" w:rsidTr="00E260FB">
        <w:tc>
          <w:tcPr>
            <w:tcW w:w="3469" w:type="dxa"/>
          </w:tcPr>
          <w:p w14:paraId="3CC8CAF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волейбола &lt;*&gt;</w:t>
            </w:r>
          </w:p>
        </w:tc>
        <w:tc>
          <w:tcPr>
            <w:tcW w:w="3470" w:type="dxa"/>
          </w:tcPr>
          <w:p w14:paraId="7E1F807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18 x 4</w:t>
            </w:r>
          </w:p>
        </w:tc>
        <w:tc>
          <w:tcPr>
            <w:tcW w:w="3470" w:type="dxa"/>
          </w:tcPr>
          <w:p w14:paraId="198FE5B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19 x 9</w:t>
            </w:r>
          </w:p>
        </w:tc>
      </w:tr>
      <w:tr w:rsidR="00D65A35" w:rsidRPr="0031467C" w14:paraId="1B92E345" w14:textId="77777777" w:rsidTr="00E260FB">
        <w:tc>
          <w:tcPr>
            <w:tcW w:w="3469" w:type="dxa"/>
          </w:tcPr>
          <w:p w14:paraId="1BF0D90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гимнастики &lt;*&gt;</w:t>
            </w:r>
          </w:p>
        </w:tc>
        <w:tc>
          <w:tcPr>
            <w:tcW w:w="3470" w:type="dxa"/>
          </w:tcPr>
          <w:p w14:paraId="01C3807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30 x 5</w:t>
            </w:r>
          </w:p>
        </w:tc>
        <w:tc>
          <w:tcPr>
            <w:tcW w:w="3470" w:type="dxa"/>
          </w:tcPr>
          <w:p w14:paraId="44235C2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40 x 26</w:t>
            </w:r>
          </w:p>
        </w:tc>
      </w:tr>
      <w:tr w:rsidR="00D65A35" w:rsidRPr="0031467C" w14:paraId="6DB33949" w14:textId="77777777" w:rsidTr="00E260FB">
        <w:tc>
          <w:tcPr>
            <w:tcW w:w="3469" w:type="dxa"/>
          </w:tcPr>
          <w:p w14:paraId="6D2580C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городков &lt;*&gt;</w:t>
            </w:r>
          </w:p>
        </w:tc>
        <w:tc>
          <w:tcPr>
            <w:tcW w:w="3470" w:type="dxa"/>
          </w:tcPr>
          <w:p w14:paraId="52CAC47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 x 5</w:t>
            </w:r>
          </w:p>
        </w:tc>
        <w:tc>
          <w:tcPr>
            <w:tcW w:w="3470" w:type="dxa"/>
          </w:tcPr>
          <w:p w14:paraId="47DFBF1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10 x 5</w:t>
            </w:r>
          </w:p>
        </w:tc>
      </w:tr>
      <w:tr w:rsidR="00D65A35" w:rsidRPr="0031467C" w14:paraId="69275B77" w14:textId="77777777" w:rsidTr="00E260FB">
        <w:tc>
          <w:tcPr>
            <w:tcW w:w="3469" w:type="dxa"/>
          </w:tcPr>
          <w:p w14:paraId="0FA9947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дошкольников</w:t>
            </w:r>
          </w:p>
        </w:tc>
        <w:tc>
          <w:tcPr>
            <w:tcW w:w="3470" w:type="dxa"/>
          </w:tcPr>
          <w:p w14:paraId="77B259B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6</w:t>
            </w:r>
          </w:p>
        </w:tc>
        <w:tc>
          <w:tcPr>
            <w:tcW w:w="3470" w:type="dxa"/>
          </w:tcPr>
          <w:p w14:paraId="1027FD2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2</w:t>
            </w:r>
          </w:p>
        </w:tc>
      </w:tr>
      <w:tr w:rsidR="00D65A35" w:rsidRPr="0031467C" w14:paraId="057E406D" w14:textId="77777777" w:rsidTr="00E260FB">
        <w:tc>
          <w:tcPr>
            <w:tcW w:w="3469" w:type="dxa"/>
          </w:tcPr>
          <w:p w14:paraId="25ECDB1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массовых игр</w:t>
            </w:r>
          </w:p>
        </w:tc>
        <w:tc>
          <w:tcPr>
            <w:tcW w:w="3470" w:type="dxa"/>
          </w:tcPr>
          <w:p w14:paraId="0A9CF82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6</w:t>
            </w:r>
          </w:p>
        </w:tc>
        <w:tc>
          <w:tcPr>
            <w:tcW w:w="3470" w:type="dxa"/>
          </w:tcPr>
          <w:p w14:paraId="42E926B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3</w:t>
            </w:r>
          </w:p>
        </w:tc>
      </w:tr>
      <w:tr w:rsidR="00D65A35" w:rsidRPr="0031467C" w14:paraId="68B5BC1F" w14:textId="77777777" w:rsidTr="00E260FB">
        <w:tc>
          <w:tcPr>
            <w:tcW w:w="3469" w:type="dxa"/>
          </w:tcPr>
          <w:p w14:paraId="577A4D3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наст.тенниса (1 стол)</w:t>
            </w:r>
          </w:p>
        </w:tc>
        <w:tc>
          <w:tcPr>
            <w:tcW w:w="3470" w:type="dxa"/>
          </w:tcPr>
          <w:p w14:paraId="09F0487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5 x 4</w:t>
            </w:r>
          </w:p>
        </w:tc>
        <w:tc>
          <w:tcPr>
            <w:tcW w:w="3470" w:type="dxa"/>
          </w:tcPr>
          <w:p w14:paraId="6218B3C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2,7 x 1,52</w:t>
            </w:r>
          </w:p>
        </w:tc>
      </w:tr>
      <w:tr w:rsidR="00D65A35" w:rsidRPr="0031467C" w14:paraId="78632FBB" w14:textId="77777777" w:rsidTr="00E260FB">
        <w:tc>
          <w:tcPr>
            <w:tcW w:w="3469" w:type="dxa"/>
          </w:tcPr>
          <w:p w14:paraId="1EFEE18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Площадка для тенниса &lt;*&gt;</w:t>
            </w:r>
          </w:p>
        </w:tc>
        <w:tc>
          <w:tcPr>
            <w:tcW w:w="3470" w:type="dxa"/>
          </w:tcPr>
          <w:p w14:paraId="331DEF7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4 x 5</w:t>
            </w:r>
          </w:p>
        </w:tc>
        <w:tc>
          <w:tcPr>
            <w:tcW w:w="3470" w:type="dxa"/>
          </w:tcPr>
          <w:p w14:paraId="1E77E39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w w:val="99"/>
                <w:sz w:val="25"/>
                <w:szCs w:val="25"/>
              </w:rPr>
              <w:t>40 x 20</w:t>
            </w:r>
          </w:p>
        </w:tc>
      </w:tr>
      <w:tr w:rsidR="00D65A35" w:rsidRPr="0031467C" w14:paraId="24C975BC" w14:textId="77777777" w:rsidTr="00E260FB">
        <w:tc>
          <w:tcPr>
            <w:tcW w:w="3469" w:type="dxa"/>
          </w:tcPr>
          <w:p w14:paraId="102B204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Поле для футбола &lt;*&gt;</w:t>
            </w:r>
          </w:p>
        </w:tc>
        <w:tc>
          <w:tcPr>
            <w:tcW w:w="3470" w:type="dxa"/>
          </w:tcPr>
          <w:p w14:paraId="61813940"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24 x 2</w:t>
            </w:r>
          </w:p>
        </w:tc>
        <w:tc>
          <w:tcPr>
            <w:tcW w:w="3470" w:type="dxa"/>
          </w:tcPr>
          <w:p w14:paraId="357E2BB6"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90 x 45,</w:t>
            </w:r>
          </w:p>
          <w:p w14:paraId="445FA854"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96 x 94</w:t>
            </w:r>
          </w:p>
        </w:tc>
      </w:tr>
      <w:tr w:rsidR="00D65A35" w:rsidRPr="0031467C" w14:paraId="111EBC27" w14:textId="77777777" w:rsidTr="00E260FB">
        <w:tc>
          <w:tcPr>
            <w:tcW w:w="3469" w:type="dxa"/>
          </w:tcPr>
          <w:p w14:paraId="5FB6714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Поле для хоккея с шайбой &lt;*&gt;</w:t>
            </w:r>
          </w:p>
        </w:tc>
        <w:tc>
          <w:tcPr>
            <w:tcW w:w="3470" w:type="dxa"/>
          </w:tcPr>
          <w:p w14:paraId="7523C126"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20 x 2</w:t>
            </w:r>
          </w:p>
        </w:tc>
        <w:tc>
          <w:tcPr>
            <w:tcW w:w="3470" w:type="dxa"/>
          </w:tcPr>
          <w:p w14:paraId="77B5B647"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60 x 30</w:t>
            </w:r>
          </w:p>
        </w:tc>
      </w:tr>
      <w:tr w:rsidR="00D65A35" w:rsidRPr="0031467C" w14:paraId="2028FA4E" w14:textId="77777777" w:rsidTr="00E260FB">
        <w:tc>
          <w:tcPr>
            <w:tcW w:w="3469" w:type="dxa"/>
          </w:tcPr>
          <w:p w14:paraId="6324EF7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Спортивное ядро, стадион &lt;*&gt;</w:t>
            </w:r>
          </w:p>
        </w:tc>
        <w:tc>
          <w:tcPr>
            <w:tcW w:w="3470" w:type="dxa"/>
          </w:tcPr>
          <w:p w14:paraId="1B03BD7D"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20 x 2</w:t>
            </w:r>
          </w:p>
        </w:tc>
        <w:tc>
          <w:tcPr>
            <w:tcW w:w="3470" w:type="dxa"/>
          </w:tcPr>
          <w:p w14:paraId="798937A7"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96 x 120</w:t>
            </w:r>
          </w:p>
        </w:tc>
      </w:tr>
      <w:tr w:rsidR="00D65A35" w:rsidRPr="0031467C" w14:paraId="5E1336E4" w14:textId="77777777" w:rsidTr="00E260FB">
        <w:tc>
          <w:tcPr>
            <w:tcW w:w="3469" w:type="dxa"/>
          </w:tcPr>
          <w:p w14:paraId="5F1746E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Консультационный пункт</w:t>
            </w:r>
          </w:p>
        </w:tc>
        <w:tc>
          <w:tcPr>
            <w:tcW w:w="3470" w:type="dxa"/>
          </w:tcPr>
          <w:p w14:paraId="1B07A0C0"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5</w:t>
            </w:r>
          </w:p>
        </w:tc>
        <w:tc>
          <w:tcPr>
            <w:tcW w:w="3470" w:type="dxa"/>
          </w:tcPr>
          <w:p w14:paraId="0EAEAC43" w14:textId="77777777" w:rsidR="00D65A35" w:rsidRPr="0031467C" w:rsidRDefault="00D65A35" w:rsidP="00E260FB">
            <w:pPr>
              <w:spacing w:after="0" w:line="240" w:lineRule="auto"/>
              <w:ind w:right="40"/>
              <w:jc w:val="center"/>
              <w:rPr>
                <w:rFonts w:ascii="Times New Roman" w:hAnsi="Times New Roman"/>
                <w:w w:val="99"/>
                <w:sz w:val="25"/>
                <w:szCs w:val="25"/>
              </w:rPr>
            </w:pPr>
            <w:r w:rsidRPr="0031467C">
              <w:rPr>
                <w:rFonts w:ascii="Times New Roman" w:hAnsi="Times New Roman"/>
                <w:w w:val="99"/>
                <w:sz w:val="25"/>
                <w:szCs w:val="25"/>
              </w:rPr>
              <w:t>0,4</w:t>
            </w:r>
          </w:p>
        </w:tc>
      </w:tr>
    </w:tbl>
    <w:p w14:paraId="222DBDA5" w14:textId="77777777" w:rsidR="00D65A35" w:rsidRDefault="00D65A35" w:rsidP="00D65A35">
      <w:pPr>
        <w:spacing w:after="0" w:line="20" w:lineRule="exact"/>
        <w:rPr>
          <w:rFonts w:ascii="Times New Roman" w:hAnsi="Times New Roman"/>
          <w:sz w:val="25"/>
          <w:szCs w:val="25"/>
        </w:rPr>
      </w:pPr>
    </w:p>
    <w:p w14:paraId="4FD11D3C" w14:textId="77777777" w:rsidR="00D65A35" w:rsidRPr="00FC0AD1" w:rsidRDefault="00D65A35" w:rsidP="00D65A35">
      <w:pPr>
        <w:spacing w:after="0" w:line="20" w:lineRule="exact"/>
        <w:rPr>
          <w:rFonts w:ascii="Times New Roman" w:hAnsi="Times New Roman"/>
          <w:sz w:val="25"/>
          <w:szCs w:val="25"/>
        </w:rPr>
      </w:pPr>
    </w:p>
    <w:p w14:paraId="245B6CC7" w14:textId="77777777" w:rsidR="00317E2D" w:rsidRDefault="00317E2D" w:rsidP="00D65A35">
      <w:pPr>
        <w:spacing w:after="0" w:line="365" w:lineRule="exact"/>
        <w:rPr>
          <w:rFonts w:ascii="Times New Roman" w:hAnsi="Times New Roman"/>
          <w:sz w:val="25"/>
          <w:szCs w:val="25"/>
        </w:rPr>
      </w:pPr>
    </w:p>
    <w:p w14:paraId="6268C9EF" w14:textId="77777777" w:rsidR="00D65A35" w:rsidRPr="004A079F" w:rsidRDefault="00D65A35" w:rsidP="00D65A35">
      <w:pPr>
        <w:spacing w:after="0" w:line="365" w:lineRule="exact"/>
        <w:rPr>
          <w:rFonts w:ascii="Times New Roman" w:hAnsi="Times New Roman"/>
          <w:sz w:val="25"/>
          <w:szCs w:val="25"/>
        </w:rPr>
      </w:pPr>
      <w:r w:rsidRPr="004A079F">
        <w:rPr>
          <w:rFonts w:ascii="Times New Roman" w:hAnsi="Times New Roman"/>
          <w:sz w:val="25"/>
          <w:szCs w:val="25"/>
        </w:rPr>
        <w:t>&lt;*&gt; Норма площади дана на объект.</w:t>
      </w:r>
    </w:p>
    <w:p w14:paraId="6917C624" w14:textId="77777777" w:rsidR="00D65A35" w:rsidRDefault="00D65A35" w:rsidP="00D65A35">
      <w:pPr>
        <w:spacing w:after="0" w:line="365" w:lineRule="exact"/>
        <w:rPr>
          <w:rFonts w:ascii="Times New Roman" w:hAnsi="Times New Roman"/>
          <w:sz w:val="25"/>
          <w:szCs w:val="25"/>
        </w:rPr>
      </w:pPr>
      <w:r w:rsidRPr="004A079F">
        <w:rPr>
          <w:rFonts w:ascii="Times New Roman" w:hAnsi="Times New Roman"/>
          <w:sz w:val="25"/>
          <w:szCs w:val="25"/>
        </w:rPr>
        <w:t>&lt;**&gt; Объект расположен за границами территории парка.</w:t>
      </w:r>
    </w:p>
    <w:p w14:paraId="501937A2" w14:textId="77777777" w:rsidR="00D65A35" w:rsidRDefault="00D65A35" w:rsidP="00D65A35">
      <w:pPr>
        <w:rPr>
          <w:rFonts w:ascii="Times New Roman" w:hAnsi="Times New Roman"/>
          <w:sz w:val="25"/>
          <w:szCs w:val="25"/>
        </w:rPr>
      </w:pPr>
    </w:p>
    <w:p w14:paraId="7278128C" w14:textId="77777777" w:rsidR="00875BF6" w:rsidRDefault="00875BF6" w:rsidP="00D65A35">
      <w:pPr>
        <w:rPr>
          <w:rFonts w:ascii="Times New Roman" w:hAnsi="Times New Roman"/>
          <w:sz w:val="25"/>
          <w:szCs w:val="25"/>
        </w:rPr>
      </w:pPr>
    </w:p>
    <w:p w14:paraId="036C76C1" w14:textId="77777777" w:rsidR="00875BF6" w:rsidRDefault="00875BF6" w:rsidP="00D65A35">
      <w:pPr>
        <w:rPr>
          <w:rFonts w:ascii="Times New Roman" w:hAnsi="Times New Roman"/>
          <w:sz w:val="25"/>
          <w:szCs w:val="25"/>
        </w:rPr>
      </w:pPr>
    </w:p>
    <w:p w14:paraId="7314812F" w14:textId="77777777" w:rsidR="00875BF6" w:rsidRDefault="00875BF6" w:rsidP="00D65A35">
      <w:pPr>
        <w:rPr>
          <w:rFonts w:ascii="Times New Roman" w:hAnsi="Times New Roman"/>
          <w:sz w:val="25"/>
          <w:szCs w:val="25"/>
        </w:rPr>
      </w:pPr>
    </w:p>
    <w:p w14:paraId="74ACD551" w14:textId="77777777" w:rsidR="00875BF6" w:rsidRDefault="00875BF6" w:rsidP="00D65A35">
      <w:pPr>
        <w:rPr>
          <w:rFonts w:ascii="Times New Roman" w:hAnsi="Times New Roman"/>
          <w:sz w:val="25"/>
          <w:szCs w:val="25"/>
        </w:rPr>
      </w:pPr>
    </w:p>
    <w:p w14:paraId="25807E56" w14:textId="77777777" w:rsidR="00875BF6" w:rsidRDefault="00875BF6" w:rsidP="00D65A35">
      <w:pPr>
        <w:rPr>
          <w:rFonts w:ascii="Times New Roman" w:hAnsi="Times New Roman"/>
          <w:sz w:val="25"/>
          <w:szCs w:val="25"/>
        </w:rPr>
      </w:pPr>
    </w:p>
    <w:p w14:paraId="4D7B7119" w14:textId="77777777" w:rsidR="00875BF6" w:rsidRDefault="00875BF6" w:rsidP="00D65A35">
      <w:pPr>
        <w:rPr>
          <w:rFonts w:ascii="Times New Roman" w:hAnsi="Times New Roman"/>
          <w:sz w:val="25"/>
          <w:szCs w:val="25"/>
        </w:rPr>
      </w:pPr>
    </w:p>
    <w:p w14:paraId="13AEAD58" w14:textId="77777777" w:rsidR="00875BF6" w:rsidRDefault="00875BF6" w:rsidP="00D65A35">
      <w:pPr>
        <w:rPr>
          <w:rFonts w:ascii="Times New Roman" w:hAnsi="Times New Roman"/>
          <w:sz w:val="25"/>
          <w:szCs w:val="25"/>
        </w:rPr>
      </w:pPr>
    </w:p>
    <w:p w14:paraId="2F3CB39B" w14:textId="77777777" w:rsidR="00875BF6" w:rsidRDefault="00875BF6" w:rsidP="00D65A35">
      <w:pPr>
        <w:rPr>
          <w:rFonts w:ascii="Times New Roman" w:hAnsi="Times New Roman"/>
          <w:sz w:val="25"/>
          <w:szCs w:val="25"/>
        </w:rPr>
      </w:pPr>
    </w:p>
    <w:p w14:paraId="46C30259" w14:textId="77777777" w:rsidR="00875BF6" w:rsidRDefault="00875BF6" w:rsidP="00D65A35">
      <w:pPr>
        <w:rPr>
          <w:rFonts w:ascii="Times New Roman" w:hAnsi="Times New Roman"/>
          <w:sz w:val="25"/>
          <w:szCs w:val="25"/>
        </w:rPr>
      </w:pPr>
    </w:p>
    <w:p w14:paraId="423DDD49"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lastRenderedPageBreak/>
        <w:t xml:space="preserve">Приложение № </w:t>
      </w:r>
      <w:r>
        <w:rPr>
          <w:rFonts w:ascii="Times New Roman" w:hAnsi="Times New Roman"/>
          <w:sz w:val="20"/>
          <w:szCs w:val="20"/>
        </w:rPr>
        <w:t>4</w:t>
      </w:r>
    </w:p>
    <w:p w14:paraId="5A5F01E6"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к Правилам благоустройства территории</w:t>
      </w:r>
    </w:p>
    <w:p w14:paraId="09D8C03B"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 xml:space="preserve">муниципального образования Нетьинское  сельское поселение </w:t>
      </w:r>
    </w:p>
    <w:p w14:paraId="5B534B95" w14:textId="77777777" w:rsidR="00876CA4" w:rsidRPr="00876CA4" w:rsidRDefault="00876CA4" w:rsidP="00876CA4">
      <w:pPr>
        <w:spacing w:after="0"/>
        <w:ind w:right="140"/>
        <w:jc w:val="right"/>
        <w:rPr>
          <w:rFonts w:ascii="Times New Roman" w:hAnsi="Times New Roman"/>
          <w:sz w:val="20"/>
          <w:szCs w:val="20"/>
        </w:rPr>
      </w:pPr>
      <w:r w:rsidRPr="00876CA4">
        <w:rPr>
          <w:rFonts w:ascii="Times New Roman" w:hAnsi="Times New Roman"/>
          <w:sz w:val="20"/>
          <w:szCs w:val="20"/>
        </w:rPr>
        <w:t>Брянского муниципального района  Брянской области</w:t>
      </w:r>
    </w:p>
    <w:p w14:paraId="25877D28" w14:textId="77777777" w:rsidR="00317E2D" w:rsidRPr="00FC0AD1" w:rsidRDefault="00317E2D" w:rsidP="00D65A35">
      <w:pPr>
        <w:spacing w:after="0" w:line="327" w:lineRule="exact"/>
        <w:rPr>
          <w:rFonts w:ascii="Times New Roman" w:hAnsi="Times New Roman"/>
          <w:sz w:val="25"/>
          <w:szCs w:val="25"/>
        </w:rPr>
      </w:pPr>
    </w:p>
    <w:p w14:paraId="59D91BD4" w14:textId="77777777" w:rsidR="00D65A35" w:rsidRPr="00FC0AD1" w:rsidRDefault="00D65A35" w:rsidP="00D65A35">
      <w:pPr>
        <w:spacing w:after="0"/>
        <w:ind w:right="140"/>
        <w:jc w:val="center"/>
        <w:rPr>
          <w:rFonts w:ascii="Times New Roman" w:hAnsi="Times New Roman"/>
          <w:sz w:val="25"/>
          <w:szCs w:val="25"/>
        </w:rPr>
      </w:pPr>
      <w:r w:rsidRPr="00FC0AD1">
        <w:rPr>
          <w:rFonts w:ascii="Times New Roman" w:hAnsi="Times New Roman"/>
          <w:b/>
          <w:bCs/>
          <w:sz w:val="25"/>
          <w:szCs w:val="25"/>
        </w:rPr>
        <w:t>ПРИЕМЫ</w:t>
      </w:r>
    </w:p>
    <w:p w14:paraId="790D8BF9" w14:textId="77777777" w:rsidR="000440C6" w:rsidRDefault="00D65A35" w:rsidP="00D65A35">
      <w:pPr>
        <w:spacing w:after="0"/>
        <w:ind w:right="140"/>
        <w:jc w:val="center"/>
        <w:rPr>
          <w:rFonts w:ascii="Times New Roman" w:hAnsi="Times New Roman"/>
          <w:b/>
          <w:bCs/>
          <w:sz w:val="25"/>
          <w:szCs w:val="25"/>
        </w:rPr>
      </w:pPr>
      <w:r w:rsidRPr="00FC0AD1">
        <w:rPr>
          <w:rFonts w:ascii="Times New Roman" w:hAnsi="Times New Roman"/>
          <w:b/>
          <w:bCs/>
          <w:sz w:val="25"/>
          <w:szCs w:val="25"/>
        </w:rPr>
        <w:t xml:space="preserve">БЛАГОУСТРОЙСТВА </w:t>
      </w:r>
    </w:p>
    <w:p w14:paraId="17BFC83F" w14:textId="77777777" w:rsidR="00D65A35" w:rsidRPr="000440C6" w:rsidRDefault="00D65A35" w:rsidP="00D65A35">
      <w:pPr>
        <w:spacing w:after="0"/>
        <w:ind w:right="140"/>
        <w:jc w:val="center"/>
        <w:rPr>
          <w:rFonts w:ascii="Times New Roman" w:hAnsi="Times New Roman"/>
          <w:b/>
          <w:bCs/>
          <w:sz w:val="25"/>
          <w:szCs w:val="25"/>
        </w:rPr>
      </w:pPr>
      <w:r w:rsidRPr="00FC0AD1">
        <w:rPr>
          <w:rFonts w:ascii="Times New Roman" w:hAnsi="Times New Roman"/>
          <w:b/>
          <w:bCs/>
          <w:sz w:val="25"/>
          <w:szCs w:val="25"/>
        </w:rPr>
        <w:t>НА</w:t>
      </w:r>
      <w:r w:rsidR="000440C6">
        <w:rPr>
          <w:rFonts w:ascii="Times New Roman" w:hAnsi="Times New Roman"/>
          <w:b/>
          <w:bCs/>
          <w:sz w:val="25"/>
          <w:szCs w:val="25"/>
        </w:rPr>
        <w:t xml:space="preserve"> </w:t>
      </w:r>
      <w:r w:rsidRPr="00FC0AD1">
        <w:rPr>
          <w:rFonts w:ascii="Times New Roman" w:hAnsi="Times New Roman"/>
          <w:b/>
          <w:bCs/>
          <w:sz w:val="25"/>
          <w:szCs w:val="25"/>
        </w:rPr>
        <w:t xml:space="preserve"> ТЕРРИТОРИЯХ </w:t>
      </w:r>
      <w:r w:rsidR="000440C6">
        <w:rPr>
          <w:rFonts w:ascii="Times New Roman" w:hAnsi="Times New Roman"/>
          <w:b/>
          <w:bCs/>
          <w:sz w:val="25"/>
          <w:szCs w:val="25"/>
        </w:rPr>
        <w:t xml:space="preserve"> </w:t>
      </w:r>
      <w:r w:rsidRPr="00FC0AD1">
        <w:rPr>
          <w:rFonts w:ascii="Times New Roman" w:hAnsi="Times New Roman"/>
          <w:b/>
          <w:bCs/>
          <w:sz w:val="25"/>
          <w:szCs w:val="25"/>
        </w:rPr>
        <w:t xml:space="preserve">ПРОИЗВОДСТВЕННОГО </w:t>
      </w:r>
      <w:r w:rsidR="000440C6">
        <w:rPr>
          <w:rFonts w:ascii="Times New Roman" w:hAnsi="Times New Roman"/>
          <w:b/>
          <w:bCs/>
          <w:sz w:val="25"/>
          <w:szCs w:val="25"/>
        </w:rPr>
        <w:t xml:space="preserve"> </w:t>
      </w:r>
      <w:r w:rsidRPr="00FC0AD1">
        <w:rPr>
          <w:rFonts w:ascii="Times New Roman" w:hAnsi="Times New Roman"/>
          <w:b/>
          <w:bCs/>
          <w:sz w:val="25"/>
          <w:szCs w:val="25"/>
        </w:rPr>
        <w:t>НАЗНАЧЕНИЯ</w:t>
      </w:r>
    </w:p>
    <w:p w14:paraId="3371C4DF" w14:textId="77777777" w:rsidR="000440C6" w:rsidRDefault="000440C6" w:rsidP="00D65A35">
      <w:pPr>
        <w:spacing w:after="0" w:line="271" w:lineRule="exact"/>
        <w:rPr>
          <w:rFonts w:ascii="Times New Roman" w:hAnsi="Times New Roman"/>
          <w:sz w:val="25"/>
          <w:szCs w:val="25"/>
        </w:rPr>
      </w:pPr>
    </w:p>
    <w:p w14:paraId="2E9A6A64" w14:textId="77777777" w:rsidR="000440C6" w:rsidRPr="00FC0AD1" w:rsidRDefault="000440C6" w:rsidP="00D65A35">
      <w:pPr>
        <w:spacing w:after="0" w:line="271" w:lineRule="exact"/>
        <w:rPr>
          <w:rFonts w:ascii="Times New Roman" w:hAnsi="Times New Roman"/>
          <w:sz w:val="25"/>
          <w:szCs w:val="25"/>
        </w:rPr>
      </w:pPr>
    </w:p>
    <w:p w14:paraId="74F04DD3" w14:textId="77777777" w:rsidR="00D65A35" w:rsidRPr="00317E2D" w:rsidRDefault="00D65A35" w:rsidP="00D65A35">
      <w:pPr>
        <w:spacing w:after="0"/>
        <w:ind w:right="140"/>
        <w:jc w:val="center"/>
        <w:rPr>
          <w:rFonts w:ascii="Times New Roman" w:hAnsi="Times New Roman"/>
          <w:b/>
          <w:sz w:val="25"/>
          <w:szCs w:val="25"/>
        </w:rPr>
      </w:pPr>
      <w:r w:rsidRPr="00FC0AD1">
        <w:rPr>
          <w:rFonts w:ascii="Times New Roman" w:hAnsi="Times New Roman"/>
          <w:sz w:val="25"/>
          <w:szCs w:val="25"/>
        </w:rPr>
        <w:t>Таблица 1</w:t>
      </w:r>
      <w:r w:rsidRPr="00317E2D">
        <w:rPr>
          <w:rFonts w:ascii="Times New Roman" w:hAnsi="Times New Roman"/>
          <w:b/>
          <w:sz w:val="25"/>
          <w:szCs w:val="25"/>
        </w:rPr>
        <w:t>. Благоустройство производственных объектов</w:t>
      </w:r>
    </w:p>
    <w:p w14:paraId="41E68D24" w14:textId="77777777" w:rsidR="00D65A35" w:rsidRDefault="00D65A35" w:rsidP="00D65A35">
      <w:pPr>
        <w:spacing w:after="0"/>
        <w:ind w:right="140"/>
        <w:jc w:val="center"/>
        <w:rPr>
          <w:rFonts w:ascii="Times New Roman" w:hAnsi="Times New Roman"/>
          <w:b/>
          <w:sz w:val="25"/>
          <w:szCs w:val="25"/>
        </w:rPr>
      </w:pPr>
      <w:r w:rsidRPr="00317E2D">
        <w:rPr>
          <w:rFonts w:ascii="Times New Roman" w:hAnsi="Times New Roman"/>
          <w:b/>
          <w:sz w:val="25"/>
          <w:szCs w:val="25"/>
        </w:rPr>
        <w:t>различных отраслей</w:t>
      </w:r>
    </w:p>
    <w:p w14:paraId="44C170B9" w14:textId="77777777" w:rsidR="00317E2D" w:rsidRDefault="00317E2D" w:rsidP="00D65A35">
      <w:pPr>
        <w:spacing w:after="0"/>
        <w:ind w:right="14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7"/>
        <w:gridCol w:w="3386"/>
        <w:gridCol w:w="3390"/>
      </w:tblGrid>
      <w:tr w:rsidR="00D65A35" w:rsidRPr="0031467C" w14:paraId="7D787F3C" w14:textId="77777777" w:rsidTr="00E260FB">
        <w:tc>
          <w:tcPr>
            <w:tcW w:w="3469" w:type="dxa"/>
          </w:tcPr>
          <w:p w14:paraId="4C0E5075"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Отрасли</w:t>
            </w:r>
          </w:p>
          <w:p w14:paraId="5C317DE1"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предприятий</w:t>
            </w:r>
          </w:p>
        </w:tc>
        <w:tc>
          <w:tcPr>
            <w:tcW w:w="3470" w:type="dxa"/>
          </w:tcPr>
          <w:p w14:paraId="71B717B9"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Мероприятия защиты</w:t>
            </w:r>
          </w:p>
          <w:p w14:paraId="1815FF22"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окружающей среды</w:t>
            </w:r>
          </w:p>
        </w:tc>
        <w:tc>
          <w:tcPr>
            <w:tcW w:w="3470" w:type="dxa"/>
          </w:tcPr>
          <w:p w14:paraId="1EE9769F"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Рекомендуемые приемы благоустройства</w:t>
            </w:r>
          </w:p>
        </w:tc>
      </w:tr>
      <w:tr w:rsidR="00D65A35" w:rsidRPr="0031467C" w14:paraId="3060D15A" w14:textId="77777777" w:rsidTr="00E260FB">
        <w:tc>
          <w:tcPr>
            <w:tcW w:w="3469" w:type="dxa"/>
          </w:tcPr>
          <w:p w14:paraId="12B619F6"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Приборостроительная и радиоэлектронная промышленность</w:t>
            </w:r>
          </w:p>
        </w:tc>
        <w:tc>
          <w:tcPr>
            <w:tcW w:w="3470" w:type="dxa"/>
          </w:tcPr>
          <w:p w14:paraId="6F0E9AE7"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Изоляция цехов от подсобных, складских зон и улиц; защита территории от пыли и других вредностей, а также от перегрева солнцем</w:t>
            </w:r>
          </w:p>
        </w:tc>
        <w:tc>
          <w:tcPr>
            <w:tcW w:w="3470" w:type="dxa"/>
          </w:tcPr>
          <w:p w14:paraId="1E597406"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Максимальное применение газонного покрытия, твердые покрытия только из твердых не пылящих материалов. </w:t>
            </w:r>
          </w:p>
          <w:p w14:paraId="68C4D76E"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Устройство водоемов, фонтанов и поливочного водопровода. </w:t>
            </w:r>
          </w:p>
          <w:p w14:paraId="62897B37"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Плотные посадки защитных полос из массивов и групп. </w:t>
            </w:r>
          </w:p>
          <w:p w14:paraId="4F48C82B"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Рядовые посадки вдоль основных подходов. </w:t>
            </w:r>
          </w:p>
          <w:p w14:paraId="3633F5A2"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Недопустимы растения, засоряющие среду пыльцой, семенами, волосками, пухом. </w:t>
            </w:r>
          </w:p>
          <w:p w14:paraId="026323CB"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Рекомендуемые: фруктовые деревья, цветники, розарии.</w:t>
            </w:r>
          </w:p>
        </w:tc>
      </w:tr>
      <w:tr w:rsidR="00D65A35" w:rsidRPr="0031467C" w14:paraId="3524AB5C" w14:textId="77777777" w:rsidTr="00E260FB">
        <w:tc>
          <w:tcPr>
            <w:tcW w:w="3469" w:type="dxa"/>
          </w:tcPr>
          <w:p w14:paraId="0D4C42CA"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Текстильная промышленность</w:t>
            </w:r>
          </w:p>
        </w:tc>
        <w:tc>
          <w:tcPr>
            <w:tcW w:w="3470" w:type="dxa"/>
          </w:tcPr>
          <w:p w14:paraId="41AB08BD"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Изоляция отделочных цехов; создание комфортных условий отдыха и передвижения по территории; шумозащита</w:t>
            </w:r>
          </w:p>
        </w:tc>
        <w:tc>
          <w:tcPr>
            <w:tcW w:w="3470" w:type="dxa"/>
          </w:tcPr>
          <w:p w14:paraId="597B0DD4"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Размещение площадок отдыха вне зоны влияния отделочных цехов. Озеленение вокруг отделочных цехов, обеспечивающее хорошую аэрацию.</w:t>
            </w:r>
          </w:p>
          <w:p w14:paraId="60CE6FAE"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Широкое применение цветников, фонтанов, декоративной скульптуры, игровых устройств, средств информации.</w:t>
            </w:r>
          </w:p>
          <w:p w14:paraId="6A9F551A"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Шумозащита площадок отдыха.</w:t>
            </w:r>
          </w:p>
          <w:p w14:paraId="7D90C00D"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Ограничений ассортимента нет: лиственные, хвойные, красивоцветущие кустарники, лианы и др.</w:t>
            </w:r>
          </w:p>
        </w:tc>
      </w:tr>
      <w:tr w:rsidR="00D65A35" w:rsidRPr="0031467C" w14:paraId="4DA444EC" w14:textId="77777777" w:rsidTr="00E260FB">
        <w:tc>
          <w:tcPr>
            <w:tcW w:w="3469" w:type="dxa"/>
          </w:tcPr>
          <w:p w14:paraId="5ACEACFB"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Масло сыродельная и молочная промышленность</w:t>
            </w:r>
          </w:p>
        </w:tc>
        <w:tc>
          <w:tcPr>
            <w:tcW w:w="3470" w:type="dxa"/>
          </w:tcPr>
          <w:p w14:paraId="45CEFABD"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Изоляция производственных цехов от инженерно-транспортных коммуникаций; защита от пыли</w:t>
            </w:r>
          </w:p>
        </w:tc>
        <w:tc>
          <w:tcPr>
            <w:tcW w:w="3470" w:type="dxa"/>
          </w:tcPr>
          <w:p w14:paraId="30761188"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Создание устойчивого газона. Плотные древесно-кустарниковые насаждения занимают до 50% озелененной территории.</w:t>
            </w:r>
          </w:p>
          <w:p w14:paraId="3C8B6553"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 xml:space="preserve">Укрупненные однопородные </w:t>
            </w:r>
            <w:r w:rsidRPr="00875BF6">
              <w:rPr>
                <w:rFonts w:ascii="Times New Roman" w:hAnsi="Times New Roman"/>
                <w:sz w:val="24"/>
                <w:szCs w:val="24"/>
              </w:rPr>
              <w:lastRenderedPageBreak/>
              <w:t>группы насаждений опоясывают территорию со всех сторон.</w:t>
            </w:r>
          </w:p>
          <w:p w14:paraId="4ABAEF9A"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Ассортимент, обладающий бактерицидными свойствами: дуб красный, рябина обыкновенная, лиственница европейская, ель белая, сербская и др.</w:t>
            </w:r>
          </w:p>
          <w:p w14:paraId="0086C79B"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Покрытия проездов - монолитный бетон, тротуары из бетонных плит</w:t>
            </w:r>
          </w:p>
        </w:tc>
      </w:tr>
      <w:tr w:rsidR="00D65A35" w:rsidRPr="0031467C" w14:paraId="05BD1CD9" w14:textId="77777777" w:rsidTr="00E260FB">
        <w:tc>
          <w:tcPr>
            <w:tcW w:w="3469" w:type="dxa"/>
          </w:tcPr>
          <w:p w14:paraId="31F4F3BE"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lastRenderedPageBreak/>
              <w:t>Хлебопекарная промышленность</w:t>
            </w:r>
          </w:p>
        </w:tc>
        <w:tc>
          <w:tcPr>
            <w:tcW w:w="3470" w:type="dxa"/>
          </w:tcPr>
          <w:p w14:paraId="1D379572"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Изоляция прилегающей территории населенного пункта от производственного шума; хорошее проветривание территории</w:t>
            </w:r>
          </w:p>
        </w:tc>
        <w:tc>
          <w:tcPr>
            <w:tcW w:w="3470" w:type="dxa"/>
          </w:tcPr>
          <w:p w14:paraId="786CEC96"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Производственная зона окружается живописными растянутыми группами и полосами древесных насаждений (липа, клен, тополь канадский, рябина обыкновенная, лиственница сибирская, ель белая).В предзаводской зоне – одиночные декоративные экземпляры деревьев (ель колючая, сизая, серебристая, клен Шведлера)</w:t>
            </w:r>
          </w:p>
        </w:tc>
      </w:tr>
      <w:tr w:rsidR="00D65A35" w:rsidRPr="0031467C" w14:paraId="67E5F61E" w14:textId="77777777" w:rsidTr="00E260FB">
        <w:trPr>
          <w:trHeight w:val="3508"/>
        </w:trPr>
        <w:tc>
          <w:tcPr>
            <w:tcW w:w="3469" w:type="dxa"/>
          </w:tcPr>
          <w:p w14:paraId="4308691A"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Мясокомбинаты</w:t>
            </w:r>
          </w:p>
        </w:tc>
        <w:tc>
          <w:tcPr>
            <w:tcW w:w="3470" w:type="dxa"/>
          </w:tcPr>
          <w:p w14:paraId="34B4F418"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Защита селитебной территории от проникновения запаха; защита от пыли; аэрация территории</w:t>
            </w:r>
          </w:p>
        </w:tc>
        <w:tc>
          <w:tcPr>
            <w:tcW w:w="3470" w:type="dxa"/>
          </w:tcPr>
          <w:p w14:paraId="1D051AE8"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Размещение площадок отдыха у административного корпуса, у многолюдных цехов и в местах отпуска готовой продукции. Обыкновенный газон, ажурные древесно-кустарниковые посадки. Ассортимент, обладающий бактерицидными свойствами. Посадки для визуальной изоляции цехов</w:t>
            </w:r>
          </w:p>
        </w:tc>
      </w:tr>
      <w:tr w:rsidR="00D65A35" w:rsidRPr="0031467C" w14:paraId="0305C3C9" w14:textId="77777777" w:rsidTr="00E260FB">
        <w:tc>
          <w:tcPr>
            <w:tcW w:w="3469" w:type="dxa"/>
          </w:tcPr>
          <w:p w14:paraId="7C1FD3CE"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Строительная промышленность</w:t>
            </w:r>
          </w:p>
        </w:tc>
        <w:tc>
          <w:tcPr>
            <w:tcW w:w="3470" w:type="dxa"/>
          </w:tcPr>
          <w:p w14:paraId="6C0D9027"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Снижение шума, скорости ветра и запыленности на территории; изоляция прилегающей территории населенного пункта; оживление монотонной и бесцветной среды</w:t>
            </w:r>
          </w:p>
        </w:tc>
        <w:tc>
          <w:tcPr>
            <w:tcW w:w="3470" w:type="dxa"/>
          </w:tcPr>
          <w:p w14:paraId="5F600DFE" w14:textId="77777777" w:rsidR="00D65A35" w:rsidRPr="00875BF6" w:rsidRDefault="00D65A35" w:rsidP="00E260FB">
            <w:pPr>
              <w:spacing w:after="0" w:line="240" w:lineRule="auto"/>
              <w:ind w:right="140"/>
              <w:jc w:val="center"/>
              <w:rPr>
                <w:rFonts w:ascii="Times New Roman" w:hAnsi="Times New Roman"/>
                <w:sz w:val="24"/>
                <w:szCs w:val="24"/>
              </w:rPr>
            </w:pPr>
            <w:r w:rsidRPr="00875BF6">
              <w:rPr>
                <w:rFonts w:ascii="Times New Roman" w:hAnsi="Times New Roman"/>
                <w:sz w:val="24"/>
                <w:szCs w:val="24"/>
              </w:rPr>
              <w:t>Плотные защитные посадки из больших живописных групп и массивов. Площадки отдыха декорируются яркими цветниками. Активно вводится цвет в застройку, транспортные устройства, малые архитектурные формы и др. элементы благоустройства. Ассортимент: клены, ясени, липы, вязы и т.п.</w:t>
            </w:r>
          </w:p>
        </w:tc>
      </w:tr>
    </w:tbl>
    <w:p w14:paraId="0F34A8D3" w14:textId="77777777" w:rsidR="00D65A35" w:rsidRPr="00FC0AD1" w:rsidRDefault="00D65A35" w:rsidP="00D65A35">
      <w:pPr>
        <w:spacing w:after="0"/>
        <w:ind w:right="140"/>
        <w:jc w:val="center"/>
        <w:rPr>
          <w:rFonts w:ascii="Times New Roman" w:hAnsi="Times New Roman"/>
          <w:sz w:val="25"/>
          <w:szCs w:val="25"/>
        </w:rPr>
      </w:pPr>
    </w:p>
    <w:p w14:paraId="723D5FF9" w14:textId="77777777" w:rsidR="00D65A35" w:rsidRPr="00FC0AD1" w:rsidRDefault="00D65A35" w:rsidP="00D65A35">
      <w:pPr>
        <w:spacing w:after="0" w:line="266" w:lineRule="exact"/>
        <w:rPr>
          <w:rFonts w:ascii="Times New Roman" w:hAnsi="Times New Roman"/>
          <w:sz w:val="25"/>
          <w:szCs w:val="25"/>
        </w:rPr>
      </w:pPr>
    </w:p>
    <w:p w14:paraId="3797C294" w14:textId="77777777" w:rsidR="00D65A35" w:rsidRPr="00FC0AD1" w:rsidRDefault="00D65A35" w:rsidP="00D65A35">
      <w:pPr>
        <w:spacing w:after="0"/>
        <w:rPr>
          <w:rFonts w:ascii="Times New Roman" w:hAnsi="Times New Roman"/>
          <w:sz w:val="25"/>
          <w:szCs w:val="25"/>
        </w:rPr>
        <w:sectPr w:rsidR="00D65A35" w:rsidRPr="00FC0AD1" w:rsidSect="00F82827">
          <w:pgSz w:w="11900" w:h="16840"/>
          <w:pgMar w:top="567" w:right="567" w:bottom="567" w:left="1134" w:header="0" w:footer="0" w:gutter="0"/>
          <w:cols w:space="720" w:equalWidth="0">
            <w:col w:w="10193"/>
          </w:cols>
        </w:sectPr>
      </w:pPr>
    </w:p>
    <w:p w14:paraId="541069A0" w14:textId="77777777" w:rsidR="00D65A35" w:rsidRPr="00876CA4" w:rsidRDefault="00D65A35" w:rsidP="00D65A35">
      <w:pPr>
        <w:spacing w:after="0"/>
        <w:ind w:right="140"/>
        <w:jc w:val="right"/>
        <w:rPr>
          <w:rFonts w:ascii="Times New Roman" w:hAnsi="Times New Roman"/>
          <w:sz w:val="20"/>
          <w:szCs w:val="20"/>
        </w:rPr>
      </w:pPr>
      <w:r w:rsidRPr="00876CA4">
        <w:rPr>
          <w:rFonts w:ascii="Times New Roman" w:hAnsi="Times New Roman"/>
          <w:sz w:val="20"/>
          <w:szCs w:val="20"/>
        </w:rPr>
        <w:lastRenderedPageBreak/>
        <w:t>Приложение № 5</w:t>
      </w:r>
    </w:p>
    <w:p w14:paraId="14B1125E" w14:textId="77777777" w:rsidR="00D65A35" w:rsidRPr="00876CA4" w:rsidRDefault="00D65A35" w:rsidP="00D65A35">
      <w:pPr>
        <w:spacing w:after="0"/>
        <w:ind w:right="140"/>
        <w:jc w:val="right"/>
        <w:rPr>
          <w:rFonts w:ascii="Times New Roman" w:hAnsi="Times New Roman"/>
          <w:sz w:val="20"/>
          <w:szCs w:val="20"/>
        </w:rPr>
      </w:pPr>
      <w:r w:rsidRPr="00876CA4">
        <w:rPr>
          <w:rFonts w:ascii="Times New Roman" w:hAnsi="Times New Roman"/>
          <w:sz w:val="20"/>
          <w:szCs w:val="20"/>
        </w:rPr>
        <w:t>к Правилам благоустройства территории</w:t>
      </w:r>
    </w:p>
    <w:p w14:paraId="681A618F" w14:textId="77777777" w:rsidR="000440C6" w:rsidRPr="00876CA4" w:rsidRDefault="00876CA4" w:rsidP="00D65A35">
      <w:pPr>
        <w:spacing w:after="0"/>
        <w:ind w:right="140"/>
        <w:jc w:val="right"/>
        <w:rPr>
          <w:rFonts w:ascii="Times New Roman" w:hAnsi="Times New Roman"/>
          <w:sz w:val="20"/>
          <w:szCs w:val="20"/>
        </w:rPr>
      </w:pPr>
      <w:r w:rsidRPr="00876CA4">
        <w:rPr>
          <w:rFonts w:ascii="Times New Roman" w:hAnsi="Times New Roman"/>
          <w:sz w:val="20"/>
          <w:szCs w:val="20"/>
        </w:rPr>
        <w:t xml:space="preserve">муниципального образования Нетьинское </w:t>
      </w:r>
      <w:r w:rsidR="00D65A35" w:rsidRPr="00876CA4">
        <w:rPr>
          <w:rFonts w:ascii="Times New Roman" w:hAnsi="Times New Roman"/>
          <w:sz w:val="20"/>
          <w:szCs w:val="20"/>
        </w:rPr>
        <w:t xml:space="preserve"> сельское поселение</w:t>
      </w:r>
      <w:r w:rsidR="000440C6" w:rsidRPr="00876CA4">
        <w:rPr>
          <w:rFonts w:ascii="Times New Roman" w:hAnsi="Times New Roman"/>
          <w:sz w:val="20"/>
          <w:szCs w:val="20"/>
        </w:rPr>
        <w:t xml:space="preserve"> </w:t>
      </w:r>
    </w:p>
    <w:p w14:paraId="571D9ABE" w14:textId="77777777" w:rsidR="00D65A35" w:rsidRPr="00876CA4" w:rsidRDefault="000440C6" w:rsidP="00D65A35">
      <w:pPr>
        <w:spacing w:after="0"/>
        <w:ind w:right="140"/>
        <w:jc w:val="right"/>
        <w:rPr>
          <w:rFonts w:ascii="Times New Roman" w:hAnsi="Times New Roman"/>
          <w:sz w:val="20"/>
          <w:szCs w:val="20"/>
        </w:rPr>
      </w:pPr>
      <w:r w:rsidRPr="00876CA4">
        <w:rPr>
          <w:rFonts w:ascii="Times New Roman" w:hAnsi="Times New Roman"/>
          <w:sz w:val="20"/>
          <w:szCs w:val="20"/>
        </w:rPr>
        <w:t xml:space="preserve">Брянского </w:t>
      </w:r>
      <w:r w:rsidR="00876CA4" w:rsidRPr="00876CA4">
        <w:rPr>
          <w:rFonts w:ascii="Times New Roman" w:hAnsi="Times New Roman"/>
          <w:sz w:val="20"/>
          <w:szCs w:val="20"/>
        </w:rPr>
        <w:t xml:space="preserve">муниципального </w:t>
      </w:r>
      <w:r w:rsidRPr="00876CA4">
        <w:rPr>
          <w:rFonts w:ascii="Times New Roman" w:hAnsi="Times New Roman"/>
          <w:sz w:val="20"/>
          <w:szCs w:val="20"/>
        </w:rPr>
        <w:t>района  Брянской области</w:t>
      </w:r>
    </w:p>
    <w:p w14:paraId="25C6452A" w14:textId="77777777" w:rsidR="00D65A35" w:rsidRDefault="00D65A35" w:rsidP="00D65A35">
      <w:pPr>
        <w:spacing w:after="0" w:line="326" w:lineRule="exact"/>
        <w:rPr>
          <w:rFonts w:ascii="Times New Roman" w:hAnsi="Times New Roman"/>
          <w:sz w:val="25"/>
          <w:szCs w:val="25"/>
        </w:rPr>
      </w:pPr>
    </w:p>
    <w:p w14:paraId="42582371" w14:textId="77777777" w:rsidR="000440C6" w:rsidRDefault="000440C6" w:rsidP="00D65A35">
      <w:pPr>
        <w:spacing w:after="0" w:line="326" w:lineRule="exact"/>
        <w:rPr>
          <w:rFonts w:ascii="Times New Roman" w:hAnsi="Times New Roman"/>
          <w:sz w:val="25"/>
          <w:szCs w:val="25"/>
        </w:rPr>
      </w:pPr>
    </w:p>
    <w:p w14:paraId="4A546EF5" w14:textId="77777777" w:rsidR="000440C6" w:rsidRPr="00FC0AD1" w:rsidRDefault="000440C6" w:rsidP="00D65A35">
      <w:pPr>
        <w:spacing w:after="0" w:line="326" w:lineRule="exact"/>
        <w:rPr>
          <w:rFonts w:ascii="Times New Roman" w:hAnsi="Times New Roman"/>
          <w:sz w:val="25"/>
          <w:szCs w:val="25"/>
        </w:rPr>
      </w:pPr>
    </w:p>
    <w:p w14:paraId="24317CBB" w14:textId="77777777" w:rsidR="00D65A35" w:rsidRPr="00FC0AD1" w:rsidRDefault="00D65A35" w:rsidP="00D65A35">
      <w:pPr>
        <w:spacing w:after="0"/>
        <w:ind w:right="40"/>
        <w:jc w:val="center"/>
        <w:rPr>
          <w:rFonts w:ascii="Times New Roman" w:hAnsi="Times New Roman"/>
          <w:sz w:val="25"/>
          <w:szCs w:val="25"/>
        </w:rPr>
      </w:pPr>
      <w:r w:rsidRPr="00FC0AD1">
        <w:rPr>
          <w:rFonts w:ascii="Times New Roman" w:hAnsi="Times New Roman"/>
          <w:b/>
          <w:bCs/>
          <w:sz w:val="25"/>
          <w:szCs w:val="25"/>
        </w:rPr>
        <w:t>ВИДЫ ПОКРЫТИЯ ТРАНСПОРТНЫХ И ПЕШЕХОДНЫХ КОММУНИКАЦИЙ</w:t>
      </w:r>
    </w:p>
    <w:p w14:paraId="198ACF9A" w14:textId="77777777" w:rsidR="00D65A35" w:rsidRDefault="00D65A35" w:rsidP="00D65A35">
      <w:pPr>
        <w:spacing w:after="0" w:line="271" w:lineRule="exact"/>
        <w:rPr>
          <w:rFonts w:ascii="Times New Roman" w:hAnsi="Times New Roman"/>
          <w:sz w:val="25"/>
          <w:szCs w:val="25"/>
        </w:rPr>
      </w:pPr>
    </w:p>
    <w:p w14:paraId="7D4B0D3A" w14:textId="77777777" w:rsidR="000440C6" w:rsidRPr="00FC0AD1" w:rsidRDefault="000440C6" w:rsidP="00D65A35">
      <w:pPr>
        <w:spacing w:after="0" w:line="271" w:lineRule="exact"/>
        <w:rPr>
          <w:rFonts w:ascii="Times New Roman" w:hAnsi="Times New Roman"/>
          <w:sz w:val="25"/>
          <w:szCs w:val="25"/>
        </w:rPr>
      </w:pPr>
    </w:p>
    <w:p w14:paraId="43475272" w14:textId="77777777" w:rsidR="00D65A35" w:rsidRPr="000440C6" w:rsidRDefault="00D65A35" w:rsidP="00D65A35">
      <w:pPr>
        <w:spacing w:after="0"/>
        <w:ind w:right="40"/>
        <w:jc w:val="center"/>
        <w:rPr>
          <w:rFonts w:ascii="Times New Roman" w:hAnsi="Times New Roman"/>
          <w:b/>
          <w:sz w:val="25"/>
          <w:szCs w:val="25"/>
        </w:rPr>
      </w:pPr>
      <w:r w:rsidRPr="00FC0AD1">
        <w:rPr>
          <w:rFonts w:ascii="Times New Roman" w:hAnsi="Times New Roman"/>
          <w:sz w:val="25"/>
          <w:szCs w:val="25"/>
        </w:rPr>
        <w:t xml:space="preserve">Таблица 1. </w:t>
      </w:r>
      <w:r w:rsidRPr="000440C6">
        <w:rPr>
          <w:rFonts w:ascii="Times New Roman" w:hAnsi="Times New Roman"/>
          <w:b/>
          <w:sz w:val="25"/>
          <w:szCs w:val="25"/>
        </w:rPr>
        <w:t>Покрытия транспортных коммуникаций</w:t>
      </w:r>
    </w:p>
    <w:p w14:paraId="2232BA4E" w14:textId="77777777" w:rsidR="000440C6" w:rsidRDefault="000440C6" w:rsidP="00D65A35">
      <w:pPr>
        <w:spacing w:after="0"/>
        <w:ind w:right="4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3"/>
        <w:gridCol w:w="3187"/>
        <w:gridCol w:w="3208"/>
      </w:tblGrid>
      <w:tr w:rsidR="00D65A35" w:rsidRPr="0031467C" w14:paraId="31B27AEE" w14:textId="77777777" w:rsidTr="00E260FB">
        <w:tc>
          <w:tcPr>
            <w:tcW w:w="3473" w:type="dxa"/>
          </w:tcPr>
          <w:p w14:paraId="0F22027A" w14:textId="77777777" w:rsidR="00D65A35" w:rsidRPr="0031467C" w:rsidRDefault="00D65A35" w:rsidP="00E260FB">
            <w:pPr>
              <w:spacing w:after="0" w:line="240" w:lineRule="auto"/>
              <w:ind w:right="40"/>
              <w:jc w:val="center"/>
              <w:rPr>
                <w:rFonts w:ascii="Times New Roman" w:hAnsi="Times New Roman"/>
                <w:b/>
                <w:sz w:val="25"/>
                <w:szCs w:val="25"/>
              </w:rPr>
            </w:pPr>
            <w:r w:rsidRPr="0031467C">
              <w:rPr>
                <w:rFonts w:ascii="Times New Roman" w:hAnsi="Times New Roman"/>
                <w:b/>
                <w:sz w:val="25"/>
                <w:szCs w:val="25"/>
              </w:rPr>
              <w:t>Объект комплексного</w:t>
            </w:r>
            <w:r>
              <w:rPr>
                <w:rFonts w:ascii="Times New Roman" w:hAnsi="Times New Roman"/>
                <w:b/>
                <w:sz w:val="25"/>
                <w:szCs w:val="25"/>
              </w:rPr>
              <w:t xml:space="preserve"> </w:t>
            </w:r>
            <w:r w:rsidRPr="0031467C">
              <w:rPr>
                <w:rFonts w:ascii="Times New Roman" w:hAnsi="Times New Roman"/>
                <w:b/>
                <w:sz w:val="25"/>
                <w:szCs w:val="25"/>
              </w:rPr>
              <w:t>благоустройства улично-дорожной сети</w:t>
            </w:r>
          </w:p>
        </w:tc>
        <w:tc>
          <w:tcPr>
            <w:tcW w:w="3474" w:type="dxa"/>
          </w:tcPr>
          <w:p w14:paraId="26C5C861" w14:textId="77777777" w:rsidR="00D65A35" w:rsidRPr="0031467C" w:rsidRDefault="00D65A35" w:rsidP="00E260FB">
            <w:pPr>
              <w:spacing w:after="0" w:line="240" w:lineRule="auto"/>
              <w:ind w:right="40"/>
              <w:jc w:val="center"/>
              <w:rPr>
                <w:rFonts w:ascii="Times New Roman" w:hAnsi="Times New Roman"/>
                <w:b/>
                <w:sz w:val="25"/>
                <w:szCs w:val="25"/>
              </w:rPr>
            </w:pPr>
            <w:r w:rsidRPr="0031467C">
              <w:rPr>
                <w:rFonts w:ascii="Times New Roman" w:hAnsi="Times New Roman"/>
                <w:b/>
                <w:sz w:val="25"/>
                <w:szCs w:val="25"/>
              </w:rPr>
              <w:t>Материал верхнего слоя</w:t>
            </w:r>
            <w:r>
              <w:rPr>
                <w:rFonts w:ascii="Times New Roman" w:hAnsi="Times New Roman"/>
                <w:b/>
                <w:sz w:val="25"/>
                <w:szCs w:val="25"/>
              </w:rPr>
              <w:t xml:space="preserve"> </w:t>
            </w:r>
            <w:r w:rsidRPr="0031467C">
              <w:rPr>
                <w:rFonts w:ascii="Times New Roman" w:hAnsi="Times New Roman"/>
                <w:b/>
                <w:sz w:val="25"/>
                <w:szCs w:val="25"/>
              </w:rPr>
              <w:t>покрытия проезжей части</w:t>
            </w:r>
          </w:p>
        </w:tc>
        <w:tc>
          <w:tcPr>
            <w:tcW w:w="3474" w:type="dxa"/>
          </w:tcPr>
          <w:p w14:paraId="0CA504B6" w14:textId="77777777" w:rsidR="00D65A35" w:rsidRPr="0031467C" w:rsidRDefault="00D65A35" w:rsidP="00E260FB">
            <w:pPr>
              <w:spacing w:after="0" w:line="240" w:lineRule="auto"/>
              <w:ind w:right="40"/>
              <w:jc w:val="center"/>
              <w:rPr>
                <w:rFonts w:ascii="Times New Roman" w:hAnsi="Times New Roman"/>
                <w:b/>
                <w:sz w:val="25"/>
                <w:szCs w:val="25"/>
              </w:rPr>
            </w:pPr>
            <w:r w:rsidRPr="0031467C">
              <w:rPr>
                <w:rFonts w:ascii="Times New Roman" w:hAnsi="Times New Roman"/>
                <w:b/>
                <w:sz w:val="25"/>
                <w:szCs w:val="25"/>
              </w:rPr>
              <w:t>Нормативный документ</w:t>
            </w:r>
          </w:p>
        </w:tc>
      </w:tr>
      <w:tr w:rsidR="00D65A35" w:rsidRPr="0031467C" w14:paraId="48715773" w14:textId="77777777" w:rsidTr="00E260FB">
        <w:trPr>
          <w:trHeight w:val="3386"/>
        </w:trPr>
        <w:tc>
          <w:tcPr>
            <w:tcW w:w="3473" w:type="dxa"/>
          </w:tcPr>
          <w:p w14:paraId="2722DAD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Улицы и дороги:</w:t>
            </w:r>
          </w:p>
          <w:p w14:paraId="7F3371C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магистральные (центральные)</w:t>
            </w:r>
          </w:p>
          <w:p w14:paraId="739FE3A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улицы общегородского</w:t>
            </w:r>
            <w:r>
              <w:rPr>
                <w:rFonts w:ascii="Times New Roman" w:hAnsi="Times New Roman"/>
                <w:sz w:val="25"/>
                <w:szCs w:val="25"/>
              </w:rPr>
              <w:t xml:space="preserve"> </w:t>
            </w:r>
            <w:r w:rsidRPr="0031467C">
              <w:rPr>
                <w:rFonts w:ascii="Times New Roman" w:hAnsi="Times New Roman"/>
                <w:sz w:val="25"/>
                <w:szCs w:val="25"/>
              </w:rPr>
              <w:t>значения:</w:t>
            </w:r>
          </w:p>
          <w:p w14:paraId="57EDAF9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с непрерывным движением</w:t>
            </w:r>
          </w:p>
          <w:p w14:paraId="54774FE3" w14:textId="77777777" w:rsidR="00D65A35" w:rsidRPr="0031467C" w:rsidRDefault="00D65A35" w:rsidP="00E260FB">
            <w:pPr>
              <w:spacing w:after="0" w:line="240" w:lineRule="auto"/>
              <w:ind w:right="40"/>
              <w:jc w:val="center"/>
              <w:rPr>
                <w:rFonts w:ascii="Times New Roman" w:hAnsi="Times New Roman"/>
                <w:sz w:val="25"/>
                <w:szCs w:val="25"/>
              </w:rPr>
            </w:pPr>
          </w:p>
          <w:p w14:paraId="00408B3D" w14:textId="77777777" w:rsidR="00D65A35" w:rsidRPr="0031467C" w:rsidRDefault="00D65A35" w:rsidP="00E260FB">
            <w:pPr>
              <w:spacing w:after="0" w:line="240" w:lineRule="auto"/>
              <w:ind w:right="40"/>
              <w:jc w:val="center"/>
              <w:rPr>
                <w:rFonts w:ascii="Times New Roman" w:hAnsi="Times New Roman"/>
                <w:sz w:val="25"/>
                <w:szCs w:val="25"/>
              </w:rPr>
            </w:pPr>
          </w:p>
          <w:p w14:paraId="472A597C" w14:textId="77777777" w:rsidR="00D65A35" w:rsidRPr="0031467C" w:rsidRDefault="00D65A35" w:rsidP="00E260FB">
            <w:pPr>
              <w:spacing w:after="0" w:line="240" w:lineRule="auto"/>
              <w:ind w:right="40"/>
              <w:jc w:val="center"/>
              <w:rPr>
                <w:rFonts w:ascii="Times New Roman" w:hAnsi="Times New Roman"/>
                <w:sz w:val="25"/>
                <w:szCs w:val="25"/>
              </w:rPr>
            </w:pPr>
          </w:p>
          <w:p w14:paraId="3EB7B7F9" w14:textId="77777777" w:rsidR="00D65A35" w:rsidRPr="0031467C" w:rsidRDefault="00D65A35" w:rsidP="00E260FB">
            <w:pPr>
              <w:spacing w:after="0" w:line="240" w:lineRule="auto"/>
              <w:ind w:right="40"/>
              <w:jc w:val="center"/>
              <w:rPr>
                <w:rFonts w:ascii="Times New Roman" w:hAnsi="Times New Roman"/>
                <w:sz w:val="25"/>
                <w:szCs w:val="25"/>
              </w:rPr>
            </w:pPr>
          </w:p>
          <w:p w14:paraId="2919B016" w14:textId="77777777" w:rsidR="00D65A35" w:rsidRPr="0031467C" w:rsidRDefault="00D65A35" w:rsidP="00E260FB">
            <w:pPr>
              <w:spacing w:after="0" w:line="240" w:lineRule="auto"/>
              <w:ind w:right="40"/>
              <w:jc w:val="center"/>
              <w:rPr>
                <w:rFonts w:ascii="Times New Roman" w:hAnsi="Times New Roman"/>
                <w:sz w:val="25"/>
                <w:szCs w:val="25"/>
              </w:rPr>
            </w:pPr>
          </w:p>
          <w:p w14:paraId="598513A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с регулируемым движением</w:t>
            </w:r>
          </w:p>
        </w:tc>
        <w:tc>
          <w:tcPr>
            <w:tcW w:w="3474" w:type="dxa"/>
          </w:tcPr>
          <w:p w14:paraId="615001CD" w14:textId="77777777" w:rsidR="00D65A35" w:rsidRPr="0031467C" w:rsidRDefault="00D65A35" w:rsidP="00E260FB">
            <w:pPr>
              <w:spacing w:after="0" w:line="240" w:lineRule="auto"/>
              <w:ind w:right="40"/>
              <w:jc w:val="center"/>
              <w:rPr>
                <w:rFonts w:ascii="Times New Roman" w:hAnsi="Times New Roman"/>
                <w:sz w:val="25"/>
                <w:szCs w:val="25"/>
              </w:rPr>
            </w:pPr>
          </w:p>
          <w:p w14:paraId="5561F348" w14:textId="77777777" w:rsidR="00D65A35" w:rsidRPr="0031467C" w:rsidRDefault="00D65A35" w:rsidP="00E260FB">
            <w:pPr>
              <w:spacing w:after="0" w:line="240" w:lineRule="auto"/>
              <w:ind w:right="40"/>
              <w:jc w:val="center"/>
              <w:rPr>
                <w:rFonts w:ascii="Times New Roman" w:hAnsi="Times New Roman"/>
                <w:sz w:val="25"/>
                <w:szCs w:val="25"/>
              </w:rPr>
            </w:pPr>
          </w:p>
          <w:p w14:paraId="29BEFAE2" w14:textId="77777777" w:rsidR="00D65A35" w:rsidRPr="0031467C" w:rsidRDefault="00D65A35" w:rsidP="00E260FB">
            <w:pPr>
              <w:spacing w:after="0" w:line="240" w:lineRule="auto"/>
              <w:ind w:right="40"/>
              <w:jc w:val="center"/>
              <w:rPr>
                <w:rFonts w:ascii="Times New Roman" w:hAnsi="Times New Roman"/>
                <w:sz w:val="25"/>
                <w:szCs w:val="25"/>
              </w:rPr>
            </w:pPr>
          </w:p>
          <w:p w14:paraId="1EAB6EE5" w14:textId="77777777" w:rsidR="00D65A35" w:rsidRPr="0031467C" w:rsidRDefault="00D65A35" w:rsidP="00E260FB">
            <w:pPr>
              <w:spacing w:after="0" w:line="240" w:lineRule="auto"/>
              <w:ind w:right="40"/>
              <w:jc w:val="center"/>
              <w:rPr>
                <w:rFonts w:ascii="Times New Roman" w:hAnsi="Times New Roman"/>
                <w:sz w:val="25"/>
                <w:szCs w:val="25"/>
              </w:rPr>
            </w:pPr>
          </w:p>
          <w:p w14:paraId="31CA02E9" w14:textId="77777777" w:rsidR="00D65A35" w:rsidRPr="0031467C" w:rsidRDefault="00D65A35" w:rsidP="00E260FB">
            <w:pPr>
              <w:spacing w:after="0" w:line="240" w:lineRule="auto"/>
              <w:ind w:right="40"/>
              <w:jc w:val="center"/>
              <w:rPr>
                <w:rFonts w:ascii="Times New Roman" w:hAnsi="Times New Roman"/>
                <w:sz w:val="25"/>
                <w:szCs w:val="25"/>
              </w:rPr>
            </w:pPr>
          </w:p>
          <w:p w14:paraId="2DDE759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4A511C1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типов А и Б, 1 марки</w:t>
            </w:r>
          </w:p>
          <w:p w14:paraId="24B02F3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щебнемастичный</w:t>
            </w:r>
          </w:p>
          <w:p w14:paraId="16114BE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литой тип 2</w:t>
            </w:r>
          </w:p>
          <w:p w14:paraId="3099590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Смеси для шероховатых слоев</w:t>
            </w:r>
            <w:r>
              <w:rPr>
                <w:rFonts w:ascii="Times New Roman" w:hAnsi="Times New Roman"/>
                <w:sz w:val="25"/>
                <w:szCs w:val="25"/>
              </w:rPr>
              <w:t xml:space="preserve"> </w:t>
            </w:r>
            <w:r w:rsidRPr="0031467C">
              <w:rPr>
                <w:rFonts w:ascii="Times New Roman" w:hAnsi="Times New Roman"/>
                <w:sz w:val="25"/>
                <w:szCs w:val="25"/>
              </w:rPr>
              <w:t>износа</w:t>
            </w:r>
          </w:p>
          <w:p w14:paraId="05F903F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 же</w:t>
            </w:r>
          </w:p>
        </w:tc>
        <w:tc>
          <w:tcPr>
            <w:tcW w:w="3474" w:type="dxa"/>
          </w:tcPr>
          <w:p w14:paraId="3D18CFFA" w14:textId="77777777" w:rsidR="00D65A35" w:rsidRPr="0031467C" w:rsidRDefault="00D65A35" w:rsidP="00E260FB">
            <w:pPr>
              <w:spacing w:after="0" w:line="240" w:lineRule="auto"/>
              <w:ind w:right="40"/>
              <w:jc w:val="center"/>
              <w:rPr>
                <w:rFonts w:ascii="Times New Roman" w:hAnsi="Times New Roman"/>
                <w:sz w:val="25"/>
                <w:szCs w:val="25"/>
              </w:rPr>
            </w:pPr>
          </w:p>
          <w:p w14:paraId="7BEF6FBA" w14:textId="77777777" w:rsidR="00D65A35" w:rsidRPr="0031467C" w:rsidRDefault="00D65A35" w:rsidP="00E260FB">
            <w:pPr>
              <w:spacing w:after="0" w:line="240" w:lineRule="auto"/>
              <w:ind w:right="40"/>
              <w:jc w:val="center"/>
              <w:rPr>
                <w:rFonts w:ascii="Times New Roman" w:hAnsi="Times New Roman"/>
                <w:sz w:val="25"/>
                <w:szCs w:val="25"/>
              </w:rPr>
            </w:pPr>
          </w:p>
          <w:p w14:paraId="2B9E1E78" w14:textId="77777777" w:rsidR="00D65A35" w:rsidRPr="0031467C" w:rsidRDefault="00D65A35" w:rsidP="00E260FB">
            <w:pPr>
              <w:spacing w:after="0" w:line="240" w:lineRule="auto"/>
              <w:ind w:right="40"/>
              <w:jc w:val="center"/>
              <w:rPr>
                <w:rFonts w:ascii="Times New Roman" w:hAnsi="Times New Roman"/>
                <w:sz w:val="25"/>
                <w:szCs w:val="25"/>
              </w:rPr>
            </w:pPr>
          </w:p>
          <w:p w14:paraId="6C03AAA5" w14:textId="77777777" w:rsidR="00D65A35" w:rsidRPr="0031467C" w:rsidRDefault="00D65A35" w:rsidP="00E260FB">
            <w:pPr>
              <w:spacing w:after="0" w:line="240" w:lineRule="auto"/>
              <w:ind w:right="40"/>
              <w:jc w:val="center"/>
              <w:rPr>
                <w:rFonts w:ascii="Times New Roman" w:hAnsi="Times New Roman"/>
                <w:sz w:val="25"/>
                <w:szCs w:val="25"/>
              </w:rPr>
            </w:pPr>
          </w:p>
          <w:p w14:paraId="63B67FF7" w14:textId="77777777" w:rsidR="00D65A35" w:rsidRPr="0031467C" w:rsidRDefault="00D65A35" w:rsidP="00E260FB">
            <w:pPr>
              <w:spacing w:after="0" w:line="240" w:lineRule="auto"/>
              <w:ind w:right="40"/>
              <w:jc w:val="center"/>
              <w:rPr>
                <w:rFonts w:ascii="Times New Roman" w:hAnsi="Times New Roman"/>
                <w:sz w:val="25"/>
                <w:szCs w:val="25"/>
              </w:rPr>
            </w:pPr>
          </w:p>
          <w:p w14:paraId="6B5802A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p w14:paraId="2A6B2F1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ТУ-5718-001-00011168-2000</w:t>
            </w:r>
          </w:p>
          <w:p w14:paraId="6CFA5E9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 400-24-158-89 *</w:t>
            </w:r>
          </w:p>
          <w:p w14:paraId="5C0BD3D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 57-184102804042596-01</w:t>
            </w:r>
          </w:p>
          <w:p w14:paraId="4CCBE628" w14:textId="77777777" w:rsidR="00D65A35" w:rsidRPr="0031467C" w:rsidRDefault="00D65A35" w:rsidP="00E260FB">
            <w:pPr>
              <w:spacing w:after="0" w:line="240" w:lineRule="auto"/>
              <w:ind w:right="40"/>
              <w:jc w:val="center"/>
              <w:rPr>
                <w:rFonts w:ascii="Times New Roman" w:hAnsi="Times New Roman"/>
                <w:sz w:val="25"/>
                <w:szCs w:val="25"/>
              </w:rPr>
            </w:pPr>
          </w:p>
          <w:p w14:paraId="454965B2" w14:textId="77777777" w:rsidR="00D65A35" w:rsidRPr="0031467C" w:rsidRDefault="00D65A35" w:rsidP="00E260FB">
            <w:pPr>
              <w:spacing w:after="0" w:line="240" w:lineRule="auto"/>
              <w:ind w:right="40"/>
              <w:jc w:val="center"/>
              <w:rPr>
                <w:rFonts w:ascii="Times New Roman" w:hAnsi="Times New Roman"/>
                <w:sz w:val="25"/>
                <w:szCs w:val="25"/>
              </w:rPr>
            </w:pPr>
          </w:p>
          <w:p w14:paraId="2BCF3D5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 же</w:t>
            </w:r>
          </w:p>
        </w:tc>
      </w:tr>
      <w:tr w:rsidR="00D65A35" w:rsidRPr="0031467C" w14:paraId="2C5739FE" w14:textId="77777777" w:rsidTr="00E260FB">
        <w:tc>
          <w:tcPr>
            <w:tcW w:w="3473" w:type="dxa"/>
          </w:tcPr>
          <w:p w14:paraId="3F34A1A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Магистральные улицы</w:t>
            </w:r>
          </w:p>
          <w:p w14:paraId="612988E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районного значения</w:t>
            </w:r>
          </w:p>
        </w:tc>
        <w:tc>
          <w:tcPr>
            <w:tcW w:w="3474" w:type="dxa"/>
          </w:tcPr>
          <w:p w14:paraId="117724C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 типов Б и В, 1</w:t>
            </w:r>
          </w:p>
          <w:p w14:paraId="22CB762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марки</w:t>
            </w:r>
          </w:p>
        </w:tc>
        <w:tc>
          <w:tcPr>
            <w:tcW w:w="3474" w:type="dxa"/>
          </w:tcPr>
          <w:p w14:paraId="727FCFE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tc>
      </w:tr>
      <w:tr w:rsidR="00D65A35" w:rsidRPr="0031467C" w14:paraId="19ED0D15" w14:textId="77777777" w:rsidTr="00E260FB">
        <w:tc>
          <w:tcPr>
            <w:tcW w:w="3473" w:type="dxa"/>
          </w:tcPr>
          <w:p w14:paraId="295888E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Местного значения:</w:t>
            </w:r>
          </w:p>
          <w:p w14:paraId="448A137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в жилой застройке</w:t>
            </w:r>
          </w:p>
          <w:p w14:paraId="001A740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в производственной и</w:t>
            </w:r>
            <w:r>
              <w:rPr>
                <w:rFonts w:ascii="Times New Roman" w:hAnsi="Times New Roman"/>
                <w:sz w:val="25"/>
                <w:szCs w:val="25"/>
              </w:rPr>
              <w:t xml:space="preserve"> </w:t>
            </w:r>
            <w:r w:rsidRPr="0031467C">
              <w:rPr>
                <w:rFonts w:ascii="Times New Roman" w:hAnsi="Times New Roman"/>
                <w:sz w:val="25"/>
                <w:szCs w:val="25"/>
              </w:rPr>
              <w:t>коммунально-складской зонах</w:t>
            </w:r>
          </w:p>
        </w:tc>
        <w:tc>
          <w:tcPr>
            <w:tcW w:w="3474" w:type="dxa"/>
          </w:tcPr>
          <w:p w14:paraId="11E1432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 типов В, Г и Д</w:t>
            </w:r>
          </w:p>
          <w:p w14:paraId="09D9DB2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 типов Б и В</w:t>
            </w:r>
          </w:p>
        </w:tc>
        <w:tc>
          <w:tcPr>
            <w:tcW w:w="3474" w:type="dxa"/>
          </w:tcPr>
          <w:p w14:paraId="05B940E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p w14:paraId="2EFC239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tc>
      </w:tr>
      <w:tr w:rsidR="00D65A35" w:rsidRPr="0031467C" w14:paraId="6DF0412C" w14:textId="77777777" w:rsidTr="00E260FB">
        <w:tc>
          <w:tcPr>
            <w:tcW w:w="3473" w:type="dxa"/>
          </w:tcPr>
          <w:p w14:paraId="361BAC6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Площади:</w:t>
            </w:r>
          </w:p>
          <w:p w14:paraId="5EB1DA1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представительские,</w:t>
            </w:r>
            <w:r>
              <w:rPr>
                <w:rFonts w:ascii="Times New Roman" w:hAnsi="Times New Roman"/>
                <w:sz w:val="25"/>
                <w:szCs w:val="25"/>
              </w:rPr>
              <w:t xml:space="preserve"> </w:t>
            </w:r>
            <w:r w:rsidRPr="0031467C">
              <w:rPr>
                <w:rFonts w:ascii="Times New Roman" w:hAnsi="Times New Roman"/>
                <w:sz w:val="25"/>
                <w:szCs w:val="25"/>
              </w:rPr>
              <w:t>приобъектные, общественно-транспортные</w:t>
            </w:r>
          </w:p>
          <w:p w14:paraId="680862B2" w14:textId="77777777" w:rsidR="00D65A35" w:rsidRPr="0031467C" w:rsidRDefault="00D65A35" w:rsidP="00E260FB">
            <w:pPr>
              <w:spacing w:after="0" w:line="240" w:lineRule="auto"/>
              <w:ind w:right="40"/>
              <w:jc w:val="center"/>
              <w:rPr>
                <w:rFonts w:ascii="Times New Roman" w:hAnsi="Times New Roman"/>
                <w:sz w:val="25"/>
                <w:szCs w:val="25"/>
              </w:rPr>
            </w:pPr>
          </w:p>
          <w:p w14:paraId="24BF254D" w14:textId="77777777" w:rsidR="00D65A35" w:rsidRPr="0031467C" w:rsidRDefault="00D65A35" w:rsidP="00E260FB">
            <w:pPr>
              <w:spacing w:after="0" w:line="240" w:lineRule="auto"/>
              <w:ind w:right="40"/>
              <w:jc w:val="center"/>
              <w:rPr>
                <w:rFonts w:ascii="Times New Roman" w:hAnsi="Times New Roman"/>
                <w:sz w:val="25"/>
                <w:szCs w:val="25"/>
              </w:rPr>
            </w:pPr>
          </w:p>
          <w:p w14:paraId="5406BE42" w14:textId="77777777" w:rsidR="00D65A35" w:rsidRPr="0031467C" w:rsidRDefault="00D65A35" w:rsidP="00E260FB">
            <w:pPr>
              <w:spacing w:after="0" w:line="240" w:lineRule="auto"/>
              <w:ind w:right="40"/>
              <w:jc w:val="center"/>
              <w:rPr>
                <w:rFonts w:ascii="Times New Roman" w:hAnsi="Times New Roman"/>
                <w:sz w:val="25"/>
                <w:szCs w:val="25"/>
              </w:rPr>
            </w:pPr>
          </w:p>
          <w:p w14:paraId="21BDC82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Транспортных развязок</w:t>
            </w:r>
          </w:p>
          <w:p w14:paraId="08B4B31A" w14:textId="77777777" w:rsidR="00D65A35" w:rsidRPr="0031467C" w:rsidRDefault="00D65A35" w:rsidP="00E260FB">
            <w:pPr>
              <w:spacing w:after="0" w:line="240" w:lineRule="auto"/>
              <w:ind w:right="40"/>
              <w:jc w:val="center"/>
              <w:rPr>
                <w:rFonts w:ascii="Times New Roman" w:hAnsi="Times New Roman"/>
                <w:sz w:val="25"/>
                <w:szCs w:val="25"/>
              </w:rPr>
            </w:pPr>
          </w:p>
        </w:tc>
        <w:tc>
          <w:tcPr>
            <w:tcW w:w="3474" w:type="dxa"/>
          </w:tcPr>
          <w:p w14:paraId="174796A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 типов Б и В</w:t>
            </w:r>
          </w:p>
          <w:p w14:paraId="306A827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Пластбетон цветной.</w:t>
            </w:r>
          </w:p>
          <w:p w14:paraId="011B0EB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 элементы из</w:t>
            </w:r>
          </w:p>
          <w:p w14:paraId="0610E21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искусственного или</w:t>
            </w:r>
          </w:p>
          <w:p w14:paraId="50BD809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природного камня</w:t>
            </w:r>
          </w:p>
          <w:p w14:paraId="10FBF597" w14:textId="77777777" w:rsidR="00D65A35" w:rsidRPr="0031467C" w:rsidRDefault="00D65A35" w:rsidP="00E260FB">
            <w:pPr>
              <w:spacing w:after="0" w:line="240" w:lineRule="auto"/>
              <w:ind w:right="40"/>
              <w:jc w:val="center"/>
              <w:rPr>
                <w:rFonts w:ascii="Times New Roman" w:hAnsi="Times New Roman"/>
                <w:sz w:val="25"/>
                <w:szCs w:val="25"/>
              </w:rPr>
            </w:pPr>
          </w:p>
          <w:p w14:paraId="2D096152" w14:textId="77777777" w:rsidR="00D65A35" w:rsidRPr="0031467C" w:rsidRDefault="00D65A35" w:rsidP="00E260FB">
            <w:pPr>
              <w:spacing w:after="0" w:line="240" w:lineRule="auto"/>
              <w:ind w:right="40"/>
              <w:jc w:val="center"/>
              <w:rPr>
                <w:rFonts w:ascii="Times New Roman" w:hAnsi="Times New Roman"/>
                <w:sz w:val="25"/>
                <w:szCs w:val="25"/>
              </w:rPr>
            </w:pPr>
          </w:p>
          <w:p w14:paraId="5BE75AD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55957C1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типов А и Б</w:t>
            </w:r>
          </w:p>
          <w:p w14:paraId="62C76EB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щебнемастичный</w:t>
            </w:r>
          </w:p>
        </w:tc>
        <w:tc>
          <w:tcPr>
            <w:tcW w:w="3474" w:type="dxa"/>
          </w:tcPr>
          <w:p w14:paraId="17EEC72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p w14:paraId="3E5A31B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 400-24-110-76</w:t>
            </w:r>
          </w:p>
          <w:p w14:paraId="25328643" w14:textId="77777777" w:rsidR="00D65A35" w:rsidRPr="0031467C" w:rsidRDefault="00D65A35" w:rsidP="00E260FB">
            <w:pPr>
              <w:spacing w:after="0" w:line="240" w:lineRule="auto"/>
              <w:ind w:right="40"/>
              <w:jc w:val="center"/>
              <w:rPr>
                <w:rFonts w:ascii="Times New Roman" w:hAnsi="Times New Roman"/>
                <w:sz w:val="25"/>
                <w:szCs w:val="25"/>
              </w:rPr>
            </w:pPr>
          </w:p>
          <w:p w14:paraId="1E557C14" w14:textId="77777777" w:rsidR="00D65A35" w:rsidRPr="0031467C" w:rsidRDefault="00D65A35" w:rsidP="00E260FB">
            <w:pPr>
              <w:spacing w:after="0" w:line="240" w:lineRule="auto"/>
              <w:ind w:right="40"/>
              <w:jc w:val="center"/>
              <w:rPr>
                <w:rFonts w:ascii="Times New Roman" w:hAnsi="Times New Roman"/>
                <w:sz w:val="25"/>
                <w:szCs w:val="25"/>
              </w:rPr>
            </w:pPr>
          </w:p>
          <w:p w14:paraId="5085C689" w14:textId="77777777" w:rsidR="00D65A35" w:rsidRPr="0031467C" w:rsidRDefault="00D65A35" w:rsidP="00E260FB">
            <w:pPr>
              <w:spacing w:after="0" w:line="240" w:lineRule="auto"/>
              <w:ind w:right="40"/>
              <w:jc w:val="center"/>
              <w:rPr>
                <w:rFonts w:ascii="Times New Roman" w:hAnsi="Times New Roman"/>
                <w:sz w:val="25"/>
                <w:szCs w:val="25"/>
              </w:rPr>
            </w:pPr>
          </w:p>
          <w:p w14:paraId="371E433F" w14:textId="77777777" w:rsidR="00D65A35" w:rsidRPr="0031467C" w:rsidRDefault="00D65A35" w:rsidP="00E260FB">
            <w:pPr>
              <w:spacing w:after="0" w:line="240" w:lineRule="auto"/>
              <w:ind w:right="40"/>
              <w:jc w:val="center"/>
              <w:rPr>
                <w:rFonts w:ascii="Times New Roman" w:hAnsi="Times New Roman"/>
                <w:sz w:val="25"/>
                <w:szCs w:val="25"/>
              </w:rPr>
            </w:pPr>
          </w:p>
          <w:p w14:paraId="1F069AAF" w14:textId="77777777" w:rsidR="00D65A35" w:rsidRPr="0031467C" w:rsidRDefault="00D65A35" w:rsidP="00E260FB">
            <w:pPr>
              <w:spacing w:after="0" w:line="240" w:lineRule="auto"/>
              <w:ind w:right="40"/>
              <w:jc w:val="center"/>
              <w:rPr>
                <w:rFonts w:ascii="Times New Roman" w:hAnsi="Times New Roman"/>
                <w:sz w:val="25"/>
                <w:szCs w:val="25"/>
              </w:rPr>
            </w:pPr>
          </w:p>
          <w:p w14:paraId="5B68FA6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ГОСТ 9128-97</w:t>
            </w:r>
          </w:p>
          <w:p w14:paraId="655AF83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 5718-001-00011168-2000</w:t>
            </w:r>
          </w:p>
        </w:tc>
      </w:tr>
      <w:tr w:rsidR="00D65A35" w:rsidRPr="0031467C" w14:paraId="48CB7F54" w14:textId="77777777" w:rsidTr="00E260FB">
        <w:tc>
          <w:tcPr>
            <w:tcW w:w="3473" w:type="dxa"/>
          </w:tcPr>
          <w:p w14:paraId="350118D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Искусственные сооружения.</w:t>
            </w:r>
            <w:r>
              <w:rPr>
                <w:rFonts w:ascii="Times New Roman" w:hAnsi="Times New Roman"/>
                <w:sz w:val="25"/>
                <w:szCs w:val="25"/>
              </w:rPr>
              <w:t xml:space="preserve"> </w:t>
            </w:r>
            <w:r w:rsidRPr="0031467C">
              <w:rPr>
                <w:rFonts w:ascii="Times New Roman" w:hAnsi="Times New Roman"/>
                <w:sz w:val="25"/>
                <w:szCs w:val="25"/>
              </w:rPr>
              <w:t>Мосты, эстакады,</w:t>
            </w:r>
            <w:r>
              <w:rPr>
                <w:rFonts w:ascii="Times New Roman" w:hAnsi="Times New Roman"/>
                <w:sz w:val="25"/>
                <w:szCs w:val="25"/>
              </w:rPr>
              <w:t xml:space="preserve"> </w:t>
            </w:r>
            <w:r w:rsidRPr="0031467C">
              <w:rPr>
                <w:rFonts w:ascii="Times New Roman" w:hAnsi="Times New Roman"/>
                <w:sz w:val="25"/>
                <w:szCs w:val="25"/>
              </w:rPr>
              <w:t>путепроводы, тоннели</w:t>
            </w:r>
          </w:p>
        </w:tc>
        <w:tc>
          <w:tcPr>
            <w:tcW w:w="3474" w:type="dxa"/>
          </w:tcPr>
          <w:p w14:paraId="0623B51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22E644C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тип Б;</w:t>
            </w:r>
          </w:p>
          <w:p w14:paraId="76E8C2C8"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щебнемастичный</w:t>
            </w:r>
          </w:p>
        </w:tc>
        <w:tc>
          <w:tcPr>
            <w:tcW w:w="3474" w:type="dxa"/>
          </w:tcPr>
          <w:p w14:paraId="5A85599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ТУ 57-1841-02804042596-01</w:t>
            </w:r>
          </w:p>
        </w:tc>
      </w:tr>
    </w:tbl>
    <w:p w14:paraId="41E08232" w14:textId="77777777" w:rsidR="00D65A35" w:rsidRDefault="00D65A35" w:rsidP="00D65A35">
      <w:pPr>
        <w:spacing w:after="0"/>
        <w:ind w:right="40"/>
        <w:jc w:val="center"/>
        <w:rPr>
          <w:rFonts w:ascii="Times New Roman" w:hAnsi="Times New Roman"/>
          <w:sz w:val="25"/>
          <w:szCs w:val="25"/>
        </w:rPr>
      </w:pPr>
    </w:p>
    <w:p w14:paraId="5CEF9958" w14:textId="77777777" w:rsidR="000440C6" w:rsidRDefault="000440C6" w:rsidP="00D65A35">
      <w:pPr>
        <w:spacing w:after="0"/>
        <w:ind w:right="40"/>
        <w:jc w:val="center"/>
        <w:rPr>
          <w:rFonts w:ascii="Times New Roman" w:hAnsi="Times New Roman"/>
          <w:sz w:val="25"/>
          <w:szCs w:val="25"/>
        </w:rPr>
      </w:pPr>
    </w:p>
    <w:p w14:paraId="6EDAB55C" w14:textId="77777777" w:rsidR="00D65A35" w:rsidRDefault="00D65A35" w:rsidP="00D65A35">
      <w:pPr>
        <w:spacing w:after="0"/>
        <w:ind w:right="40"/>
        <w:jc w:val="center"/>
        <w:rPr>
          <w:rFonts w:ascii="Times New Roman" w:hAnsi="Times New Roman"/>
          <w:b/>
          <w:sz w:val="25"/>
          <w:szCs w:val="25"/>
        </w:rPr>
      </w:pPr>
      <w:r w:rsidRPr="00BE6CFD">
        <w:rPr>
          <w:rFonts w:ascii="Times New Roman" w:hAnsi="Times New Roman"/>
          <w:sz w:val="25"/>
          <w:szCs w:val="25"/>
        </w:rPr>
        <w:t xml:space="preserve">Таблица 2. </w:t>
      </w:r>
      <w:r w:rsidRPr="000440C6">
        <w:rPr>
          <w:rFonts w:ascii="Times New Roman" w:hAnsi="Times New Roman"/>
          <w:b/>
          <w:sz w:val="25"/>
          <w:szCs w:val="25"/>
        </w:rPr>
        <w:t>Покрытия пешеходных коммуникаций</w:t>
      </w:r>
    </w:p>
    <w:p w14:paraId="576C75F1" w14:textId="77777777" w:rsidR="000440C6" w:rsidRDefault="000440C6" w:rsidP="00D65A35">
      <w:pPr>
        <w:spacing w:after="0"/>
        <w:ind w:right="40"/>
        <w:jc w:val="center"/>
        <w:rPr>
          <w:rFonts w:ascii="Times New Roman" w:hAnsi="Times New Roman"/>
          <w:sz w:val="25"/>
          <w:szCs w:val="25"/>
        </w:rPr>
      </w:pPr>
    </w:p>
    <w:p w14:paraId="76F59190" w14:textId="77777777" w:rsidR="000440C6" w:rsidRDefault="000440C6" w:rsidP="00D65A35">
      <w:pPr>
        <w:spacing w:after="0"/>
        <w:ind w:right="40"/>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6"/>
        <w:gridCol w:w="1864"/>
        <w:gridCol w:w="1865"/>
        <w:gridCol w:w="1865"/>
        <w:gridCol w:w="1838"/>
      </w:tblGrid>
      <w:tr w:rsidR="00D65A35" w:rsidRPr="0031467C" w14:paraId="07D40A4C" w14:textId="77777777" w:rsidTr="00E260FB">
        <w:trPr>
          <w:trHeight w:val="462"/>
        </w:trPr>
        <w:tc>
          <w:tcPr>
            <w:tcW w:w="2353" w:type="dxa"/>
            <w:vMerge w:val="restart"/>
          </w:tcPr>
          <w:p w14:paraId="45DE3A8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Объект</w:t>
            </w:r>
          </w:p>
          <w:p w14:paraId="7978E2C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комплексного</w:t>
            </w:r>
          </w:p>
          <w:p w14:paraId="2DA1B96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благоустройства</w:t>
            </w:r>
          </w:p>
        </w:tc>
        <w:tc>
          <w:tcPr>
            <w:tcW w:w="8068" w:type="dxa"/>
            <w:gridSpan w:val="4"/>
          </w:tcPr>
          <w:p w14:paraId="30535441" w14:textId="77777777" w:rsidR="00D65A35" w:rsidRPr="000440C6" w:rsidRDefault="00D65A35" w:rsidP="00E260FB">
            <w:pPr>
              <w:spacing w:after="0" w:line="240" w:lineRule="auto"/>
              <w:ind w:right="40"/>
              <w:jc w:val="center"/>
              <w:rPr>
                <w:rFonts w:ascii="Times New Roman" w:hAnsi="Times New Roman"/>
                <w:sz w:val="25"/>
                <w:szCs w:val="25"/>
              </w:rPr>
            </w:pPr>
            <w:r w:rsidRPr="000440C6">
              <w:rPr>
                <w:rFonts w:ascii="Times New Roman" w:hAnsi="Times New Roman"/>
                <w:sz w:val="25"/>
                <w:szCs w:val="25"/>
              </w:rPr>
              <w:t>Материал</w:t>
            </w:r>
            <w:r w:rsidR="000440C6" w:rsidRPr="000440C6">
              <w:rPr>
                <w:rFonts w:ascii="Times New Roman" w:hAnsi="Times New Roman"/>
                <w:sz w:val="25"/>
                <w:szCs w:val="25"/>
              </w:rPr>
              <w:t xml:space="preserve">  </w:t>
            </w:r>
            <w:r w:rsidRPr="000440C6">
              <w:rPr>
                <w:rFonts w:ascii="Times New Roman" w:hAnsi="Times New Roman"/>
                <w:sz w:val="25"/>
                <w:szCs w:val="25"/>
              </w:rPr>
              <w:t>покрытия</w:t>
            </w:r>
            <w:r w:rsidR="000440C6" w:rsidRPr="000440C6">
              <w:rPr>
                <w:rFonts w:ascii="Times New Roman" w:hAnsi="Times New Roman"/>
                <w:sz w:val="25"/>
                <w:szCs w:val="25"/>
              </w:rPr>
              <w:t>:</w:t>
            </w:r>
          </w:p>
        </w:tc>
      </w:tr>
      <w:tr w:rsidR="00D65A35" w:rsidRPr="0031467C" w14:paraId="5F8C1347" w14:textId="77777777" w:rsidTr="00E260FB">
        <w:trPr>
          <w:trHeight w:val="394"/>
        </w:trPr>
        <w:tc>
          <w:tcPr>
            <w:tcW w:w="2353" w:type="dxa"/>
            <w:vMerge/>
          </w:tcPr>
          <w:p w14:paraId="6C9BC06D" w14:textId="77777777" w:rsidR="00D65A35" w:rsidRPr="0031467C" w:rsidRDefault="00D65A35" w:rsidP="00E260FB">
            <w:pPr>
              <w:spacing w:after="0" w:line="240" w:lineRule="auto"/>
              <w:ind w:right="40"/>
              <w:jc w:val="center"/>
              <w:rPr>
                <w:rFonts w:ascii="Times New Roman" w:hAnsi="Times New Roman"/>
                <w:sz w:val="25"/>
                <w:szCs w:val="25"/>
              </w:rPr>
            </w:pPr>
          </w:p>
        </w:tc>
        <w:tc>
          <w:tcPr>
            <w:tcW w:w="1928" w:type="dxa"/>
          </w:tcPr>
          <w:p w14:paraId="2E3205F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Тротуара</w:t>
            </w:r>
          </w:p>
        </w:tc>
        <w:tc>
          <w:tcPr>
            <w:tcW w:w="2019" w:type="dxa"/>
          </w:tcPr>
          <w:p w14:paraId="501CA66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Пешеходной</w:t>
            </w:r>
            <w:r w:rsidR="000440C6">
              <w:rPr>
                <w:rFonts w:ascii="Times New Roman" w:hAnsi="Times New Roman"/>
                <w:sz w:val="25"/>
                <w:szCs w:val="25"/>
              </w:rPr>
              <w:t xml:space="preserve"> </w:t>
            </w:r>
            <w:r w:rsidRPr="0031467C">
              <w:rPr>
                <w:rFonts w:ascii="Times New Roman" w:hAnsi="Times New Roman"/>
                <w:sz w:val="25"/>
                <w:szCs w:val="25"/>
              </w:rPr>
              <w:t>зоны</w:t>
            </w:r>
          </w:p>
        </w:tc>
        <w:tc>
          <w:tcPr>
            <w:tcW w:w="2062" w:type="dxa"/>
          </w:tcPr>
          <w:p w14:paraId="7629BCE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Дорожки на</w:t>
            </w:r>
            <w:r>
              <w:rPr>
                <w:rFonts w:ascii="Times New Roman" w:hAnsi="Times New Roman"/>
                <w:sz w:val="25"/>
                <w:szCs w:val="25"/>
              </w:rPr>
              <w:t xml:space="preserve"> </w:t>
            </w:r>
            <w:r w:rsidRPr="0031467C">
              <w:rPr>
                <w:rFonts w:ascii="Times New Roman" w:hAnsi="Times New Roman"/>
                <w:sz w:val="25"/>
                <w:szCs w:val="25"/>
              </w:rPr>
              <w:t>озелененной</w:t>
            </w:r>
            <w:r>
              <w:rPr>
                <w:rFonts w:ascii="Times New Roman" w:hAnsi="Times New Roman"/>
                <w:sz w:val="25"/>
                <w:szCs w:val="25"/>
              </w:rPr>
              <w:t xml:space="preserve"> </w:t>
            </w:r>
            <w:r w:rsidRPr="0031467C">
              <w:rPr>
                <w:rFonts w:ascii="Times New Roman" w:hAnsi="Times New Roman"/>
                <w:sz w:val="25"/>
                <w:szCs w:val="25"/>
              </w:rPr>
              <w:t>территории</w:t>
            </w:r>
            <w:r>
              <w:rPr>
                <w:rFonts w:ascii="Times New Roman" w:hAnsi="Times New Roman"/>
                <w:sz w:val="25"/>
                <w:szCs w:val="25"/>
              </w:rPr>
              <w:t xml:space="preserve"> </w:t>
            </w:r>
            <w:r w:rsidRPr="0031467C">
              <w:rPr>
                <w:rFonts w:ascii="Times New Roman" w:hAnsi="Times New Roman"/>
                <w:sz w:val="25"/>
                <w:szCs w:val="25"/>
              </w:rPr>
              <w:t>технической</w:t>
            </w:r>
            <w:r>
              <w:rPr>
                <w:rFonts w:ascii="Times New Roman" w:hAnsi="Times New Roman"/>
                <w:sz w:val="25"/>
                <w:szCs w:val="25"/>
              </w:rPr>
              <w:t xml:space="preserve"> </w:t>
            </w:r>
            <w:r w:rsidRPr="0031467C">
              <w:rPr>
                <w:rFonts w:ascii="Times New Roman" w:hAnsi="Times New Roman"/>
                <w:sz w:val="25"/>
                <w:szCs w:val="25"/>
              </w:rPr>
              <w:t>зоны</w:t>
            </w:r>
          </w:p>
        </w:tc>
        <w:tc>
          <w:tcPr>
            <w:tcW w:w="2059" w:type="dxa"/>
          </w:tcPr>
          <w:p w14:paraId="3A40B5D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Пандусов</w:t>
            </w:r>
          </w:p>
        </w:tc>
      </w:tr>
      <w:tr w:rsidR="00D65A35" w:rsidRPr="0031467C" w14:paraId="025D16A7" w14:textId="77777777" w:rsidTr="00E260FB">
        <w:tc>
          <w:tcPr>
            <w:tcW w:w="2353" w:type="dxa"/>
          </w:tcPr>
          <w:p w14:paraId="1BCC6A67"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Магистральные</w:t>
            </w:r>
            <w:r>
              <w:rPr>
                <w:rFonts w:ascii="Times New Roman" w:hAnsi="Times New Roman"/>
                <w:sz w:val="25"/>
                <w:szCs w:val="25"/>
              </w:rPr>
              <w:t xml:space="preserve"> </w:t>
            </w:r>
            <w:r w:rsidRPr="0031467C">
              <w:rPr>
                <w:rFonts w:ascii="Times New Roman" w:hAnsi="Times New Roman"/>
                <w:sz w:val="25"/>
                <w:szCs w:val="25"/>
              </w:rPr>
              <w:t>улицы</w:t>
            </w:r>
            <w:r>
              <w:rPr>
                <w:rFonts w:ascii="Times New Roman" w:hAnsi="Times New Roman"/>
                <w:sz w:val="25"/>
                <w:szCs w:val="25"/>
              </w:rPr>
              <w:t xml:space="preserve"> </w:t>
            </w:r>
            <w:r w:rsidRPr="0031467C">
              <w:rPr>
                <w:rFonts w:ascii="Times New Roman" w:hAnsi="Times New Roman"/>
                <w:sz w:val="25"/>
                <w:szCs w:val="25"/>
              </w:rPr>
              <w:t>общегородского и</w:t>
            </w:r>
            <w:r>
              <w:rPr>
                <w:rFonts w:ascii="Times New Roman" w:hAnsi="Times New Roman"/>
                <w:sz w:val="25"/>
                <w:szCs w:val="25"/>
              </w:rPr>
              <w:t xml:space="preserve"> </w:t>
            </w:r>
            <w:r w:rsidRPr="0031467C">
              <w:rPr>
                <w:rFonts w:ascii="Times New Roman" w:hAnsi="Times New Roman"/>
                <w:sz w:val="25"/>
                <w:szCs w:val="25"/>
              </w:rPr>
              <w:t>районного</w:t>
            </w:r>
            <w:r>
              <w:rPr>
                <w:rFonts w:ascii="Times New Roman" w:hAnsi="Times New Roman"/>
                <w:sz w:val="25"/>
                <w:szCs w:val="25"/>
              </w:rPr>
              <w:t xml:space="preserve"> </w:t>
            </w:r>
            <w:r w:rsidRPr="0031467C">
              <w:rPr>
                <w:rFonts w:ascii="Times New Roman" w:hAnsi="Times New Roman"/>
                <w:sz w:val="25"/>
                <w:szCs w:val="25"/>
              </w:rPr>
              <w:t>значения</w:t>
            </w:r>
          </w:p>
        </w:tc>
        <w:tc>
          <w:tcPr>
            <w:tcW w:w="1928" w:type="dxa"/>
          </w:tcPr>
          <w:p w14:paraId="0C1AC29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Г и Д.</w:t>
            </w:r>
            <w:r>
              <w:rPr>
                <w:rFonts w:ascii="Times New Roman" w:hAnsi="Times New Roman"/>
                <w:sz w:val="25"/>
                <w:szCs w:val="25"/>
              </w:rPr>
              <w:t xml:space="preserve"> </w:t>
            </w: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p>
        </w:tc>
        <w:tc>
          <w:tcPr>
            <w:tcW w:w="2019" w:type="dxa"/>
          </w:tcPr>
          <w:p w14:paraId="79A703A6" w14:textId="77777777" w:rsidR="00D65A35" w:rsidRPr="0031467C" w:rsidRDefault="00D65A35" w:rsidP="00E260FB">
            <w:pPr>
              <w:spacing w:after="0" w:line="240" w:lineRule="auto"/>
              <w:ind w:right="40"/>
              <w:jc w:val="center"/>
              <w:rPr>
                <w:rFonts w:ascii="Times New Roman" w:hAnsi="Times New Roman"/>
                <w:sz w:val="25"/>
                <w:szCs w:val="25"/>
              </w:rPr>
            </w:pPr>
          </w:p>
        </w:tc>
        <w:tc>
          <w:tcPr>
            <w:tcW w:w="2062" w:type="dxa"/>
          </w:tcPr>
          <w:p w14:paraId="1743E26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Смеси сыпучих</w:t>
            </w:r>
            <w:r>
              <w:rPr>
                <w:rFonts w:ascii="Times New Roman" w:hAnsi="Times New Roman"/>
                <w:sz w:val="25"/>
                <w:szCs w:val="25"/>
              </w:rPr>
              <w:t xml:space="preserve"> </w:t>
            </w:r>
            <w:r w:rsidRPr="0031467C">
              <w:rPr>
                <w:rFonts w:ascii="Times New Roman" w:hAnsi="Times New Roman"/>
                <w:sz w:val="25"/>
                <w:szCs w:val="25"/>
              </w:rPr>
              <w:t>материалов,</w:t>
            </w:r>
            <w:r>
              <w:rPr>
                <w:rFonts w:ascii="Times New Roman" w:hAnsi="Times New Roman"/>
                <w:sz w:val="25"/>
                <w:szCs w:val="25"/>
              </w:rPr>
              <w:t xml:space="preserve"> </w:t>
            </w:r>
            <w:r w:rsidRPr="0031467C">
              <w:rPr>
                <w:rFonts w:ascii="Times New Roman" w:hAnsi="Times New Roman"/>
                <w:sz w:val="25"/>
                <w:szCs w:val="25"/>
              </w:rPr>
              <w:t>неукрепленные</w:t>
            </w:r>
            <w:r>
              <w:rPr>
                <w:rFonts w:ascii="Times New Roman" w:hAnsi="Times New Roman"/>
                <w:sz w:val="25"/>
                <w:szCs w:val="25"/>
              </w:rPr>
              <w:t xml:space="preserve"> </w:t>
            </w:r>
            <w:r w:rsidRPr="0031467C">
              <w:rPr>
                <w:rFonts w:ascii="Times New Roman" w:hAnsi="Times New Roman"/>
                <w:sz w:val="25"/>
                <w:szCs w:val="25"/>
              </w:rPr>
              <w:t>или укрепленные</w:t>
            </w:r>
            <w:r>
              <w:rPr>
                <w:rFonts w:ascii="Times New Roman" w:hAnsi="Times New Roman"/>
                <w:sz w:val="25"/>
                <w:szCs w:val="25"/>
              </w:rPr>
              <w:t xml:space="preserve"> </w:t>
            </w:r>
            <w:r w:rsidRPr="0031467C">
              <w:rPr>
                <w:rFonts w:ascii="Times New Roman" w:hAnsi="Times New Roman"/>
                <w:sz w:val="25"/>
                <w:szCs w:val="25"/>
              </w:rPr>
              <w:t>вяжущим</w:t>
            </w:r>
          </w:p>
        </w:tc>
        <w:tc>
          <w:tcPr>
            <w:tcW w:w="2059" w:type="dxa"/>
          </w:tcPr>
          <w:p w14:paraId="22506C72"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36AD3B2F" w14:textId="77777777" w:rsidTr="00E260FB">
        <w:tc>
          <w:tcPr>
            <w:tcW w:w="2353" w:type="dxa"/>
          </w:tcPr>
          <w:p w14:paraId="483AB1D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Улицы местного</w:t>
            </w:r>
            <w:r>
              <w:rPr>
                <w:rFonts w:ascii="Times New Roman" w:hAnsi="Times New Roman"/>
                <w:sz w:val="25"/>
                <w:szCs w:val="25"/>
              </w:rPr>
              <w:t xml:space="preserve"> </w:t>
            </w:r>
            <w:r w:rsidRPr="0031467C">
              <w:rPr>
                <w:rFonts w:ascii="Times New Roman" w:hAnsi="Times New Roman"/>
                <w:sz w:val="25"/>
                <w:szCs w:val="25"/>
              </w:rPr>
              <w:t>значения</w:t>
            </w:r>
          </w:p>
          <w:p w14:paraId="0EC5BFF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в жилой</w:t>
            </w:r>
            <w:r>
              <w:rPr>
                <w:rFonts w:ascii="Times New Roman" w:hAnsi="Times New Roman"/>
                <w:sz w:val="25"/>
                <w:szCs w:val="25"/>
              </w:rPr>
              <w:t xml:space="preserve"> </w:t>
            </w:r>
            <w:r w:rsidRPr="0031467C">
              <w:rPr>
                <w:rFonts w:ascii="Times New Roman" w:hAnsi="Times New Roman"/>
                <w:sz w:val="25"/>
                <w:szCs w:val="25"/>
              </w:rPr>
              <w:t>застройке</w:t>
            </w:r>
          </w:p>
          <w:p w14:paraId="5362CB1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 xml:space="preserve">– </w:t>
            </w:r>
            <w:r>
              <w:rPr>
                <w:rFonts w:ascii="Times New Roman" w:hAnsi="Times New Roman"/>
                <w:sz w:val="25"/>
                <w:szCs w:val="25"/>
              </w:rPr>
              <w:t xml:space="preserve"> </w:t>
            </w:r>
            <w:r w:rsidRPr="0031467C">
              <w:rPr>
                <w:rFonts w:ascii="Times New Roman" w:hAnsi="Times New Roman"/>
                <w:sz w:val="25"/>
                <w:szCs w:val="25"/>
              </w:rPr>
              <w:t>производственной и коммунально-складской зонах</w:t>
            </w:r>
          </w:p>
        </w:tc>
        <w:tc>
          <w:tcPr>
            <w:tcW w:w="1928" w:type="dxa"/>
          </w:tcPr>
          <w:p w14:paraId="1016E397" w14:textId="77777777" w:rsidR="00D65A35" w:rsidRPr="0031467C" w:rsidRDefault="00D65A35" w:rsidP="00E260FB">
            <w:pPr>
              <w:spacing w:after="0" w:line="240" w:lineRule="auto"/>
              <w:ind w:right="40"/>
              <w:jc w:val="center"/>
              <w:rPr>
                <w:rFonts w:ascii="Times New Roman" w:hAnsi="Times New Roman"/>
                <w:sz w:val="25"/>
                <w:szCs w:val="25"/>
              </w:rPr>
            </w:pPr>
          </w:p>
          <w:p w14:paraId="5925D957" w14:textId="77777777" w:rsidR="00D65A35" w:rsidRPr="0031467C" w:rsidRDefault="00D65A35" w:rsidP="00E260FB">
            <w:pPr>
              <w:spacing w:after="0" w:line="240" w:lineRule="auto"/>
              <w:ind w:right="40"/>
              <w:jc w:val="center"/>
              <w:rPr>
                <w:rFonts w:ascii="Times New Roman" w:hAnsi="Times New Roman"/>
                <w:sz w:val="25"/>
                <w:szCs w:val="25"/>
              </w:rPr>
            </w:pPr>
          </w:p>
          <w:p w14:paraId="1C0FD55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 же</w:t>
            </w:r>
          </w:p>
          <w:p w14:paraId="26794D2B" w14:textId="77777777" w:rsidR="00D65A35" w:rsidRPr="0031467C" w:rsidRDefault="00D65A35" w:rsidP="00E260FB">
            <w:pPr>
              <w:spacing w:after="0" w:line="240" w:lineRule="auto"/>
              <w:ind w:right="40"/>
              <w:jc w:val="center"/>
              <w:rPr>
                <w:rFonts w:ascii="Times New Roman" w:hAnsi="Times New Roman"/>
                <w:sz w:val="25"/>
                <w:szCs w:val="25"/>
              </w:rPr>
            </w:pPr>
          </w:p>
          <w:p w14:paraId="1692322E"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019BD419"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типов Г и Д</w:t>
            </w:r>
          </w:p>
        </w:tc>
        <w:tc>
          <w:tcPr>
            <w:tcW w:w="2019" w:type="dxa"/>
          </w:tcPr>
          <w:p w14:paraId="52247E33" w14:textId="77777777" w:rsidR="00D65A35" w:rsidRPr="0031467C" w:rsidRDefault="00D65A35" w:rsidP="00E260FB">
            <w:pPr>
              <w:spacing w:after="0" w:line="240" w:lineRule="auto"/>
              <w:ind w:right="40"/>
              <w:jc w:val="center"/>
              <w:rPr>
                <w:rFonts w:ascii="Times New Roman" w:hAnsi="Times New Roman"/>
                <w:sz w:val="25"/>
                <w:szCs w:val="25"/>
              </w:rPr>
            </w:pPr>
          </w:p>
        </w:tc>
        <w:tc>
          <w:tcPr>
            <w:tcW w:w="2062" w:type="dxa"/>
          </w:tcPr>
          <w:p w14:paraId="5D0A506E"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6FBC7276" w14:textId="77777777" w:rsidR="00D65A35" w:rsidRPr="0031467C" w:rsidRDefault="00D65A35" w:rsidP="00E260FB">
            <w:pPr>
              <w:spacing w:after="0" w:line="240" w:lineRule="auto"/>
              <w:ind w:right="40"/>
              <w:jc w:val="center"/>
              <w:rPr>
                <w:rFonts w:ascii="Times New Roman" w:hAnsi="Times New Roman"/>
                <w:sz w:val="25"/>
                <w:szCs w:val="25"/>
              </w:rPr>
            </w:pPr>
          </w:p>
          <w:p w14:paraId="2B80054A" w14:textId="77777777" w:rsidR="00D65A35" w:rsidRPr="0031467C" w:rsidRDefault="00D65A35" w:rsidP="00E260FB">
            <w:pPr>
              <w:spacing w:after="0" w:line="240" w:lineRule="auto"/>
              <w:ind w:right="40"/>
              <w:jc w:val="center"/>
              <w:rPr>
                <w:rFonts w:ascii="Times New Roman" w:hAnsi="Times New Roman"/>
                <w:sz w:val="25"/>
                <w:szCs w:val="25"/>
              </w:rPr>
            </w:pPr>
          </w:p>
          <w:p w14:paraId="6957BB6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В, Г и Д.</w:t>
            </w:r>
          </w:p>
          <w:p w14:paraId="65BE32BE" w14:textId="77777777" w:rsidR="00D65A35" w:rsidRPr="0031467C" w:rsidRDefault="00D65A35" w:rsidP="00E260FB">
            <w:pPr>
              <w:spacing w:after="0" w:line="240" w:lineRule="auto"/>
              <w:ind w:right="40"/>
              <w:jc w:val="center"/>
              <w:rPr>
                <w:rFonts w:ascii="Times New Roman" w:hAnsi="Times New Roman"/>
                <w:sz w:val="25"/>
                <w:szCs w:val="25"/>
              </w:rPr>
            </w:pPr>
          </w:p>
          <w:p w14:paraId="4CAD7D50"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Цементобетон</w:t>
            </w:r>
          </w:p>
        </w:tc>
      </w:tr>
      <w:tr w:rsidR="00D65A35" w:rsidRPr="0031467C" w14:paraId="46860625" w14:textId="77777777" w:rsidTr="00E260FB">
        <w:tc>
          <w:tcPr>
            <w:tcW w:w="2353" w:type="dxa"/>
          </w:tcPr>
          <w:p w14:paraId="2EC43AB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Пешеходная</w:t>
            </w:r>
          </w:p>
          <w:p w14:paraId="390E352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улица</w:t>
            </w:r>
          </w:p>
        </w:tc>
        <w:tc>
          <w:tcPr>
            <w:tcW w:w="1928" w:type="dxa"/>
          </w:tcPr>
          <w:p w14:paraId="7119365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Пластбетон</w:t>
            </w:r>
            <w:r>
              <w:rPr>
                <w:rFonts w:ascii="Times New Roman" w:hAnsi="Times New Roman"/>
                <w:sz w:val="25"/>
                <w:szCs w:val="25"/>
              </w:rPr>
              <w:t xml:space="preserve"> </w:t>
            </w:r>
            <w:r w:rsidRPr="0031467C">
              <w:rPr>
                <w:rFonts w:ascii="Times New Roman" w:hAnsi="Times New Roman"/>
                <w:sz w:val="25"/>
                <w:szCs w:val="25"/>
              </w:rPr>
              <w:t>цветной</w:t>
            </w:r>
          </w:p>
        </w:tc>
        <w:tc>
          <w:tcPr>
            <w:tcW w:w="2019" w:type="dxa"/>
          </w:tcPr>
          <w:p w14:paraId="6F466B0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Пластбетон</w:t>
            </w:r>
            <w:r>
              <w:rPr>
                <w:rFonts w:ascii="Times New Roman" w:hAnsi="Times New Roman"/>
                <w:sz w:val="25"/>
                <w:szCs w:val="25"/>
              </w:rPr>
              <w:t xml:space="preserve"> </w:t>
            </w:r>
            <w:r w:rsidRPr="0031467C">
              <w:rPr>
                <w:rFonts w:ascii="Times New Roman" w:hAnsi="Times New Roman"/>
                <w:sz w:val="25"/>
                <w:szCs w:val="25"/>
              </w:rPr>
              <w:t>цветной</w:t>
            </w:r>
          </w:p>
        </w:tc>
        <w:tc>
          <w:tcPr>
            <w:tcW w:w="2062" w:type="dxa"/>
          </w:tcPr>
          <w:p w14:paraId="7B854AC0"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4391AC26"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4C39D445" w14:textId="77777777" w:rsidTr="00E260FB">
        <w:tc>
          <w:tcPr>
            <w:tcW w:w="2353" w:type="dxa"/>
          </w:tcPr>
          <w:p w14:paraId="1EA69934"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Площади</w:t>
            </w:r>
            <w:r>
              <w:rPr>
                <w:rFonts w:ascii="Times New Roman" w:hAnsi="Times New Roman"/>
                <w:sz w:val="25"/>
                <w:szCs w:val="25"/>
              </w:rPr>
              <w:t xml:space="preserve"> </w:t>
            </w:r>
            <w:r w:rsidRPr="0031467C">
              <w:rPr>
                <w:rFonts w:ascii="Times New Roman" w:hAnsi="Times New Roman"/>
                <w:sz w:val="25"/>
                <w:szCs w:val="25"/>
              </w:rPr>
              <w:t>представительские</w:t>
            </w:r>
            <w:r>
              <w:rPr>
                <w:rFonts w:ascii="Times New Roman" w:hAnsi="Times New Roman"/>
                <w:sz w:val="25"/>
                <w:szCs w:val="25"/>
              </w:rPr>
              <w:t xml:space="preserve"> </w:t>
            </w:r>
            <w:r w:rsidRPr="0031467C">
              <w:rPr>
                <w:rFonts w:ascii="Times New Roman" w:hAnsi="Times New Roman"/>
                <w:sz w:val="25"/>
                <w:szCs w:val="25"/>
              </w:rPr>
              <w:t>приобъектные,</w:t>
            </w:r>
            <w:r>
              <w:rPr>
                <w:rFonts w:ascii="Times New Roman" w:hAnsi="Times New Roman"/>
                <w:sz w:val="25"/>
                <w:szCs w:val="25"/>
              </w:rPr>
              <w:t xml:space="preserve"> </w:t>
            </w:r>
            <w:r w:rsidRPr="0031467C">
              <w:rPr>
                <w:rFonts w:ascii="Times New Roman" w:hAnsi="Times New Roman"/>
                <w:sz w:val="25"/>
                <w:szCs w:val="25"/>
              </w:rPr>
              <w:t>общественно-транспортные</w:t>
            </w:r>
          </w:p>
        </w:tc>
        <w:tc>
          <w:tcPr>
            <w:tcW w:w="1928" w:type="dxa"/>
          </w:tcPr>
          <w:p w14:paraId="7850189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Г и Д.</w:t>
            </w:r>
            <w:r>
              <w:rPr>
                <w:rFonts w:ascii="Times New Roman" w:hAnsi="Times New Roman"/>
                <w:sz w:val="25"/>
                <w:szCs w:val="25"/>
              </w:rPr>
              <w:t xml:space="preserve"> </w:t>
            </w:r>
            <w:r w:rsidRPr="0031467C">
              <w:rPr>
                <w:rFonts w:ascii="Times New Roman" w:hAnsi="Times New Roman"/>
                <w:sz w:val="25"/>
                <w:szCs w:val="25"/>
              </w:rPr>
              <w:t>Пластбетон</w:t>
            </w:r>
            <w:r>
              <w:rPr>
                <w:rFonts w:ascii="Times New Roman" w:hAnsi="Times New Roman"/>
                <w:sz w:val="25"/>
                <w:szCs w:val="25"/>
              </w:rPr>
              <w:t xml:space="preserve"> </w:t>
            </w:r>
            <w:r w:rsidRPr="0031467C">
              <w:rPr>
                <w:rFonts w:ascii="Times New Roman" w:hAnsi="Times New Roman"/>
                <w:sz w:val="25"/>
                <w:szCs w:val="25"/>
              </w:rPr>
              <w:t>цветной</w:t>
            </w:r>
          </w:p>
        </w:tc>
        <w:tc>
          <w:tcPr>
            <w:tcW w:w="2019" w:type="dxa"/>
          </w:tcPr>
          <w:p w14:paraId="33CD05C5"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w:t>
            </w:r>
            <w:r>
              <w:rPr>
                <w:rFonts w:ascii="Times New Roman" w:hAnsi="Times New Roman"/>
                <w:sz w:val="25"/>
                <w:szCs w:val="25"/>
              </w:rPr>
              <w:t xml:space="preserve">е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Г и Д</w:t>
            </w:r>
          </w:p>
        </w:tc>
        <w:tc>
          <w:tcPr>
            <w:tcW w:w="2062" w:type="dxa"/>
          </w:tcPr>
          <w:p w14:paraId="5B631C06"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0436FAA2"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24931C8C" w14:textId="77777777" w:rsidTr="00E260FB">
        <w:tc>
          <w:tcPr>
            <w:tcW w:w="2353" w:type="dxa"/>
          </w:tcPr>
          <w:p w14:paraId="6191367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Транспортных</w:t>
            </w:r>
          </w:p>
          <w:p w14:paraId="1AE3D73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развязок</w:t>
            </w:r>
          </w:p>
        </w:tc>
        <w:tc>
          <w:tcPr>
            <w:tcW w:w="1928" w:type="dxa"/>
          </w:tcPr>
          <w:p w14:paraId="31C50EBC"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 xml:space="preserve">или </w:t>
            </w:r>
            <w:r w:rsidRPr="0031467C">
              <w:rPr>
                <w:rFonts w:ascii="Times New Roman" w:hAnsi="Times New Roman"/>
                <w:sz w:val="25"/>
                <w:szCs w:val="25"/>
              </w:rPr>
              <w:lastRenderedPageBreak/>
              <w:t>природного</w:t>
            </w:r>
          </w:p>
          <w:p w14:paraId="6FD3186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камня.</w:t>
            </w:r>
          </w:p>
          <w:p w14:paraId="105B82D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21B7CCD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типов Г и Д</w:t>
            </w:r>
          </w:p>
        </w:tc>
        <w:tc>
          <w:tcPr>
            <w:tcW w:w="2019" w:type="dxa"/>
          </w:tcPr>
          <w:p w14:paraId="23397626"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lastRenderedPageBreak/>
              <w:t>Пластбетон</w:t>
            </w:r>
          </w:p>
          <w:p w14:paraId="6E764BD2"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цветной</w:t>
            </w:r>
          </w:p>
          <w:p w14:paraId="4B47A416" w14:textId="77777777" w:rsidR="00D65A35" w:rsidRPr="0031467C" w:rsidRDefault="00D65A35" w:rsidP="00E260FB">
            <w:pPr>
              <w:spacing w:after="0" w:line="240" w:lineRule="auto"/>
              <w:ind w:right="40"/>
              <w:jc w:val="center"/>
              <w:rPr>
                <w:rFonts w:ascii="Times New Roman" w:hAnsi="Times New Roman"/>
                <w:sz w:val="25"/>
                <w:szCs w:val="25"/>
              </w:rPr>
            </w:pPr>
          </w:p>
        </w:tc>
        <w:tc>
          <w:tcPr>
            <w:tcW w:w="2062" w:type="dxa"/>
          </w:tcPr>
          <w:p w14:paraId="166EAFF2"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2F608320"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4C9FE992" w14:textId="77777777" w:rsidTr="00E260FB">
        <w:tc>
          <w:tcPr>
            <w:tcW w:w="2353" w:type="dxa"/>
          </w:tcPr>
          <w:p w14:paraId="3ABAE9F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Пешеходные</w:t>
            </w:r>
            <w:r>
              <w:rPr>
                <w:rFonts w:ascii="Times New Roman" w:hAnsi="Times New Roman"/>
                <w:sz w:val="25"/>
                <w:szCs w:val="25"/>
              </w:rPr>
              <w:t xml:space="preserve"> </w:t>
            </w:r>
            <w:r w:rsidRPr="0031467C">
              <w:rPr>
                <w:rFonts w:ascii="Times New Roman" w:hAnsi="Times New Roman"/>
                <w:sz w:val="25"/>
                <w:szCs w:val="25"/>
              </w:rPr>
              <w:t>переходы</w:t>
            </w:r>
            <w:r>
              <w:rPr>
                <w:rFonts w:ascii="Times New Roman" w:hAnsi="Times New Roman"/>
                <w:sz w:val="25"/>
                <w:szCs w:val="25"/>
              </w:rPr>
              <w:t xml:space="preserve"> </w:t>
            </w:r>
            <w:r w:rsidRPr="0031467C">
              <w:rPr>
                <w:rFonts w:ascii="Times New Roman" w:hAnsi="Times New Roman"/>
                <w:sz w:val="25"/>
                <w:szCs w:val="25"/>
              </w:rPr>
              <w:t>наземные</w:t>
            </w:r>
          </w:p>
        </w:tc>
        <w:tc>
          <w:tcPr>
            <w:tcW w:w="1928" w:type="dxa"/>
          </w:tcPr>
          <w:p w14:paraId="2FAFABE3" w14:textId="77777777" w:rsidR="00D65A35" w:rsidRPr="0031467C" w:rsidRDefault="00D65A35" w:rsidP="00E260FB">
            <w:pPr>
              <w:spacing w:after="0" w:line="240" w:lineRule="auto"/>
              <w:ind w:right="40"/>
              <w:jc w:val="center"/>
              <w:rPr>
                <w:rFonts w:ascii="Times New Roman" w:hAnsi="Times New Roman"/>
                <w:sz w:val="25"/>
                <w:szCs w:val="25"/>
              </w:rPr>
            </w:pPr>
          </w:p>
        </w:tc>
        <w:tc>
          <w:tcPr>
            <w:tcW w:w="2019" w:type="dxa"/>
          </w:tcPr>
          <w:p w14:paraId="0161EB8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 же, что и на</w:t>
            </w:r>
            <w:r>
              <w:rPr>
                <w:rFonts w:ascii="Times New Roman" w:hAnsi="Times New Roman"/>
                <w:sz w:val="25"/>
                <w:szCs w:val="25"/>
              </w:rPr>
              <w:t xml:space="preserve"> </w:t>
            </w:r>
            <w:r w:rsidRPr="0031467C">
              <w:rPr>
                <w:rFonts w:ascii="Times New Roman" w:hAnsi="Times New Roman"/>
                <w:sz w:val="25"/>
                <w:szCs w:val="25"/>
              </w:rPr>
              <w:t>проезжей части</w:t>
            </w:r>
            <w:r>
              <w:rPr>
                <w:rFonts w:ascii="Times New Roman" w:hAnsi="Times New Roman"/>
                <w:sz w:val="25"/>
                <w:szCs w:val="25"/>
              </w:rPr>
              <w:t xml:space="preserve"> </w:t>
            </w:r>
            <w:r w:rsidRPr="0031467C">
              <w:rPr>
                <w:rFonts w:ascii="Times New Roman" w:hAnsi="Times New Roman"/>
                <w:sz w:val="25"/>
                <w:szCs w:val="25"/>
              </w:rPr>
              <w:t>или 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В, Г и Д</w:t>
            </w:r>
          </w:p>
        </w:tc>
        <w:tc>
          <w:tcPr>
            <w:tcW w:w="2062" w:type="dxa"/>
          </w:tcPr>
          <w:p w14:paraId="249629A9"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2FC8FD08"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71E23B51" w14:textId="77777777" w:rsidTr="00E260FB">
        <w:tc>
          <w:tcPr>
            <w:tcW w:w="2353" w:type="dxa"/>
          </w:tcPr>
          <w:p w14:paraId="2DD05713"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Подземные и</w:t>
            </w:r>
            <w:r>
              <w:rPr>
                <w:rFonts w:ascii="Times New Roman" w:hAnsi="Times New Roman"/>
                <w:sz w:val="25"/>
                <w:szCs w:val="25"/>
              </w:rPr>
              <w:t xml:space="preserve"> </w:t>
            </w:r>
            <w:r w:rsidRPr="0031467C">
              <w:rPr>
                <w:rFonts w:ascii="Times New Roman" w:hAnsi="Times New Roman"/>
                <w:sz w:val="25"/>
                <w:szCs w:val="25"/>
              </w:rPr>
              <w:t>надземные</w:t>
            </w:r>
          </w:p>
        </w:tc>
        <w:tc>
          <w:tcPr>
            <w:tcW w:w="1928" w:type="dxa"/>
          </w:tcPr>
          <w:p w14:paraId="2CA94B92" w14:textId="77777777" w:rsidR="00D65A35" w:rsidRPr="0031467C" w:rsidRDefault="00D65A35" w:rsidP="00E260FB">
            <w:pPr>
              <w:spacing w:after="0" w:line="240" w:lineRule="auto"/>
              <w:ind w:right="40"/>
              <w:jc w:val="center"/>
              <w:rPr>
                <w:rFonts w:ascii="Times New Roman" w:hAnsi="Times New Roman"/>
                <w:sz w:val="25"/>
                <w:szCs w:val="25"/>
              </w:rPr>
            </w:pPr>
          </w:p>
        </w:tc>
        <w:tc>
          <w:tcPr>
            <w:tcW w:w="2019" w:type="dxa"/>
          </w:tcPr>
          <w:p w14:paraId="75C4E77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p>
        </w:tc>
        <w:tc>
          <w:tcPr>
            <w:tcW w:w="2062" w:type="dxa"/>
          </w:tcPr>
          <w:p w14:paraId="1DEFDE3A"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162D1A6F"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Асфальтобетон</w:t>
            </w:r>
          </w:p>
          <w:p w14:paraId="5B5BD31D"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типов В, Г и Д</w:t>
            </w:r>
          </w:p>
          <w:p w14:paraId="6CBEE19D" w14:textId="77777777" w:rsidR="00D65A35" w:rsidRPr="0031467C" w:rsidRDefault="00D65A35" w:rsidP="00E260FB">
            <w:pPr>
              <w:spacing w:after="0" w:line="240" w:lineRule="auto"/>
              <w:ind w:right="40"/>
              <w:jc w:val="center"/>
              <w:rPr>
                <w:rFonts w:ascii="Times New Roman" w:hAnsi="Times New Roman"/>
                <w:sz w:val="25"/>
                <w:szCs w:val="25"/>
              </w:rPr>
            </w:pPr>
          </w:p>
        </w:tc>
      </w:tr>
      <w:tr w:rsidR="00D65A35" w:rsidRPr="0031467C" w14:paraId="0209C732" w14:textId="77777777" w:rsidTr="00E260FB">
        <w:tc>
          <w:tcPr>
            <w:tcW w:w="2353" w:type="dxa"/>
          </w:tcPr>
          <w:p w14:paraId="0F0A993A"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Мосты, эстакады,</w:t>
            </w:r>
            <w:r>
              <w:rPr>
                <w:rFonts w:ascii="Times New Roman" w:hAnsi="Times New Roman"/>
                <w:sz w:val="25"/>
                <w:szCs w:val="25"/>
              </w:rPr>
              <w:t xml:space="preserve"> </w:t>
            </w:r>
            <w:r w:rsidRPr="0031467C">
              <w:rPr>
                <w:rFonts w:ascii="Times New Roman" w:hAnsi="Times New Roman"/>
                <w:sz w:val="25"/>
                <w:szCs w:val="25"/>
              </w:rPr>
              <w:t>путепроводы,</w:t>
            </w:r>
            <w:r>
              <w:rPr>
                <w:rFonts w:ascii="Times New Roman" w:hAnsi="Times New Roman"/>
                <w:sz w:val="25"/>
                <w:szCs w:val="25"/>
              </w:rPr>
              <w:t xml:space="preserve"> </w:t>
            </w:r>
            <w:r w:rsidRPr="0031467C">
              <w:rPr>
                <w:rFonts w:ascii="Times New Roman" w:hAnsi="Times New Roman"/>
                <w:sz w:val="25"/>
                <w:szCs w:val="25"/>
              </w:rPr>
              <w:t>тоннели</w:t>
            </w:r>
            <w:r>
              <w:rPr>
                <w:rFonts w:ascii="Times New Roman" w:hAnsi="Times New Roman"/>
                <w:sz w:val="25"/>
                <w:szCs w:val="25"/>
              </w:rPr>
              <w:t xml:space="preserve"> </w:t>
            </w:r>
          </w:p>
        </w:tc>
        <w:tc>
          <w:tcPr>
            <w:tcW w:w="1928" w:type="dxa"/>
          </w:tcPr>
          <w:p w14:paraId="24A4F0DB"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Штучные</w:t>
            </w:r>
            <w:r>
              <w:rPr>
                <w:rFonts w:ascii="Times New Roman" w:hAnsi="Times New Roman"/>
                <w:sz w:val="25"/>
                <w:szCs w:val="25"/>
              </w:rPr>
              <w:t xml:space="preserve"> </w:t>
            </w:r>
            <w:r w:rsidRPr="0031467C">
              <w:rPr>
                <w:rFonts w:ascii="Times New Roman" w:hAnsi="Times New Roman"/>
                <w:sz w:val="25"/>
                <w:szCs w:val="25"/>
              </w:rPr>
              <w:t>элементы из</w:t>
            </w:r>
            <w:r>
              <w:rPr>
                <w:rFonts w:ascii="Times New Roman" w:hAnsi="Times New Roman"/>
                <w:sz w:val="25"/>
                <w:szCs w:val="25"/>
              </w:rPr>
              <w:t xml:space="preserve"> </w:t>
            </w:r>
            <w:r w:rsidRPr="0031467C">
              <w:rPr>
                <w:rFonts w:ascii="Times New Roman" w:hAnsi="Times New Roman"/>
                <w:sz w:val="25"/>
                <w:szCs w:val="25"/>
              </w:rPr>
              <w:t>искусственного</w:t>
            </w:r>
            <w:r>
              <w:rPr>
                <w:rFonts w:ascii="Times New Roman" w:hAnsi="Times New Roman"/>
                <w:sz w:val="25"/>
                <w:szCs w:val="25"/>
              </w:rPr>
              <w:t xml:space="preserve"> </w:t>
            </w:r>
            <w:r w:rsidRPr="0031467C">
              <w:rPr>
                <w:rFonts w:ascii="Times New Roman" w:hAnsi="Times New Roman"/>
                <w:sz w:val="25"/>
                <w:szCs w:val="25"/>
              </w:rPr>
              <w:t>или природного</w:t>
            </w:r>
            <w:r>
              <w:rPr>
                <w:rFonts w:ascii="Times New Roman" w:hAnsi="Times New Roman"/>
                <w:sz w:val="25"/>
                <w:szCs w:val="25"/>
              </w:rPr>
              <w:t xml:space="preserve"> </w:t>
            </w:r>
            <w:r w:rsidRPr="0031467C">
              <w:rPr>
                <w:rFonts w:ascii="Times New Roman" w:hAnsi="Times New Roman"/>
                <w:sz w:val="25"/>
                <w:szCs w:val="25"/>
              </w:rPr>
              <w:t>камня.</w:t>
            </w:r>
            <w:r>
              <w:rPr>
                <w:rFonts w:ascii="Times New Roman" w:hAnsi="Times New Roman"/>
                <w:sz w:val="25"/>
                <w:szCs w:val="25"/>
              </w:rPr>
              <w:t xml:space="preserve"> </w:t>
            </w:r>
            <w:r w:rsidRPr="0031467C">
              <w:rPr>
                <w:rFonts w:ascii="Times New Roman" w:hAnsi="Times New Roman"/>
                <w:sz w:val="25"/>
                <w:szCs w:val="25"/>
              </w:rPr>
              <w:t>Асфальтобетон</w:t>
            </w:r>
            <w:r>
              <w:rPr>
                <w:rFonts w:ascii="Times New Roman" w:hAnsi="Times New Roman"/>
                <w:sz w:val="25"/>
                <w:szCs w:val="25"/>
              </w:rPr>
              <w:t xml:space="preserve"> </w:t>
            </w:r>
            <w:r w:rsidRPr="0031467C">
              <w:rPr>
                <w:rFonts w:ascii="Times New Roman" w:hAnsi="Times New Roman"/>
                <w:sz w:val="25"/>
                <w:szCs w:val="25"/>
              </w:rPr>
              <w:t>типов Г и Д</w:t>
            </w:r>
          </w:p>
        </w:tc>
        <w:tc>
          <w:tcPr>
            <w:tcW w:w="2019" w:type="dxa"/>
          </w:tcPr>
          <w:p w14:paraId="66B8D088" w14:textId="77777777" w:rsidR="00D65A35" w:rsidRPr="0031467C" w:rsidRDefault="00D65A35" w:rsidP="00E260FB">
            <w:pPr>
              <w:spacing w:after="0" w:line="240" w:lineRule="auto"/>
              <w:ind w:right="40"/>
              <w:jc w:val="center"/>
              <w:rPr>
                <w:rFonts w:ascii="Times New Roman" w:hAnsi="Times New Roman"/>
                <w:sz w:val="25"/>
                <w:szCs w:val="25"/>
              </w:rPr>
            </w:pPr>
          </w:p>
        </w:tc>
        <w:tc>
          <w:tcPr>
            <w:tcW w:w="2062" w:type="dxa"/>
          </w:tcPr>
          <w:p w14:paraId="5B24DC7A" w14:textId="77777777" w:rsidR="00D65A35" w:rsidRPr="0031467C" w:rsidRDefault="00D65A35" w:rsidP="00E260FB">
            <w:pPr>
              <w:spacing w:after="0" w:line="240" w:lineRule="auto"/>
              <w:ind w:right="40"/>
              <w:jc w:val="center"/>
              <w:rPr>
                <w:rFonts w:ascii="Times New Roman" w:hAnsi="Times New Roman"/>
                <w:sz w:val="25"/>
                <w:szCs w:val="25"/>
              </w:rPr>
            </w:pPr>
          </w:p>
        </w:tc>
        <w:tc>
          <w:tcPr>
            <w:tcW w:w="2059" w:type="dxa"/>
          </w:tcPr>
          <w:p w14:paraId="302B23D1" w14:textId="77777777" w:rsidR="00D65A35" w:rsidRPr="0031467C" w:rsidRDefault="00D65A35" w:rsidP="00E260FB">
            <w:pPr>
              <w:spacing w:after="0" w:line="240" w:lineRule="auto"/>
              <w:ind w:right="40"/>
              <w:jc w:val="center"/>
              <w:rPr>
                <w:rFonts w:ascii="Times New Roman" w:hAnsi="Times New Roman"/>
                <w:sz w:val="25"/>
                <w:szCs w:val="25"/>
              </w:rPr>
            </w:pPr>
            <w:r w:rsidRPr="0031467C">
              <w:rPr>
                <w:rFonts w:ascii="Times New Roman" w:hAnsi="Times New Roman"/>
                <w:sz w:val="25"/>
                <w:szCs w:val="25"/>
              </w:rPr>
              <w:t>То же</w:t>
            </w:r>
          </w:p>
        </w:tc>
      </w:tr>
    </w:tbl>
    <w:p w14:paraId="4C2B7A77" w14:textId="77777777" w:rsidR="00D65A35" w:rsidRPr="00FC0AD1" w:rsidRDefault="00D65A35" w:rsidP="00D65A35">
      <w:pPr>
        <w:spacing w:after="0"/>
        <w:ind w:right="40"/>
        <w:rPr>
          <w:rFonts w:ascii="Times New Roman" w:hAnsi="Times New Roman"/>
          <w:sz w:val="25"/>
          <w:szCs w:val="25"/>
        </w:rPr>
      </w:pPr>
    </w:p>
    <w:p w14:paraId="3B061501" w14:textId="77777777" w:rsidR="00D65A35" w:rsidRDefault="00D65A35">
      <w:pPr>
        <w:spacing w:after="0" w:line="240" w:lineRule="auto"/>
        <w:rPr>
          <w:rFonts w:ascii="Times New Roman" w:hAnsi="Times New Roman"/>
          <w:sz w:val="28"/>
          <w:szCs w:val="28"/>
        </w:rPr>
      </w:pPr>
    </w:p>
    <w:sectPr w:rsidR="00D65A35" w:rsidSect="00122E83">
      <w:pgSz w:w="11906" w:h="16838"/>
      <w:pgMar w:top="567" w:right="1134" w:bottom="851" w:left="1134"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altName w:val="Lucida Console"/>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name w:val="WW8Num1"/>
    <w:lvl w:ilvl="0">
      <w:start w:val="1"/>
      <w:numFmt w:val="decimal"/>
      <w:lvlText w:val="%1."/>
      <w:lvlJc w:val="left"/>
      <w:pPr>
        <w:tabs>
          <w:tab w:val="num" w:pos="0"/>
        </w:tabs>
        <w:ind w:left="360"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781" w:hanging="108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842" w:hanging="1440"/>
      </w:pPr>
      <w:rPr>
        <w:rFonts w:cs="Times New Roman" w:hint="default"/>
      </w:rPr>
    </w:lvl>
    <w:lvl w:ilvl="7">
      <w:start w:val="1"/>
      <w:numFmt w:val="decimal"/>
      <w:isLgl/>
      <w:lvlText w:val="%1.%2.%3.%4.%5.%6.%7.%8."/>
      <w:lvlJc w:val="left"/>
      <w:pPr>
        <w:ind w:left="5769" w:hanging="1800"/>
      </w:pPr>
      <w:rPr>
        <w:rFonts w:cs="Times New Roman" w:hint="default"/>
      </w:rPr>
    </w:lvl>
    <w:lvl w:ilvl="8">
      <w:start w:val="1"/>
      <w:numFmt w:val="decimal"/>
      <w:isLgl/>
      <w:lvlText w:val="%1.%2.%3.%4.%5.%6.%7.%8.%9."/>
      <w:lvlJc w:val="left"/>
      <w:pPr>
        <w:ind w:left="6336" w:hanging="1800"/>
      </w:pPr>
      <w:rPr>
        <w:rFonts w:cs="Times New Roman" w:hint="default"/>
      </w:rPr>
    </w:lvl>
  </w:abstractNum>
  <w:abstractNum w:abstractNumId="1" w15:restartNumberingAfterBreak="0">
    <w:nsid w:val="00000002"/>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384"/>
    <w:multiLevelType w:val="hybridMultilevel"/>
    <w:tmpl w:val="FFFFFFFF"/>
    <w:lvl w:ilvl="0" w:tplc="B992AA7C">
      <w:start w:val="1"/>
      <w:numFmt w:val="bullet"/>
      <w:lvlText w:val="-"/>
      <w:lvlJc w:val="left"/>
    </w:lvl>
    <w:lvl w:ilvl="1" w:tplc="C3D2D322">
      <w:numFmt w:val="decimal"/>
      <w:lvlText w:val=""/>
      <w:lvlJc w:val="left"/>
      <w:rPr>
        <w:rFonts w:cs="Times New Roman"/>
      </w:rPr>
    </w:lvl>
    <w:lvl w:ilvl="2" w:tplc="79B0C53E">
      <w:numFmt w:val="decimal"/>
      <w:lvlText w:val=""/>
      <w:lvlJc w:val="left"/>
      <w:rPr>
        <w:rFonts w:cs="Times New Roman"/>
      </w:rPr>
    </w:lvl>
    <w:lvl w:ilvl="3" w:tplc="701EB73E">
      <w:numFmt w:val="decimal"/>
      <w:lvlText w:val=""/>
      <w:lvlJc w:val="left"/>
      <w:rPr>
        <w:rFonts w:cs="Times New Roman"/>
      </w:rPr>
    </w:lvl>
    <w:lvl w:ilvl="4" w:tplc="33327968">
      <w:numFmt w:val="decimal"/>
      <w:lvlText w:val=""/>
      <w:lvlJc w:val="left"/>
      <w:rPr>
        <w:rFonts w:cs="Times New Roman"/>
      </w:rPr>
    </w:lvl>
    <w:lvl w:ilvl="5" w:tplc="00F62EAC">
      <w:numFmt w:val="decimal"/>
      <w:lvlText w:val=""/>
      <w:lvlJc w:val="left"/>
      <w:rPr>
        <w:rFonts w:cs="Times New Roman"/>
      </w:rPr>
    </w:lvl>
    <w:lvl w:ilvl="6" w:tplc="ED0EF88C">
      <w:numFmt w:val="decimal"/>
      <w:lvlText w:val=""/>
      <w:lvlJc w:val="left"/>
      <w:rPr>
        <w:rFonts w:cs="Times New Roman"/>
      </w:rPr>
    </w:lvl>
    <w:lvl w:ilvl="7" w:tplc="A3F8F240">
      <w:numFmt w:val="decimal"/>
      <w:lvlText w:val=""/>
      <w:lvlJc w:val="left"/>
      <w:rPr>
        <w:rFonts w:cs="Times New Roman"/>
      </w:rPr>
    </w:lvl>
    <w:lvl w:ilvl="8" w:tplc="3968CAA8">
      <w:numFmt w:val="decimal"/>
      <w:lvlText w:val=""/>
      <w:lvlJc w:val="left"/>
      <w:rPr>
        <w:rFonts w:cs="Times New Roman"/>
      </w:rPr>
    </w:lvl>
  </w:abstractNum>
  <w:abstractNum w:abstractNumId="3" w15:restartNumberingAfterBreak="0">
    <w:nsid w:val="0000047E"/>
    <w:multiLevelType w:val="hybridMultilevel"/>
    <w:tmpl w:val="FFFFFFFF"/>
    <w:lvl w:ilvl="0" w:tplc="0D944D42">
      <w:start w:val="1"/>
      <w:numFmt w:val="bullet"/>
      <w:lvlText w:val="-"/>
      <w:lvlJc w:val="left"/>
    </w:lvl>
    <w:lvl w:ilvl="1" w:tplc="52225BEA">
      <w:numFmt w:val="decimal"/>
      <w:lvlText w:val=""/>
      <w:lvlJc w:val="left"/>
      <w:rPr>
        <w:rFonts w:cs="Times New Roman"/>
      </w:rPr>
    </w:lvl>
    <w:lvl w:ilvl="2" w:tplc="8CBC715E">
      <w:numFmt w:val="decimal"/>
      <w:lvlText w:val=""/>
      <w:lvlJc w:val="left"/>
      <w:rPr>
        <w:rFonts w:cs="Times New Roman"/>
      </w:rPr>
    </w:lvl>
    <w:lvl w:ilvl="3" w:tplc="B3ECF554">
      <w:numFmt w:val="decimal"/>
      <w:lvlText w:val=""/>
      <w:lvlJc w:val="left"/>
      <w:rPr>
        <w:rFonts w:cs="Times New Roman"/>
      </w:rPr>
    </w:lvl>
    <w:lvl w:ilvl="4" w:tplc="3162F8E0">
      <w:numFmt w:val="decimal"/>
      <w:lvlText w:val=""/>
      <w:lvlJc w:val="left"/>
      <w:rPr>
        <w:rFonts w:cs="Times New Roman"/>
      </w:rPr>
    </w:lvl>
    <w:lvl w:ilvl="5" w:tplc="4EA45714">
      <w:numFmt w:val="decimal"/>
      <w:lvlText w:val=""/>
      <w:lvlJc w:val="left"/>
      <w:rPr>
        <w:rFonts w:cs="Times New Roman"/>
      </w:rPr>
    </w:lvl>
    <w:lvl w:ilvl="6" w:tplc="34782EE0">
      <w:numFmt w:val="decimal"/>
      <w:lvlText w:val=""/>
      <w:lvlJc w:val="left"/>
      <w:rPr>
        <w:rFonts w:cs="Times New Roman"/>
      </w:rPr>
    </w:lvl>
    <w:lvl w:ilvl="7" w:tplc="A35233D4">
      <w:numFmt w:val="decimal"/>
      <w:lvlText w:val=""/>
      <w:lvlJc w:val="left"/>
      <w:rPr>
        <w:rFonts w:cs="Times New Roman"/>
      </w:rPr>
    </w:lvl>
    <w:lvl w:ilvl="8" w:tplc="A5181C90">
      <w:numFmt w:val="decimal"/>
      <w:lvlText w:val=""/>
      <w:lvlJc w:val="left"/>
      <w:rPr>
        <w:rFonts w:cs="Times New Roman"/>
      </w:rPr>
    </w:lvl>
  </w:abstractNum>
  <w:abstractNum w:abstractNumId="4" w15:restartNumberingAfterBreak="0">
    <w:nsid w:val="00000677"/>
    <w:multiLevelType w:val="hybridMultilevel"/>
    <w:tmpl w:val="FFFFFFFF"/>
    <w:lvl w:ilvl="0" w:tplc="9496CA5A">
      <w:start w:val="15"/>
      <w:numFmt w:val="decimal"/>
      <w:lvlText w:val="%1."/>
      <w:lvlJc w:val="left"/>
      <w:rPr>
        <w:rFonts w:cs="Times New Roman"/>
      </w:rPr>
    </w:lvl>
    <w:lvl w:ilvl="1" w:tplc="6B4E3214">
      <w:numFmt w:val="decimal"/>
      <w:lvlText w:val=""/>
      <w:lvlJc w:val="left"/>
      <w:rPr>
        <w:rFonts w:cs="Times New Roman"/>
      </w:rPr>
    </w:lvl>
    <w:lvl w:ilvl="2" w:tplc="A066FBE6">
      <w:numFmt w:val="decimal"/>
      <w:lvlText w:val=""/>
      <w:lvlJc w:val="left"/>
      <w:rPr>
        <w:rFonts w:cs="Times New Roman"/>
      </w:rPr>
    </w:lvl>
    <w:lvl w:ilvl="3" w:tplc="60563B56">
      <w:numFmt w:val="decimal"/>
      <w:lvlText w:val=""/>
      <w:lvlJc w:val="left"/>
      <w:rPr>
        <w:rFonts w:cs="Times New Roman"/>
      </w:rPr>
    </w:lvl>
    <w:lvl w:ilvl="4" w:tplc="B696223A">
      <w:numFmt w:val="decimal"/>
      <w:lvlText w:val=""/>
      <w:lvlJc w:val="left"/>
      <w:rPr>
        <w:rFonts w:cs="Times New Roman"/>
      </w:rPr>
    </w:lvl>
    <w:lvl w:ilvl="5" w:tplc="4FC25BD8">
      <w:numFmt w:val="decimal"/>
      <w:lvlText w:val=""/>
      <w:lvlJc w:val="left"/>
      <w:rPr>
        <w:rFonts w:cs="Times New Roman"/>
      </w:rPr>
    </w:lvl>
    <w:lvl w:ilvl="6" w:tplc="C1686D64">
      <w:numFmt w:val="decimal"/>
      <w:lvlText w:val=""/>
      <w:lvlJc w:val="left"/>
      <w:rPr>
        <w:rFonts w:cs="Times New Roman"/>
      </w:rPr>
    </w:lvl>
    <w:lvl w:ilvl="7" w:tplc="2606FB06">
      <w:numFmt w:val="decimal"/>
      <w:lvlText w:val=""/>
      <w:lvlJc w:val="left"/>
      <w:rPr>
        <w:rFonts w:cs="Times New Roman"/>
      </w:rPr>
    </w:lvl>
    <w:lvl w:ilvl="8" w:tplc="BC02302E">
      <w:numFmt w:val="decimal"/>
      <w:lvlText w:val=""/>
      <w:lvlJc w:val="left"/>
      <w:rPr>
        <w:rFonts w:cs="Times New Roman"/>
      </w:rPr>
    </w:lvl>
  </w:abstractNum>
  <w:abstractNum w:abstractNumId="5" w15:restartNumberingAfterBreak="0">
    <w:nsid w:val="00000D66"/>
    <w:multiLevelType w:val="hybridMultilevel"/>
    <w:tmpl w:val="FFFFFFFF"/>
    <w:lvl w:ilvl="0" w:tplc="15081CCE">
      <w:start w:val="1"/>
      <w:numFmt w:val="bullet"/>
      <w:lvlText w:val="В"/>
      <w:lvlJc w:val="left"/>
    </w:lvl>
    <w:lvl w:ilvl="1" w:tplc="67964B70">
      <w:numFmt w:val="decimal"/>
      <w:lvlText w:val=""/>
      <w:lvlJc w:val="left"/>
      <w:rPr>
        <w:rFonts w:cs="Times New Roman"/>
      </w:rPr>
    </w:lvl>
    <w:lvl w:ilvl="2" w:tplc="7A381D04">
      <w:numFmt w:val="decimal"/>
      <w:lvlText w:val=""/>
      <w:lvlJc w:val="left"/>
      <w:rPr>
        <w:rFonts w:cs="Times New Roman"/>
      </w:rPr>
    </w:lvl>
    <w:lvl w:ilvl="3" w:tplc="7ACC89CC">
      <w:numFmt w:val="decimal"/>
      <w:lvlText w:val=""/>
      <w:lvlJc w:val="left"/>
      <w:rPr>
        <w:rFonts w:cs="Times New Roman"/>
      </w:rPr>
    </w:lvl>
    <w:lvl w:ilvl="4" w:tplc="F2184500">
      <w:numFmt w:val="decimal"/>
      <w:lvlText w:val=""/>
      <w:lvlJc w:val="left"/>
      <w:rPr>
        <w:rFonts w:cs="Times New Roman"/>
      </w:rPr>
    </w:lvl>
    <w:lvl w:ilvl="5" w:tplc="7B6AF014">
      <w:numFmt w:val="decimal"/>
      <w:lvlText w:val=""/>
      <w:lvlJc w:val="left"/>
      <w:rPr>
        <w:rFonts w:cs="Times New Roman"/>
      </w:rPr>
    </w:lvl>
    <w:lvl w:ilvl="6" w:tplc="FA0426E6">
      <w:numFmt w:val="decimal"/>
      <w:lvlText w:val=""/>
      <w:lvlJc w:val="left"/>
      <w:rPr>
        <w:rFonts w:cs="Times New Roman"/>
      </w:rPr>
    </w:lvl>
    <w:lvl w:ilvl="7" w:tplc="968C1FBE">
      <w:numFmt w:val="decimal"/>
      <w:lvlText w:val=""/>
      <w:lvlJc w:val="left"/>
      <w:rPr>
        <w:rFonts w:cs="Times New Roman"/>
      </w:rPr>
    </w:lvl>
    <w:lvl w:ilvl="8" w:tplc="14A42052">
      <w:numFmt w:val="decimal"/>
      <w:lvlText w:val=""/>
      <w:lvlJc w:val="left"/>
      <w:rPr>
        <w:rFonts w:cs="Times New Roman"/>
      </w:rPr>
    </w:lvl>
  </w:abstractNum>
  <w:abstractNum w:abstractNumId="6" w15:restartNumberingAfterBreak="0">
    <w:nsid w:val="000013E9"/>
    <w:multiLevelType w:val="hybridMultilevel"/>
    <w:tmpl w:val="FFFFFFFF"/>
    <w:lvl w:ilvl="0" w:tplc="4B7C3C78">
      <w:start w:val="1"/>
      <w:numFmt w:val="bullet"/>
      <w:lvlText w:val="-"/>
      <w:lvlJc w:val="left"/>
    </w:lvl>
    <w:lvl w:ilvl="1" w:tplc="43BABB6C">
      <w:numFmt w:val="decimal"/>
      <w:lvlText w:val=""/>
      <w:lvlJc w:val="left"/>
      <w:rPr>
        <w:rFonts w:cs="Times New Roman"/>
      </w:rPr>
    </w:lvl>
    <w:lvl w:ilvl="2" w:tplc="B5B45184">
      <w:numFmt w:val="decimal"/>
      <w:lvlText w:val=""/>
      <w:lvlJc w:val="left"/>
      <w:rPr>
        <w:rFonts w:cs="Times New Roman"/>
      </w:rPr>
    </w:lvl>
    <w:lvl w:ilvl="3" w:tplc="85F23DDC">
      <w:numFmt w:val="decimal"/>
      <w:lvlText w:val=""/>
      <w:lvlJc w:val="left"/>
      <w:rPr>
        <w:rFonts w:cs="Times New Roman"/>
      </w:rPr>
    </w:lvl>
    <w:lvl w:ilvl="4" w:tplc="9C54DC28">
      <w:numFmt w:val="decimal"/>
      <w:lvlText w:val=""/>
      <w:lvlJc w:val="left"/>
      <w:rPr>
        <w:rFonts w:cs="Times New Roman"/>
      </w:rPr>
    </w:lvl>
    <w:lvl w:ilvl="5" w:tplc="99026E06">
      <w:numFmt w:val="decimal"/>
      <w:lvlText w:val=""/>
      <w:lvlJc w:val="left"/>
      <w:rPr>
        <w:rFonts w:cs="Times New Roman"/>
      </w:rPr>
    </w:lvl>
    <w:lvl w:ilvl="6" w:tplc="4EC0A5F2">
      <w:numFmt w:val="decimal"/>
      <w:lvlText w:val=""/>
      <w:lvlJc w:val="left"/>
      <w:rPr>
        <w:rFonts w:cs="Times New Roman"/>
      </w:rPr>
    </w:lvl>
    <w:lvl w:ilvl="7" w:tplc="AF780E4A">
      <w:numFmt w:val="decimal"/>
      <w:lvlText w:val=""/>
      <w:lvlJc w:val="left"/>
      <w:rPr>
        <w:rFonts w:cs="Times New Roman"/>
      </w:rPr>
    </w:lvl>
    <w:lvl w:ilvl="8" w:tplc="A8E4D56E">
      <w:numFmt w:val="decimal"/>
      <w:lvlText w:val=""/>
      <w:lvlJc w:val="left"/>
      <w:rPr>
        <w:rFonts w:cs="Times New Roman"/>
      </w:rPr>
    </w:lvl>
  </w:abstractNum>
  <w:abstractNum w:abstractNumId="7" w15:restartNumberingAfterBreak="0">
    <w:nsid w:val="000016C5"/>
    <w:multiLevelType w:val="hybridMultilevel"/>
    <w:tmpl w:val="FFFFFFFF"/>
    <w:lvl w:ilvl="0" w:tplc="D924B618">
      <w:start w:val="5"/>
      <w:numFmt w:val="decimal"/>
      <w:lvlText w:val="%1."/>
      <w:lvlJc w:val="left"/>
      <w:rPr>
        <w:rFonts w:cs="Times New Roman"/>
      </w:rPr>
    </w:lvl>
    <w:lvl w:ilvl="1" w:tplc="2DB85944">
      <w:numFmt w:val="decimal"/>
      <w:lvlText w:val=""/>
      <w:lvlJc w:val="left"/>
      <w:rPr>
        <w:rFonts w:cs="Times New Roman"/>
      </w:rPr>
    </w:lvl>
    <w:lvl w:ilvl="2" w:tplc="E4181A64">
      <w:numFmt w:val="decimal"/>
      <w:lvlText w:val=""/>
      <w:lvlJc w:val="left"/>
      <w:rPr>
        <w:rFonts w:cs="Times New Roman"/>
      </w:rPr>
    </w:lvl>
    <w:lvl w:ilvl="3" w:tplc="DB4A4708">
      <w:numFmt w:val="decimal"/>
      <w:lvlText w:val=""/>
      <w:lvlJc w:val="left"/>
      <w:rPr>
        <w:rFonts w:cs="Times New Roman"/>
      </w:rPr>
    </w:lvl>
    <w:lvl w:ilvl="4" w:tplc="6EBEE4BE">
      <w:numFmt w:val="decimal"/>
      <w:lvlText w:val=""/>
      <w:lvlJc w:val="left"/>
      <w:rPr>
        <w:rFonts w:cs="Times New Roman"/>
      </w:rPr>
    </w:lvl>
    <w:lvl w:ilvl="5" w:tplc="DB421A42">
      <w:numFmt w:val="decimal"/>
      <w:lvlText w:val=""/>
      <w:lvlJc w:val="left"/>
      <w:rPr>
        <w:rFonts w:cs="Times New Roman"/>
      </w:rPr>
    </w:lvl>
    <w:lvl w:ilvl="6" w:tplc="CE5ACC28">
      <w:numFmt w:val="decimal"/>
      <w:lvlText w:val=""/>
      <w:lvlJc w:val="left"/>
      <w:rPr>
        <w:rFonts w:cs="Times New Roman"/>
      </w:rPr>
    </w:lvl>
    <w:lvl w:ilvl="7" w:tplc="AEEE7CF8">
      <w:numFmt w:val="decimal"/>
      <w:lvlText w:val=""/>
      <w:lvlJc w:val="left"/>
      <w:rPr>
        <w:rFonts w:cs="Times New Roman"/>
      </w:rPr>
    </w:lvl>
    <w:lvl w:ilvl="8" w:tplc="BC68919C">
      <w:numFmt w:val="decimal"/>
      <w:lvlText w:val=""/>
      <w:lvlJc w:val="left"/>
      <w:rPr>
        <w:rFonts w:cs="Times New Roman"/>
      </w:rPr>
    </w:lvl>
  </w:abstractNum>
  <w:abstractNum w:abstractNumId="8" w15:restartNumberingAfterBreak="0">
    <w:nsid w:val="00001916"/>
    <w:multiLevelType w:val="hybridMultilevel"/>
    <w:tmpl w:val="FFFFFFFF"/>
    <w:lvl w:ilvl="0" w:tplc="20EA2ABC">
      <w:start w:val="1"/>
      <w:numFmt w:val="bullet"/>
      <w:lvlText w:val="-"/>
      <w:lvlJc w:val="left"/>
    </w:lvl>
    <w:lvl w:ilvl="1" w:tplc="EA6859B2">
      <w:numFmt w:val="decimal"/>
      <w:lvlText w:val=""/>
      <w:lvlJc w:val="left"/>
      <w:rPr>
        <w:rFonts w:cs="Times New Roman"/>
      </w:rPr>
    </w:lvl>
    <w:lvl w:ilvl="2" w:tplc="5A2E2716">
      <w:numFmt w:val="decimal"/>
      <w:lvlText w:val=""/>
      <w:lvlJc w:val="left"/>
      <w:rPr>
        <w:rFonts w:cs="Times New Roman"/>
      </w:rPr>
    </w:lvl>
    <w:lvl w:ilvl="3" w:tplc="EC341874">
      <w:numFmt w:val="decimal"/>
      <w:lvlText w:val=""/>
      <w:lvlJc w:val="left"/>
      <w:rPr>
        <w:rFonts w:cs="Times New Roman"/>
      </w:rPr>
    </w:lvl>
    <w:lvl w:ilvl="4" w:tplc="9A48597E">
      <w:numFmt w:val="decimal"/>
      <w:lvlText w:val=""/>
      <w:lvlJc w:val="left"/>
      <w:rPr>
        <w:rFonts w:cs="Times New Roman"/>
      </w:rPr>
    </w:lvl>
    <w:lvl w:ilvl="5" w:tplc="95C0912A">
      <w:numFmt w:val="decimal"/>
      <w:lvlText w:val=""/>
      <w:lvlJc w:val="left"/>
      <w:rPr>
        <w:rFonts w:cs="Times New Roman"/>
      </w:rPr>
    </w:lvl>
    <w:lvl w:ilvl="6" w:tplc="6EB49296">
      <w:numFmt w:val="decimal"/>
      <w:lvlText w:val=""/>
      <w:lvlJc w:val="left"/>
      <w:rPr>
        <w:rFonts w:cs="Times New Roman"/>
      </w:rPr>
    </w:lvl>
    <w:lvl w:ilvl="7" w:tplc="FCA884F6">
      <w:numFmt w:val="decimal"/>
      <w:lvlText w:val=""/>
      <w:lvlJc w:val="left"/>
      <w:rPr>
        <w:rFonts w:cs="Times New Roman"/>
      </w:rPr>
    </w:lvl>
    <w:lvl w:ilvl="8" w:tplc="52563CC0">
      <w:numFmt w:val="decimal"/>
      <w:lvlText w:val=""/>
      <w:lvlJc w:val="left"/>
      <w:rPr>
        <w:rFonts w:cs="Times New Roman"/>
      </w:rPr>
    </w:lvl>
  </w:abstractNum>
  <w:abstractNum w:abstractNumId="9" w15:restartNumberingAfterBreak="0">
    <w:nsid w:val="000022CD"/>
    <w:multiLevelType w:val="hybridMultilevel"/>
    <w:tmpl w:val="FFFFFFFF"/>
    <w:lvl w:ilvl="0" w:tplc="14F6A242">
      <w:start w:val="1"/>
      <w:numFmt w:val="bullet"/>
      <w:lvlText w:val="-"/>
      <w:lvlJc w:val="left"/>
    </w:lvl>
    <w:lvl w:ilvl="1" w:tplc="61162550">
      <w:start w:val="1"/>
      <w:numFmt w:val="bullet"/>
      <w:lvlText w:val="-"/>
      <w:lvlJc w:val="left"/>
    </w:lvl>
    <w:lvl w:ilvl="2" w:tplc="DDC0A640">
      <w:start w:val="1"/>
      <w:numFmt w:val="bullet"/>
      <w:lvlText w:val="-"/>
      <w:lvlJc w:val="left"/>
    </w:lvl>
    <w:lvl w:ilvl="3" w:tplc="7086617C">
      <w:numFmt w:val="decimal"/>
      <w:lvlText w:val=""/>
      <w:lvlJc w:val="left"/>
      <w:rPr>
        <w:rFonts w:cs="Times New Roman"/>
      </w:rPr>
    </w:lvl>
    <w:lvl w:ilvl="4" w:tplc="54FA8366">
      <w:numFmt w:val="decimal"/>
      <w:lvlText w:val=""/>
      <w:lvlJc w:val="left"/>
      <w:rPr>
        <w:rFonts w:cs="Times New Roman"/>
      </w:rPr>
    </w:lvl>
    <w:lvl w:ilvl="5" w:tplc="41D88B84">
      <w:numFmt w:val="decimal"/>
      <w:lvlText w:val=""/>
      <w:lvlJc w:val="left"/>
      <w:rPr>
        <w:rFonts w:cs="Times New Roman"/>
      </w:rPr>
    </w:lvl>
    <w:lvl w:ilvl="6" w:tplc="BC3CEDC8">
      <w:numFmt w:val="decimal"/>
      <w:lvlText w:val=""/>
      <w:lvlJc w:val="left"/>
      <w:rPr>
        <w:rFonts w:cs="Times New Roman"/>
      </w:rPr>
    </w:lvl>
    <w:lvl w:ilvl="7" w:tplc="CF4C0B36">
      <w:numFmt w:val="decimal"/>
      <w:lvlText w:val=""/>
      <w:lvlJc w:val="left"/>
      <w:rPr>
        <w:rFonts w:cs="Times New Roman"/>
      </w:rPr>
    </w:lvl>
    <w:lvl w:ilvl="8" w:tplc="6C823512">
      <w:numFmt w:val="decimal"/>
      <w:lvlText w:val=""/>
      <w:lvlJc w:val="left"/>
      <w:rPr>
        <w:rFonts w:cs="Times New Roman"/>
      </w:rPr>
    </w:lvl>
  </w:abstractNum>
  <w:abstractNum w:abstractNumId="10" w15:restartNumberingAfterBreak="0">
    <w:nsid w:val="0000261E"/>
    <w:multiLevelType w:val="hybridMultilevel"/>
    <w:tmpl w:val="FFFFFFFF"/>
    <w:lvl w:ilvl="0" w:tplc="0B066528">
      <w:start w:val="1"/>
      <w:numFmt w:val="bullet"/>
      <w:lvlText w:val="-"/>
      <w:lvlJc w:val="left"/>
    </w:lvl>
    <w:lvl w:ilvl="1" w:tplc="1EB67A8C">
      <w:numFmt w:val="decimal"/>
      <w:lvlText w:val=""/>
      <w:lvlJc w:val="left"/>
      <w:rPr>
        <w:rFonts w:cs="Times New Roman"/>
      </w:rPr>
    </w:lvl>
    <w:lvl w:ilvl="2" w:tplc="AE9663CA">
      <w:numFmt w:val="decimal"/>
      <w:lvlText w:val=""/>
      <w:lvlJc w:val="left"/>
      <w:rPr>
        <w:rFonts w:cs="Times New Roman"/>
      </w:rPr>
    </w:lvl>
    <w:lvl w:ilvl="3" w:tplc="CF962BFA">
      <w:numFmt w:val="decimal"/>
      <w:lvlText w:val=""/>
      <w:lvlJc w:val="left"/>
      <w:rPr>
        <w:rFonts w:cs="Times New Roman"/>
      </w:rPr>
    </w:lvl>
    <w:lvl w:ilvl="4" w:tplc="6C66F76C">
      <w:numFmt w:val="decimal"/>
      <w:lvlText w:val=""/>
      <w:lvlJc w:val="left"/>
      <w:rPr>
        <w:rFonts w:cs="Times New Roman"/>
      </w:rPr>
    </w:lvl>
    <w:lvl w:ilvl="5" w:tplc="7A0E025C">
      <w:numFmt w:val="decimal"/>
      <w:lvlText w:val=""/>
      <w:lvlJc w:val="left"/>
      <w:rPr>
        <w:rFonts w:cs="Times New Roman"/>
      </w:rPr>
    </w:lvl>
    <w:lvl w:ilvl="6" w:tplc="F0EC586C">
      <w:numFmt w:val="decimal"/>
      <w:lvlText w:val=""/>
      <w:lvlJc w:val="left"/>
      <w:rPr>
        <w:rFonts w:cs="Times New Roman"/>
      </w:rPr>
    </w:lvl>
    <w:lvl w:ilvl="7" w:tplc="79260938">
      <w:numFmt w:val="decimal"/>
      <w:lvlText w:val=""/>
      <w:lvlJc w:val="left"/>
      <w:rPr>
        <w:rFonts w:cs="Times New Roman"/>
      </w:rPr>
    </w:lvl>
    <w:lvl w:ilvl="8" w:tplc="0B60DD56">
      <w:numFmt w:val="decimal"/>
      <w:lvlText w:val=""/>
      <w:lvlJc w:val="left"/>
      <w:rPr>
        <w:rFonts w:cs="Times New Roman"/>
      </w:rPr>
    </w:lvl>
  </w:abstractNum>
  <w:abstractNum w:abstractNumId="11" w15:restartNumberingAfterBreak="0">
    <w:nsid w:val="0000288F"/>
    <w:multiLevelType w:val="hybridMultilevel"/>
    <w:tmpl w:val="FFFFFFFF"/>
    <w:lvl w:ilvl="0" w:tplc="5300BE18">
      <w:start w:val="1"/>
      <w:numFmt w:val="bullet"/>
      <w:lvlText w:val="-"/>
      <w:lvlJc w:val="left"/>
    </w:lvl>
    <w:lvl w:ilvl="1" w:tplc="51D23D74">
      <w:numFmt w:val="decimal"/>
      <w:lvlText w:val=""/>
      <w:lvlJc w:val="left"/>
      <w:rPr>
        <w:rFonts w:cs="Times New Roman"/>
      </w:rPr>
    </w:lvl>
    <w:lvl w:ilvl="2" w:tplc="07F0CFE8">
      <w:numFmt w:val="decimal"/>
      <w:lvlText w:val=""/>
      <w:lvlJc w:val="left"/>
      <w:rPr>
        <w:rFonts w:cs="Times New Roman"/>
      </w:rPr>
    </w:lvl>
    <w:lvl w:ilvl="3" w:tplc="911A19EC">
      <w:numFmt w:val="decimal"/>
      <w:lvlText w:val=""/>
      <w:lvlJc w:val="left"/>
      <w:rPr>
        <w:rFonts w:cs="Times New Roman"/>
      </w:rPr>
    </w:lvl>
    <w:lvl w:ilvl="4" w:tplc="DCD8FB5C">
      <w:numFmt w:val="decimal"/>
      <w:lvlText w:val=""/>
      <w:lvlJc w:val="left"/>
      <w:rPr>
        <w:rFonts w:cs="Times New Roman"/>
      </w:rPr>
    </w:lvl>
    <w:lvl w:ilvl="5" w:tplc="86BA1318">
      <w:numFmt w:val="decimal"/>
      <w:lvlText w:val=""/>
      <w:lvlJc w:val="left"/>
      <w:rPr>
        <w:rFonts w:cs="Times New Roman"/>
      </w:rPr>
    </w:lvl>
    <w:lvl w:ilvl="6" w:tplc="CFDA6586">
      <w:numFmt w:val="decimal"/>
      <w:lvlText w:val=""/>
      <w:lvlJc w:val="left"/>
      <w:rPr>
        <w:rFonts w:cs="Times New Roman"/>
      </w:rPr>
    </w:lvl>
    <w:lvl w:ilvl="7" w:tplc="406030EE">
      <w:numFmt w:val="decimal"/>
      <w:lvlText w:val=""/>
      <w:lvlJc w:val="left"/>
      <w:rPr>
        <w:rFonts w:cs="Times New Roman"/>
      </w:rPr>
    </w:lvl>
    <w:lvl w:ilvl="8" w:tplc="654EDBC8">
      <w:numFmt w:val="decimal"/>
      <w:lvlText w:val=""/>
      <w:lvlJc w:val="left"/>
      <w:rPr>
        <w:rFonts w:cs="Times New Roman"/>
      </w:rPr>
    </w:lvl>
  </w:abstractNum>
  <w:abstractNum w:abstractNumId="12" w15:restartNumberingAfterBreak="0">
    <w:nsid w:val="00002F14"/>
    <w:multiLevelType w:val="hybridMultilevel"/>
    <w:tmpl w:val="FFFFFFFF"/>
    <w:lvl w:ilvl="0" w:tplc="A336FC16">
      <w:start w:val="10"/>
      <w:numFmt w:val="decimal"/>
      <w:lvlText w:val="%1."/>
      <w:lvlJc w:val="left"/>
      <w:rPr>
        <w:rFonts w:cs="Times New Roman"/>
      </w:rPr>
    </w:lvl>
    <w:lvl w:ilvl="1" w:tplc="861EB3F6">
      <w:numFmt w:val="decimal"/>
      <w:lvlText w:val=""/>
      <w:lvlJc w:val="left"/>
      <w:rPr>
        <w:rFonts w:cs="Times New Roman"/>
      </w:rPr>
    </w:lvl>
    <w:lvl w:ilvl="2" w:tplc="6D00F6BE">
      <w:numFmt w:val="decimal"/>
      <w:lvlText w:val=""/>
      <w:lvlJc w:val="left"/>
      <w:rPr>
        <w:rFonts w:cs="Times New Roman"/>
      </w:rPr>
    </w:lvl>
    <w:lvl w:ilvl="3" w:tplc="67C44352">
      <w:numFmt w:val="decimal"/>
      <w:lvlText w:val=""/>
      <w:lvlJc w:val="left"/>
      <w:rPr>
        <w:rFonts w:cs="Times New Roman"/>
      </w:rPr>
    </w:lvl>
    <w:lvl w:ilvl="4" w:tplc="0F242218">
      <w:numFmt w:val="decimal"/>
      <w:lvlText w:val=""/>
      <w:lvlJc w:val="left"/>
      <w:rPr>
        <w:rFonts w:cs="Times New Roman"/>
      </w:rPr>
    </w:lvl>
    <w:lvl w:ilvl="5" w:tplc="7F020E4E">
      <w:numFmt w:val="decimal"/>
      <w:lvlText w:val=""/>
      <w:lvlJc w:val="left"/>
      <w:rPr>
        <w:rFonts w:cs="Times New Roman"/>
      </w:rPr>
    </w:lvl>
    <w:lvl w:ilvl="6" w:tplc="45DEE9C4">
      <w:numFmt w:val="decimal"/>
      <w:lvlText w:val=""/>
      <w:lvlJc w:val="left"/>
      <w:rPr>
        <w:rFonts w:cs="Times New Roman"/>
      </w:rPr>
    </w:lvl>
    <w:lvl w:ilvl="7" w:tplc="ACD4D004">
      <w:numFmt w:val="decimal"/>
      <w:lvlText w:val=""/>
      <w:lvlJc w:val="left"/>
      <w:rPr>
        <w:rFonts w:cs="Times New Roman"/>
      </w:rPr>
    </w:lvl>
    <w:lvl w:ilvl="8" w:tplc="DC08B1FA">
      <w:numFmt w:val="decimal"/>
      <w:lvlText w:val=""/>
      <w:lvlJc w:val="left"/>
      <w:rPr>
        <w:rFonts w:cs="Times New Roman"/>
      </w:rPr>
    </w:lvl>
  </w:abstractNum>
  <w:abstractNum w:abstractNumId="13" w15:restartNumberingAfterBreak="0">
    <w:nsid w:val="00002FFF"/>
    <w:multiLevelType w:val="hybridMultilevel"/>
    <w:tmpl w:val="FFFFFFFF"/>
    <w:lvl w:ilvl="0" w:tplc="E7E49522">
      <w:start w:val="1"/>
      <w:numFmt w:val="bullet"/>
      <w:lvlText w:val="-"/>
      <w:lvlJc w:val="left"/>
    </w:lvl>
    <w:lvl w:ilvl="1" w:tplc="DC7AF724">
      <w:numFmt w:val="decimal"/>
      <w:lvlText w:val=""/>
      <w:lvlJc w:val="left"/>
      <w:rPr>
        <w:rFonts w:cs="Times New Roman"/>
      </w:rPr>
    </w:lvl>
    <w:lvl w:ilvl="2" w:tplc="EA704F6C">
      <w:numFmt w:val="decimal"/>
      <w:lvlText w:val=""/>
      <w:lvlJc w:val="left"/>
      <w:rPr>
        <w:rFonts w:cs="Times New Roman"/>
      </w:rPr>
    </w:lvl>
    <w:lvl w:ilvl="3" w:tplc="6F1CE306">
      <w:numFmt w:val="decimal"/>
      <w:lvlText w:val=""/>
      <w:lvlJc w:val="left"/>
      <w:rPr>
        <w:rFonts w:cs="Times New Roman"/>
      </w:rPr>
    </w:lvl>
    <w:lvl w:ilvl="4" w:tplc="0D28F7C2">
      <w:numFmt w:val="decimal"/>
      <w:lvlText w:val=""/>
      <w:lvlJc w:val="left"/>
      <w:rPr>
        <w:rFonts w:cs="Times New Roman"/>
      </w:rPr>
    </w:lvl>
    <w:lvl w:ilvl="5" w:tplc="589CB9BC">
      <w:numFmt w:val="decimal"/>
      <w:lvlText w:val=""/>
      <w:lvlJc w:val="left"/>
      <w:rPr>
        <w:rFonts w:cs="Times New Roman"/>
      </w:rPr>
    </w:lvl>
    <w:lvl w:ilvl="6" w:tplc="FA3A3716">
      <w:numFmt w:val="decimal"/>
      <w:lvlText w:val=""/>
      <w:lvlJc w:val="left"/>
      <w:rPr>
        <w:rFonts w:cs="Times New Roman"/>
      </w:rPr>
    </w:lvl>
    <w:lvl w:ilvl="7" w:tplc="CEC27788">
      <w:numFmt w:val="decimal"/>
      <w:lvlText w:val=""/>
      <w:lvlJc w:val="left"/>
      <w:rPr>
        <w:rFonts w:cs="Times New Roman"/>
      </w:rPr>
    </w:lvl>
    <w:lvl w:ilvl="8" w:tplc="FB5E0BEE">
      <w:numFmt w:val="decimal"/>
      <w:lvlText w:val=""/>
      <w:lvlJc w:val="left"/>
      <w:rPr>
        <w:rFonts w:cs="Times New Roman"/>
      </w:rPr>
    </w:lvl>
  </w:abstractNum>
  <w:abstractNum w:abstractNumId="14" w15:restartNumberingAfterBreak="0">
    <w:nsid w:val="000032E6"/>
    <w:multiLevelType w:val="hybridMultilevel"/>
    <w:tmpl w:val="FFFFFFFF"/>
    <w:lvl w:ilvl="0" w:tplc="7D886428">
      <w:start w:val="13"/>
      <w:numFmt w:val="decimal"/>
      <w:lvlText w:val="%1."/>
      <w:lvlJc w:val="left"/>
      <w:rPr>
        <w:rFonts w:cs="Times New Roman"/>
      </w:rPr>
    </w:lvl>
    <w:lvl w:ilvl="1" w:tplc="BF3E5206">
      <w:numFmt w:val="decimal"/>
      <w:lvlText w:val=""/>
      <w:lvlJc w:val="left"/>
      <w:rPr>
        <w:rFonts w:cs="Times New Roman"/>
      </w:rPr>
    </w:lvl>
    <w:lvl w:ilvl="2" w:tplc="19D8BFAA">
      <w:numFmt w:val="decimal"/>
      <w:lvlText w:val=""/>
      <w:lvlJc w:val="left"/>
      <w:rPr>
        <w:rFonts w:cs="Times New Roman"/>
      </w:rPr>
    </w:lvl>
    <w:lvl w:ilvl="3" w:tplc="8982E5DE">
      <w:numFmt w:val="decimal"/>
      <w:lvlText w:val=""/>
      <w:lvlJc w:val="left"/>
      <w:rPr>
        <w:rFonts w:cs="Times New Roman"/>
      </w:rPr>
    </w:lvl>
    <w:lvl w:ilvl="4" w:tplc="04F48350">
      <w:numFmt w:val="decimal"/>
      <w:lvlText w:val=""/>
      <w:lvlJc w:val="left"/>
      <w:rPr>
        <w:rFonts w:cs="Times New Roman"/>
      </w:rPr>
    </w:lvl>
    <w:lvl w:ilvl="5" w:tplc="1BF295EE">
      <w:numFmt w:val="decimal"/>
      <w:lvlText w:val=""/>
      <w:lvlJc w:val="left"/>
      <w:rPr>
        <w:rFonts w:cs="Times New Roman"/>
      </w:rPr>
    </w:lvl>
    <w:lvl w:ilvl="6" w:tplc="44F4CB22">
      <w:numFmt w:val="decimal"/>
      <w:lvlText w:val=""/>
      <w:lvlJc w:val="left"/>
      <w:rPr>
        <w:rFonts w:cs="Times New Roman"/>
      </w:rPr>
    </w:lvl>
    <w:lvl w:ilvl="7" w:tplc="501A64D4">
      <w:numFmt w:val="decimal"/>
      <w:lvlText w:val=""/>
      <w:lvlJc w:val="left"/>
      <w:rPr>
        <w:rFonts w:cs="Times New Roman"/>
      </w:rPr>
    </w:lvl>
    <w:lvl w:ilvl="8" w:tplc="A4200EC6">
      <w:numFmt w:val="decimal"/>
      <w:lvlText w:val=""/>
      <w:lvlJc w:val="left"/>
      <w:rPr>
        <w:rFonts w:cs="Times New Roman"/>
      </w:rPr>
    </w:lvl>
  </w:abstractNum>
  <w:abstractNum w:abstractNumId="15" w15:restartNumberingAfterBreak="0">
    <w:nsid w:val="0000368E"/>
    <w:multiLevelType w:val="hybridMultilevel"/>
    <w:tmpl w:val="FFFFFFFF"/>
    <w:lvl w:ilvl="0" w:tplc="989CFCE4">
      <w:start w:val="1"/>
      <w:numFmt w:val="bullet"/>
      <w:lvlText w:val="-"/>
      <w:lvlJc w:val="left"/>
    </w:lvl>
    <w:lvl w:ilvl="1" w:tplc="4B42B468">
      <w:numFmt w:val="decimal"/>
      <w:lvlText w:val=""/>
      <w:lvlJc w:val="left"/>
      <w:rPr>
        <w:rFonts w:cs="Times New Roman"/>
      </w:rPr>
    </w:lvl>
    <w:lvl w:ilvl="2" w:tplc="6AA26ACE">
      <w:numFmt w:val="decimal"/>
      <w:lvlText w:val=""/>
      <w:lvlJc w:val="left"/>
      <w:rPr>
        <w:rFonts w:cs="Times New Roman"/>
      </w:rPr>
    </w:lvl>
    <w:lvl w:ilvl="3" w:tplc="FCB8D7F4">
      <w:numFmt w:val="decimal"/>
      <w:lvlText w:val=""/>
      <w:lvlJc w:val="left"/>
      <w:rPr>
        <w:rFonts w:cs="Times New Roman"/>
      </w:rPr>
    </w:lvl>
    <w:lvl w:ilvl="4" w:tplc="69D0C6D8">
      <w:numFmt w:val="decimal"/>
      <w:lvlText w:val=""/>
      <w:lvlJc w:val="left"/>
      <w:rPr>
        <w:rFonts w:cs="Times New Roman"/>
      </w:rPr>
    </w:lvl>
    <w:lvl w:ilvl="5" w:tplc="F6524DB2">
      <w:numFmt w:val="decimal"/>
      <w:lvlText w:val=""/>
      <w:lvlJc w:val="left"/>
      <w:rPr>
        <w:rFonts w:cs="Times New Roman"/>
      </w:rPr>
    </w:lvl>
    <w:lvl w:ilvl="6" w:tplc="1EFAC36A">
      <w:numFmt w:val="decimal"/>
      <w:lvlText w:val=""/>
      <w:lvlJc w:val="left"/>
      <w:rPr>
        <w:rFonts w:cs="Times New Roman"/>
      </w:rPr>
    </w:lvl>
    <w:lvl w:ilvl="7" w:tplc="654EEAD8">
      <w:numFmt w:val="decimal"/>
      <w:lvlText w:val=""/>
      <w:lvlJc w:val="left"/>
      <w:rPr>
        <w:rFonts w:cs="Times New Roman"/>
      </w:rPr>
    </w:lvl>
    <w:lvl w:ilvl="8" w:tplc="EC4475F8">
      <w:numFmt w:val="decimal"/>
      <w:lvlText w:val=""/>
      <w:lvlJc w:val="left"/>
      <w:rPr>
        <w:rFonts w:cs="Times New Roman"/>
      </w:rPr>
    </w:lvl>
  </w:abstractNum>
  <w:abstractNum w:abstractNumId="16" w15:restartNumberingAfterBreak="0">
    <w:nsid w:val="00003A61"/>
    <w:multiLevelType w:val="hybridMultilevel"/>
    <w:tmpl w:val="FFFFFFFF"/>
    <w:lvl w:ilvl="0" w:tplc="471EA622">
      <w:start w:val="1"/>
      <w:numFmt w:val="bullet"/>
      <w:lvlText w:val="-"/>
      <w:lvlJc w:val="left"/>
    </w:lvl>
    <w:lvl w:ilvl="1" w:tplc="EFF2B886">
      <w:numFmt w:val="decimal"/>
      <w:lvlText w:val=""/>
      <w:lvlJc w:val="left"/>
      <w:rPr>
        <w:rFonts w:cs="Times New Roman"/>
      </w:rPr>
    </w:lvl>
    <w:lvl w:ilvl="2" w:tplc="8AEAAA3E">
      <w:numFmt w:val="decimal"/>
      <w:lvlText w:val=""/>
      <w:lvlJc w:val="left"/>
      <w:rPr>
        <w:rFonts w:cs="Times New Roman"/>
      </w:rPr>
    </w:lvl>
    <w:lvl w:ilvl="3" w:tplc="844CBE9E">
      <w:numFmt w:val="decimal"/>
      <w:lvlText w:val=""/>
      <w:lvlJc w:val="left"/>
      <w:rPr>
        <w:rFonts w:cs="Times New Roman"/>
      </w:rPr>
    </w:lvl>
    <w:lvl w:ilvl="4" w:tplc="39BEAD28">
      <w:numFmt w:val="decimal"/>
      <w:lvlText w:val=""/>
      <w:lvlJc w:val="left"/>
      <w:rPr>
        <w:rFonts w:cs="Times New Roman"/>
      </w:rPr>
    </w:lvl>
    <w:lvl w:ilvl="5" w:tplc="6F380F14">
      <w:numFmt w:val="decimal"/>
      <w:lvlText w:val=""/>
      <w:lvlJc w:val="left"/>
      <w:rPr>
        <w:rFonts w:cs="Times New Roman"/>
      </w:rPr>
    </w:lvl>
    <w:lvl w:ilvl="6" w:tplc="B79C7086">
      <w:numFmt w:val="decimal"/>
      <w:lvlText w:val=""/>
      <w:lvlJc w:val="left"/>
      <w:rPr>
        <w:rFonts w:cs="Times New Roman"/>
      </w:rPr>
    </w:lvl>
    <w:lvl w:ilvl="7" w:tplc="2616948E">
      <w:numFmt w:val="decimal"/>
      <w:lvlText w:val=""/>
      <w:lvlJc w:val="left"/>
      <w:rPr>
        <w:rFonts w:cs="Times New Roman"/>
      </w:rPr>
    </w:lvl>
    <w:lvl w:ilvl="8" w:tplc="986E1B20">
      <w:numFmt w:val="decimal"/>
      <w:lvlText w:val=""/>
      <w:lvlJc w:val="left"/>
      <w:rPr>
        <w:rFonts w:cs="Times New Roman"/>
      </w:rPr>
    </w:lvl>
  </w:abstractNum>
  <w:abstractNum w:abstractNumId="17" w15:restartNumberingAfterBreak="0">
    <w:nsid w:val="00003CD5"/>
    <w:multiLevelType w:val="hybridMultilevel"/>
    <w:tmpl w:val="FFFFFFFF"/>
    <w:lvl w:ilvl="0" w:tplc="69E01B1E">
      <w:start w:val="6"/>
      <w:numFmt w:val="decimal"/>
      <w:lvlText w:val="%1."/>
      <w:lvlJc w:val="left"/>
      <w:rPr>
        <w:rFonts w:cs="Times New Roman"/>
      </w:rPr>
    </w:lvl>
    <w:lvl w:ilvl="1" w:tplc="CF5EF06C">
      <w:numFmt w:val="decimal"/>
      <w:lvlText w:val=""/>
      <w:lvlJc w:val="left"/>
      <w:rPr>
        <w:rFonts w:cs="Times New Roman"/>
      </w:rPr>
    </w:lvl>
    <w:lvl w:ilvl="2" w:tplc="1CC03EC0">
      <w:numFmt w:val="decimal"/>
      <w:lvlText w:val=""/>
      <w:lvlJc w:val="left"/>
      <w:rPr>
        <w:rFonts w:cs="Times New Roman"/>
      </w:rPr>
    </w:lvl>
    <w:lvl w:ilvl="3" w:tplc="ABC63CAC">
      <w:numFmt w:val="decimal"/>
      <w:lvlText w:val=""/>
      <w:lvlJc w:val="left"/>
      <w:rPr>
        <w:rFonts w:cs="Times New Roman"/>
      </w:rPr>
    </w:lvl>
    <w:lvl w:ilvl="4" w:tplc="250CC2D4">
      <w:numFmt w:val="decimal"/>
      <w:lvlText w:val=""/>
      <w:lvlJc w:val="left"/>
      <w:rPr>
        <w:rFonts w:cs="Times New Roman"/>
      </w:rPr>
    </w:lvl>
    <w:lvl w:ilvl="5" w:tplc="C5803C0A">
      <w:numFmt w:val="decimal"/>
      <w:lvlText w:val=""/>
      <w:lvlJc w:val="left"/>
      <w:rPr>
        <w:rFonts w:cs="Times New Roman"/>
      </w:rPr>
    </w:lvl>
    <w:lvl w:ilvl="6" w:tplc="9F74D78E">
      <w:numFmt w:val="decimal"/>
      <w:lvlText w:val=""/>
      <w:lvlJc w:val="left"/>
      <w:rPr>
        <w:rFonts w:cs="Times New Roman"/>
      </w:rPr>
    </w:lvl>
    <w:lvl w:ilvl="7" w:tplc="E5CA39B4">
      <w:numFmt w:val="decimal"/>
      <w:lvlText w:val=""/>
      <w:lvlJc w:val="left"/>
      <w:rPr>
        <w:rFonts w:cs="Times New Roman"/>
      </w:rPr>
    </w:lvl>
    <w:lvl w:ilvl="8" w:tplc="419C7AE4">
      <w:numFmt w:val="decimal"/>
      <w:lvlText w:val=""/>
      <w:lvlJc w:val="left"/>
      <w:rPr>
        <w:rFonts w:cs="Times New Roman"/>
      </w:rPr>
    </w:lvl>
  </w:abstractNum>
  <w:abstractNum w:abstractNumId="18" w15:restartNumberingAfterBreak="0">
    <w:nsid w:val="00003CD6"/>
    <w:multiLevelType w:val="hybridMultilevel"/>
    <w:tmpl w:val="FFFFFFFF"/>
    <w:lvl w:ilvl="0" w:tplc="50401D0E">
      <w:start w:val="1"/>
      <w:numFmt w:val="bullet"/>
      <w:lvlText w:val="а"/>
      <w:lvlJc w:val="left"/>
    </w:lvl>
    <w:lvl w:ilvl="1" w:tplc="003C5620">
      <w:start w:val="1"/>
      <w:numFmt w:val="bullet"/>
      <w:lvlText w:val="-"/>
      <w:lvlJc w:val="left"/>
    </w:lvl>
    <w:lvl w:ilvl="2" w:tplc="674C6F20">
      <w:numFmt w:val="decimal"/>
      <w:lvlText w:val=""/>
      <w:lvlJc w:val="left"/>
      <w:rPr>
        <w:rFonts w:cs="Times New Roman"/>
      </w:rPr>
    </w:lvl>
    <w:lvl w:ilvl="3" w:tplc="A03477E2">
      <w:numFmt w:val="decimal"/>
      <w:lvlText w:val=""/>
      <w:lvlJc w:val="left"/>
      <w:rPr>
        <w:rFonts w:cs="Times New Roman"/>
      </w:rPr>
    </w:lvl>
    <w:lvl w:ilvl="4" w:tplc="BDDAF226">
      <w:numFmt w:val="decimal"/>
      <w:lvlText w:val=""/>
      <w:lvlJc w:val="left"/>
      <w:rPr>
        <w:rFonts w:cs="Times New Roman"/>
      </w:rPr>
    </w:lvl>
    <w:lvl w:ilvl="5" w:tplc="3BC456D4">
      <w:numFmt w:val="decimal"/>
      <w:lvlText w:val=""/>
      <w:lvlJc w:val="left"/>
      <w:rPr>
        <w:rFonts w:cs="Times New Roman"/>
      </w:rPr>
    </w:lvl>
    <w:lvl w:ilvl="6" w:tplc="6AA23D20">
      <w:numFmt w:val="decimal"/>
      <w:lvlText w:val=""/>
      <w:lvlJc w:val="left"/>
      <w:rPr>
        <w:rFonts w:cs="Times New Roman"/>
      </w:rPr>
    </w:lvl>
    <w:lvl w:ilvl="7" w:tplc="4F9EE7FC">
      <w:numFmt w:val="decimal"/>
      <w:lvlText w:val=""/>
      <w:lvlJc w:val="left"/>
      <w:rPr>
        <w:rFonts w:cs="Times New Roman"/>
      </w:rPr>
    </w:lvl>
    <w:lvl w:ilvl="8" w:tplc="31BE8F1A">
      <w:numFmt w:val="decimal"/>
      <w:lvlText w:val=""/>
      <w:lvlJc w:val="left"/>
      <w:rPr>
        <w:rFonts w:cs="Times New Roman"/>
      </w:rPr>
    </w:lvl>
  </w:abstractNum>
  <w:abstractNum w:abstractNumId="19" w15:restartNumberingAfterBreak="0">
    <w:nsid w:val="0000401D"/>
    <w:multiLevelType w:val="hybridMultilevel"/>
    <w:tmpl w:val="FFFFFFFF"/>
    <w:lvl w:ilvl="0" w:tplc="45A8CB32">
      <w:start w:val="1"/>
      <w:numFmt w:val="bullet"/>
      <w:lvlText w:val="-"/>
      <w:lvlJc w:val="left"/>
    </w:lvl>
    <w:lvl w:ilvl="1" w:tplc="E752DEC0">
      <w:start w:val="1"/>
      <w:numFmt w:val="decimal"/>
      <w:lvlText w:val="%2"/>
      <w:lvlJc w:val="left"/>
      <w:rPr>
        <w:rFonts w:cs="Times New Roman"/>
      </w:rPr>
    </w:lvl>
    <w:lvl w:ilvl="2" w:tplc="EC587C58">
      <w:numFmt w:val="decimal"/>
      <w:lvlText w:val=""/>
      <w:lvlJc w:val="left"/>
      <w:rPr>
        <w:rFonts w:cs="Times New Roman"/>
      </w:rPr>
    </w:lvl>
    <w:lvl w:ilvl="3" w:tplc="E29CFA14">
      <w:numFmt w:val="decimal"/>
      <w:lvlText w:val=""/>
      <w:lvlJc w:val="left"/>
      <w:rPr>
        <w:rFonts w:cs="Times New Roman"/>
      </w:rPr>
    </w:lvl>
    <w:lvl w:ilvl="4" w:tplc="675A82A4">
      <w:numFmt w:val="decimal"/>
      <w:lvlText w:val=""/>
      <w:lvlJc w:val="left"/>
      <w:rPr>
        <w:rFonts w:cs="Times New Roman"/>
      </w:rPr>
    </w:lvl>
    <w:lvl w:ilvl="5" w:tplc="3E744F94">
      <w:numFmt w:val="decimal"/>
      <w:lvlText w:val=""/>
      <w:lvlJc w:val="left"/>
      <w:rPr>
        <w:rFonts w:cs="Times New Roman"/>
      </w:rPr>
    </w:lvl>
    <w:lvl w:ilvl="6" w:tplc="60EA5048">
      <w:numFmt w:val="decimal"/>
      <w:lvlText w:val=""/>
      <w:lvlJc w:val="left"/>
      <w:rPr>
        <w:rFonts w:cs="Times New Roman"/>
      </w:rPr>
    </w:lvl>
    <w:lvl w:ilvl="7" w:tplc="3C9A459C">
      <w:numFmt w:val="decimal"/>
      <w:lvlText w:val=""/>
      <w:lvlJc w:val="left"/>
      <w:rPr>
        <w:rFonts w:cs="Times New Roman"/>
      </w:rPr>
    </w:lvl>
    <w:lvl w:ilvl="8" w:tplc="C7E04E68">
      <w:numFmt w:val="decimal"/>
      <w:lvlText w:val=""/>
      <w:lvlJc w:val="left"/>
      <w:rPr>
        <w:rFonts w:cs="Times New Roman"/>
      </w:rPr>
    </w:lvl>
  </w:abstractNum>
  <w:abstractNum w:abstractNumId="20" w15:restartNumberingAfterBreak="0">
    <w:nsid w:val="00004080"/>
    <w:multiLevelType w:val="hybridMultilevel"/>
    <w:tmpl w:val="FFFFFFFF"/>
    <w:lvl w:ilvl="0" w:tplc="CE869458">
      <w:start w:val="7"/>
      <w:numFmt w:val="decimal"/>
      <w:lvlText w:val="%1."/>
      <w:lvlJc w:val="left"/>
      <w:rPr>
        <w:rFonts w:cs="Times New Roman"/>
      </w:rPr>
    </w:lvl>
    <w:lvl w:ilvl="1" w:tplc="7B3AFED6">
      <w:numFmt w:val="decimal"/>
      <w:lvlText w:val=""/>
      <w:lvlJc w:val="left"/>
      <w:rPr>
        <w:rFonts w:cs="Times New Roman"/>
      </w:rPr>
    </w:lvl>
    <w:lvl w:ilvl="2" w:tplc="13A29930">
      <w:numFmt w:val="decimal"/>
      <w:lvlText w:val=""/>
      <w:lvlJc w:val="left"/>
      <w:rPr>
        <w:rFonts w:cs="Times New Roman"/>
      </w:rPr>
    </w:lvl>
    <w:lvl w:ilvl="3" w:tplc="2C24C5F6">
      <w:numFmt w:val="decimal"/>
      <w:lvlText w:val=""/>
      <w:lvlJc w:val="left"/>
      <w:rPr>
        <w:rFonts w:cs="Times New Roman"/>
      </w:rPr>
    </w:lvl>
    <w:lvl w:ilvl="4" w:tplc="26943F5E">
      <w:numFmt w:val="decimal"/>
      <w:lvlText w:val=""/>
      <w:lvlJc w:val="left"/>
      <w:rPr>
        <w:rFonts w:cs="Times New Roman"/>
      </w:rPr>
    </w:lvl>
    <w:lvl w:ilvl="5" w:tplc="78C0DBEC">
      <w:numFmt w:val="decimal"/>
      <w:lvlText w:val=""/>
      <w:lvlJc w:val="left"/>
      <w:rPr>
        <w:rFonts w:cs="Times New Roman"/>
      </w:rPr>
    </w:lvl>
    <w:lvl w:ilvl="6" w:tplc="6BEA6C14">
      <w:numFmt w:val="decimal"/>
      <w:lvlText w:val=""/>
      <w:lvlJc w:val="left"/>
      <w:rPr>
        <w:rFonts w:cs="Times New Roman"/>
      </w:rPr>
    </w:lvl>
    <w:lvl w:ilvl="7" w:tplc="BA8625E6">
      <w:numFmt w:val="decimal"/>
      <w:lvlText w:val=""/>
      <w:lvlJc w:val="left"/>
      <w:rPr>
        <w:rFonts w:cs="Times New Roman"/>
      </w:rPr>
    </w:lvl>
    <w:lvl w:ilvl="8" w:tplc="3B42DFB4">
      <w:numFmt w:val="decimal"/>
      <w:lvlText w:val=""/>
      <w:lvlJc w:val="left"/>
      <w:rPr>
        <w:rFonts w:cs="Times New Roman"/>
      </w:rPr>
    </w:lvl>
  </w:abstractNum>
  <w:abstractNum w:abstractNumId="21" w15:restartNumberingAfterBreak="0">
    <w:nsid w:val="0000422D"/>
    <w:multiLevelType w:val="hybridMultilevel"/>
    <w:tmpl w:val="FFFFFFFF"/>
    <w:lvl w:ilvl="0" w:tplc="B08C6030">
      <w:start w:val="1"/>
      <w:numFmt w:val="bullet"/>
      <w:lvlText w:val="к"/>
      <w:lvlJc w:val="left"/>
    </w:lvl>
    <w:lvl w:ilvl="1" w:tplc="9E884488">
      <w:start w:val="1"/>
      <w:numFmt w:val="bullet"/>
      <w:lvlText w:val="-"/>
      <w:lvlJc w:val="left"/>
    </w:lvl>
    <w:lvl w:ilvl="2" w:tplc="6CAA52EC">
      <w:numFmt w:val="decimal"/>
      <w:lvlText w:val=""/>
      <w:lvlJc w:val="left"/>
      <w:rPr>
        <w:rFonts w:cs="Times New Roman"/>
      </w:rPr>
    </w:lvl>
    <w:lvl w:ilvl="3" w:tplc="C13234CC">
      <w:numFmt w:val="decimal"/>
      <w:lvlText w:val=""/>
      <w:lvlJc w:val="left"/>
      <w:rPr>
        <w:rFonts w:cs="Times New Roman"/>
      </w:rPr>
    </w:lvl>
    <w:lvl w:ilvl="4" w:tplc="FC04D926">
      <w:numFmt w:val="decimal"/>
      <w:lvlText w:val=""/>
      <w:lvlJc w:val="left"/>
      <w:rPr>
        <w:rFonts w:cs="Times New Roman"/>
      </w:rPr>
    </w:lvl>
    <w:lvl w:ilvl="5" w:tplc="26087BDC">
      <w:numFmt w:val="decimal"/>
      <w:lvlText w:val=""/>
      <w:lvlJc w:val="left"/>
      <w:rPr>
        <w:rFonts w:cs="Times New Roman"/>
      </w:rPr>
    </w:lvl>
    <w:lvl w:ilvl="6" w:tplc="426223AC">
      <w:numFmt w:val="decimal"/>
      <w:lvlText w:val=""/>
      <w:lvlJc w:val="left"/>
      <w:rPr>
        <w:rFonts w:cs="Times New Roman"/>
      </w:rPr>
    </w:lvl>
    <w:lvl w:ilvl="7" w:tplc="D1EE2F10">
      <w:numFmt w:val="decimal"/>
      <w:lvlText w:val=""/>
      <w:lvlJc w:val="left"/>
      <w:rPr>
        <w:rFonts w:cs="Times New Roman"/>
      </w:rPr>
    </w:lvl>
    <w:lvl w:ilvl="8" w:tplc="EAA66C9A">
      <w:numFmt w:val="decimal"/>
      <w:lvlText w:val=""/>
      <w:lvlJc w:val="left"/>
      <w:rPr>
        <w:rFonts w:cs="Times New Roman"/>
      </w:rPr>
    </w:lvl>
  </w:abstractNum>
  <w:abstractNum w:abstractNumId="22" w15:restartNumberingAfterBreak="0">
    <w:nsid w:val="00004657"/>
    <w:multiLevelType w:val="hybridMultilevel"/>
    <w:tmpl w:val="FFFFFFFF"/>
    <w:lvl w:ilvl="0" w:tplc="9B80F0B0">
      <w:start w:val="1"/>
      <w:numFmt w:val="bullet"/>
      <w:lvlText w:val="в"/>
      <w:lvlJc w:val="left"/>
    </w:lvl>
    <w:lvl w:ilvl="1" w:tplc="499EC620">
      <w:start w:val="1"/>
      <w:numFmt w:val="bullet"/>
      <w:lvlText w:val="-"/>
      <w:lvlJc w:val="left"/>
    </w:lvl>
    <w:lvl w:ilvl="2" w:tplc="6628ABCA">
      <w:start w:val="1"/>
      <w:numFmt w:val="bullet"/>
      <w:lvlText w:val="-"/>
      <w:lvlJc w:val="left"/>
    </w:lvl>
    <w:lvl w:ilvl="3" w:tplc="FB160118">
      <w:numFmt w:val="decimal"/>
      <w:lvlText w:val=""/>
      <w:lvlJc w:val="left"/>
      <w:rPr>
        <w:rFonts w:cs="Times New Roman"/>
      </w:rPr>
    </w:lvl>
    <w:lvl w:ilvl="4" w:tplc="2C4A7BA8">
      <w:numFmt w:val="decimal"/>
      <w:lvlText w:val=""/>
      <w:lvlJc w:val="left"/>
      <w:rPr>
        <w:rFonts w:cs="Times New Roman"/>
      </w:rPr>
    </w:lvl>
    <w:lvl w:ilvl="5" w:tplc="4502E6E0">
      <w:numFmt w:val="decimal"/>
      <w:lvlText w:val=""/>
      <w:lvlJc w:val="left"/>
      <w:rPr>
        <w:rFonts w:cs="Times New Roman"/>
      </w:rPr>
    </w:lvl>
    <w:lvl w:ilvl="6" w:tplc="E55EFD6A">
      <w:numFmt w:val="decimal"/>
      <w:lvlText w:val=""/>
      <w:lvlJc w:val="left"/>
      <w:rPr>
        <w:rFonts w:cs="Times New Roman"/>
      </w:rPr>
    </w:lvl>
    <w:lvl w:ilvl="7" w:tplc="55DC5CDE">
      <w:numFmt w:val="decimal"/>
      <w:lvlText w:val=""/>
      <w:lvlJc w:val="left"/>
      <w:rPr>
        <w:rFonts w:cs="Times New Roman"/>
      </w:rPr>
    </w:lvl>
    <w:lvl w:ilvl="8" w:tplc="0B76F4D0">
      <w:numFmt w:val="decimal"/>
      <w:lvlText w:val=""/>
      <w:lvlJc w:val="left"/>
      <w:rPr>
        <w:rFonts w:cs="Times New Roman"/>
      </w:rPr>
    </w:lvl>
  </w:abstractNum>
  <w:abstractNum w:abstractNumId="23" w15:restartNumberingAfterBreak="0">
    <w:nsid w:val="0000489C"/>
    <w:multiLevelType w:val="hybridMultilevel"/>
    <w:tmpl w:val="FFFFFFFF"/>
    <w:lvl w:ilvl="0" w:tplc="345AAEE8">
      <w:start w:val="1"/>
      <w:numFmt w:val="bullet"/>
      <w:lvlText w:val="-"/>
      <w:lvlJc w:val="left"/>
    </w:lvl>
    <w:lvl w:ilvl="1" w:tplc="B07E4F8E">
      <w:numFmt w:val="decimal"/>
      <w:lvlText w:val=""/>
      <w:lvlJc w:val="left"/>
      <w:rPr>
        <w:rFonts w:cs="Times New Roman"/>
      </w:rPr>
    </w:lvl>
    <w:lvl w:ilvl="2" w:tplc="74229604">
      <w:numFmt w:val="decimal"/>
      <w:lvlText w:val=""/>
      <w:lvlJc w:val="left"/>
      <w:rPr>
        <w:rFonts w:cs="Times New Roman"/>
      </w:rPr>
    </w:lvl>
    <w:lvl w:ilvl="3" w:tplc="8A901D1C">
      <w:numFmt w:val="decimal"/>
      <w:lvlText w:val=""/>
      <w:lvlJc w:val="left"/>
      <w:rPr>
        <w:rFonts w:cs="Times New Roman"/>
      </w:rPr>
    </w:lvl>
    <w:lvl w:ilvl="4" w:tplc="155497A6">
      <w:numFmt w:val="decimal"/>
      <w:lvlText w:val=""/>
      <w:lvlJc w:val="left"/>
      <w:rPr>
        <w:rFonts w:cs="Times New Roman"/>
      </w:rPr>
    </w:lvl>
    <w:lvl w:ilvl="5" w:tplc="4D62F6C8">
      <w:numFmt w:val="decimal"/>
      <w:lvlText w:val=""/>
      <w:lvlJc w:val="left"/>
      <w:rPr>
        <w:rFonts w:cs="Times New Roman"/>
      </w:rPr>
    </w:lvl>
    <w:lvl w:ilvl="6" w:tplc="0D82965C">
      <w:numFmt w:val="decimal"/>
      <w:lvlText w:val=""/>
      <w:lvlJc w:val="left"/>
      <w:rPr>
        <w:rFonts w:cs="Times New Roman"/>
      </w:rPr>
    </w:lvl>
    <w:lvl w:ilvl="7" w:tplc="B4BC45D6">
      <w:numFmt w:val="decimal"/>
      <w:lvlText w:val=""/>
      <w:lvlJc w:val="left"/>
      <w:rPr>
        <w:rFonts w:cs="Times New Roman"/>
      </w:rPr>
    </w:lvl>
    <w:lvl w:ilvl="8" w:tplc="9350C91A">
      <w:numFmt w:val="decimal"/>
      <w:lvlText w:val=""/>
      <w:lvlJc w:val="left"/>
      <w:rPr>
        <w:rFonts w:cs="Times New Roman"/>
      </w:rPr>
    </w:lvl>
  </w:abstractNum>
  <w:abstractNum w:abstractNumId="24" w15:restartNumberingAfterBreak="0">
    <w:nsid w:val="000048CC"/>
    <w:multiLevelType w:val="hybridMultilevel"/>
    <w:tmpl w:val="FFFFFFFF"/>
    <w:lvl w:ilvl="0" w:tplc="63A081D6">
      <w:start w:val="1"/>
      <w:numFmt w:val="bullet"/>
      <w:lvlText w:val="и"/>
      <w:lvlJc w:val="left"/>
    </w:lvl>
    <w:lvl w:ilvl="1" w:tplc="57801CBA">
      <w:start w:val="8"/>
      <w:numFmt w:val="decimal"/>
      <w:lvlText w:val="%2."/>
      <w:lvlJc w:val="left"/>
      <w:rPr>
        <w:rFonts w:cs="Times New Roman"/>
      </w:rPr>
    </w:lvl>
    <w:lvl w:ilvl="2" w:tplc="533ECAAE">
      <w:numFmt w:val="decimal"/>
      <w:lvlText w:val=""/>
      <w:lvlJc w:val="left"/>
      <w:rPr>
        <w:rFonts w:cs="Times New Roman"/>
      </w:rPr>
    </w:lvl>
    <w:lvl w:ilvl="3" w:tplc="1974012E">
      <w:numFmt w:val="decimal"/>
      <w:lvlText w:val=""/>
      <w:lvlJc w:val="left"/>
      <w:rPr>
        <w:rFonts w:cs="Times New Roman"/>
      </w:rPr>
    </w:lvl>
    <w:lvl w:ilvl="4" w:tplc="B2B2FB94">
      <w:numFmt w:val="decimal"/>
      <w:lvlText w:val=""/>
      <w:lvlJc w:val="left"/>
      <w:rPr>
        <w:rFonts w:cs="Times New Roman"/>
      </w:rPr>
    </w:lvl>
    <w:lvl w:ilvl="5" w:tplc="EC7E2A18">
      <w:numFmt w:val="decimal"/>
      <w:lvlText w:val=""/>
      <w:lvlJc w:val="left"/>
      <w:rPr>
        <w:rFonts w:cs="Times New Roman"/>
      </w:rPr>
    </w:lvl>
    <w:lvl w:ilvl="6" w:tplc="3B6C001A">
      <w:numFmt w:val="decimal"/>
      <w:lvlText w:val=""/>
      <w:lvlJc w:val="left"/>
      <w:rPr>
        <w:rFonts w:cs="Times New Roman"/>
      </w:rPr>
    </w:lvl>
    <w:lvl w:ilvl="7" w:tplc="30B6FE50">
      <w:numFmt w:val="decimal"/>
      <w:lvlText w:val=""/>
      <w:lvlJc w:val="left"/>
      <w:rPr>
        <w:rFonts w:cs="Times New Roman"/>
      </w:rPr>
    </w:lvl>
    <w:lvl w:ilvl="8" w:tplc="FE38381E">
      <w:numFmt w:val="decimal"/>
      <w:lvlText w:val=""/>
      <w:lvlJc w:val="left"/>
      <w:rPr>
        <w:rFonts w:cs="Times New Roman"/>
      </w:rPr>
    </w:lvl>
  </w:abstractNum>
  <w:abstractNum w:abstractNumId="25" w15:restartNumberingAfterBreak="0">
    <w:nsid w:val="0000494A"/>
    <w:multiLevelType w:val="hybridMultilevel"/>
    <w:tmpl w:val="FFFFFFFF"/>
    <w:lvl w:ilvl="0" w:tplc="558095D0">
      <w:start w:val="1"/>
      <w:numFmt w:val="bullet"/>
      <w:lvlText w:val="-"/>
      <w:lvlJc w:val="left"/>
    </w:lvl>
    <w:lvl w:ilvl="1" w:tplc="CAC22CC6">
      <w:numFmt w:val="decimal"/>
      <w:lvlText w:val=""/>
      <w:lvlJc w:val="left"/>
      <w:rPr>
        <w:rFonts w:cs="Times New Roman"/>
      </w:rPr>
    </w:lvl>
    <w:lvl w:ilvl="2" w:tplc="F6E685BE">
      <w:numFmt w:val="decimal"/>
      <w:lvlText w:val=""/>
      <w:lvlJc w:val="left"/>
      <w:rPr>
        <w:rFonts w:cs="Times New Roman"/>
      </w:rPr>
    </w:lvl>
    <w:lvl w:ilvl="3" w:tplc="450A0E64">
      <w:numFmt w:val="decimal"/>
      <w:lvlText w:val=""/>
      <w:lvlJc w:val="left"/>
      <w:rPr>
        <w:rFonts w:cs="Times New Roman"/>
      </w:rPr>
    </w:lvl>
    <w:lvl w:ilvl="4" w:tplc="6E7E5E9E">
      <w:numFmt w:val="decimal"/>
      <w:lvlText w:val=""/>
      <w:lvlJc w:val="left"/>
      <w:rPr>
        <w:rFonts w:cs="Times New Roman"/>
      </w:rPr>
    </w:lvl>
    <w:lvl w:ilvl="5" w:tplc="5602EF3E">
      <w:numFmt w:val="decimal"/>
      <w:lvlText w:val=""/>
      <w:lvlJc w:val="left"/>
      <w:rPr>
        <w:rFonts w:cs="Times New Roman"/>
      </w:rPr>
    </w:lvl>
    <w:lvl w:ilvl="6" w:tplc="E51C256C">
      <w:numFmt w:val="decimal"/>
      <w:lvlText w:val=""/>
      <w:lvlJc w:val="left"/>
      <w:rPr>
        <w:rFonts w:cs="Times New Roman"/>
      </w:rPr>
    </w:lvl>
    <w:lvl w:ilvl="7" w:tplc="0E00975A">
      <w:numFmt w:val="decimal"/>
      <w:lvlText w:val=""/>
      <w:lvlJc w:val="left"/>
      <w:rPr>
        <w:rFonts w:cs="Times New Roman"/>
      </w:rPr>
    </w:lvl>
    <w:lvl w:ilvl="8" w:tplc="D6EE15EA">
      <w:numFmt w:val="decimal"/>
      <w:lvlText w:val=""/>
      <w:lvlJc w:val="left"/>
      <w:rPr>
        <w:rFonts w:cs="Times New Roman"/>
      </w:rPr>
    </w:lvl>
  </w:abstractNum>
  <w:abstractNum w:abstractNumId="26" w15:restartNumberingAfterBreak="0">
    <w:nsid w:val="000054DC"/>
    <w:multiLevelType w:val="hybridMultilevel"/>
    <w:tmpl w:val="FFFFFFFF"/>
    <w:lvl w:ilvl="0" w:tplc="FFE45512">
      <w:start w:val="11"/>
      <w:numFmt w:val="decimal"/>
      <w:lvlText w:val="%1."/>
      <w:lvlJc w:val="left"/>
      <w:rPr>
        <w:rFonts w:cs="Times New Roman"/>
      </w:rPr>
    </w:lvl>
    <w:lvl w:ilvl="1" w:tplc="14BE2200">
      <w:numFmt w:val="decimal"/>
      <w:lvlText w:val=""/>
      <w:lvlJc w:val="left"/>
      <w:rPr>
        <w:rFonts w:cs="Times New Roman"/>
      </w:rPr>
    </w:lvl>
    <w:lvl w:ilvl="2" w:tplc="BB7883AE">
      <w:numFmt w:val="decimal"/>
      <w:lvlText w:val=""/>
      <w:lvlJc w:val="left"/>
      <w:rPr>
        <w:rFonts w:cs="Times New Roman"/>
      </w:rPr>
    </w:lvl>
    <w:lvl w:ilvl="3" w:tplc="37785FD4">
      <w:numFmt w:val="decimal"/>
      <w:lvlText w:val=""/>
      <w:lvlJc w:val="left"/>
      <w:rPr>
        <w:rFonts w:cs="Times New Roman"/>
      </w:rPr>
    </w:lvl>
    <w:lvl w:ilvl="4" w:tplc="B854E124">
      <w:numFmt w:val="decimal"/>
      <w:lvlText w:val=""/>
      <w:lvlJc w:val="left"/>
      <w:rPr>
        <w:rFonts w:cs="Times New Roman"/>
      </w:rPr>
    </w:lvl>
    <w:lvl w:ilvl="5" w:tplc="AD58A1BE">
      <w:numFmt w:val="decimal"/>
      <w:lvlText w:val=""/>
      <w:lvlJc w:val="left"/>
      <w:rPr>
        <w:rFonts w:cs="Times New Roman"/>
      </w:rPr>
    </w:lvl>
    <w:lvl w:ilvl="6" w:tplc="91448828">
      <w:numFmt w:val="decimal"/>
      <w:lvlText w:val=""/>
      <w:lvlJc w:val="left"/>
      <w:rPr>
        <w:rFonts w:cs="Times New Roman"/>
      </w:rPr>
    </w:lvl>
    <w:lvl w:ilvl="7" w:tplc="06E4A022">
      <w:numFmt w:val="decimal"/>
      <w:lvlText w:val=""/>
      <w:lvlJc w:val="left"/>
      <w:rPr>
        <w:rFonts w:cs="Times New Roman"/>
      </w:rPr>
    </w:lvl>
    <w:lvl w:ilvl="8" w:tplc="AEC68CF4">
      <w:numFmt w:val="decimal"/>
      <w:lvlText w:val=""/>
      <w:lvlJc w:val="left"/>
      <w:rPr>
        <w:rFonts w:cs="Times New Roman"/>
      </w:rPr>
    </w:lvl>
  </w:abstractNum>
  <w:abstractNum w:abstractNumId="27" w15:restartNumberingAfterBreak="0">
    <w:nsid w:val="00005753"/>
    <w:multiLevelType w:val="hybridMultilevel"/>
    <w:tmpl w:val="FFFFFFFF"/>
    <w:lvl w:ilvl="0" w:tplc="076AE8E2">
      <w:start w:val="1"/>
      <w:numFmt w:val="bullet"/>
      <w:lvlText w:val="-"/>
      <w:lvlJc w:val="left"/>
    </w:lvl>
    <w:lvl w:ilvl="1" w:tplc="E1E843BE">
      <w:numFmt w:val="decimal"/>
      <w:lvlText w:val=""/>
      <w:lvlJc w:val="left"/>
      <w:rPr>
        <w:rFonts w:cs="Times New Roman"/>
      </w:rPr>
    </w:lvl>
    <w:lvl w:ilvl="2" w:tplc="2E2822B0">
      <w:numFmt w:val="decimal"/>
      <w:lvlText w:val=""/>
      <w:lvlJc w:val="left"/>
      <w:rPr>
        <w:rFonts w:cs="Times New Roman"/>
      </w:rPr>
    </w:lvl>
    <w:lvl w:ilvl="3" w:tplc="4490D07E">
      <w:numFmt w:val="decimal"/>
      <w:lvlText w:val=""/>
      <w:lvlJc w:val="left"/>
      <w:rPr>
        <w:rFonts w:cs="Times New Roman"/>
      </w:rPr>
    </w:lvl>
    <w:lvl w:ilvl="4" w:tplc="2C10BB00">
      <w:numFmt w:val="decimal"/>
      <w:lvlText w:val=""/>
      <w:lvlJc w:val="left"/>
      <w:rPr>
        <w:rFonts w:cs="Times New Roman"/>
      </w:rPr>
    </w:lvl>
    <w:lvl w:ilvl="5" w:tplc="83ACD9D0">
      <w:numFmt w:val="decimal"/>
      <w:lvlText w:val=""/>
      <w:lvlJc w:val="left"/>
      <w:rPr>
        <w:rFonts w:cs="Times New Roman"/>
      </w:rPr>
    </w:lvl>
    <w:lvl w:ilvl="6" w:tplc="789EB782">
      <w:numFmt w:val="decimal"/>
      <w:lvlText w:val=""/>
      <w:lvlJc w:val="left"/>
      <w:rPr>
        <w:rFonts w:cs="Times New Roman"/>
      </w:rPr>
    </w:lvl>
    <w:lvl w:ilvl="7" w:tplc="855E0F8A">
      <w:numFmt w:val="decimal"/>
      <w:lvlText w:val=""/>
      <w:lvlJc w:val="left"/>
      <w:rPr>
        <w:rFonts w:cs="Times New Roman"/>
      </w:rPr>
    </w:lvl>
    <w:lvl w:ilvl="8" w:tplc="90A2056E">
      <w:numFmt w:val="decimal"/>
      <w:lvlText w:val=""/>
      <w:lvlJc w:val="left"/>
      <w:rPr>
        <w:rFonts w:cs="Times New Roman"/>
      </w:rPr>
    </w:lvl>
  </w:abstractNum>
  <w:abstractNum w:abstractNumId="28" w15:restartNumberingAfterBreak="0">
    <w:nsid w:val="00005C67"/>
    <w:multiLevelType w:val="hybridMultilevel"/>
    <w:tmpl w:val="FFFFFFFF"/>
    <w:lvl w:ilvl="0" w:tplc="E7229186">
      <w:start w:val="1"/>
      <w:numFmt w:val="bullet"/>
      <w:lvlText w:val="и"/>
      <w:lvlJc w:val="left"/>
    </w:lvl>
    <w:lvl w:ilvl="1" w:tplc="576A189C">
      <w:start w:val="1"/>
      <w:numFmt w:val="bullet"/>
      <w:lvlText w:val="-"/>
      <w:lvlJc w:val="left"/>
    </w:lvl>
    <w:lvl w:ilvl="2" w:tplc="9646A1AE">
      <w:numFmt w:val="decimal"/>
      <w:lvlText w:val=""/>
      <w:lvlJc w:val="left"/>
      <w:rPr>
        <w:rFonts w:cs="Times New Roman"/>
      </w:rPr>
    </w:lvl>
    <w:lvl w:ilvl="3" w:tplc="156423B0">
      <w:numFmt w:val="decimal"/>
      <w:lvlText w:val=""/>
      <w:lvlJc w:val="left"/>
      <w:rPr>
        <w:rFonts w:cs="Times New Roman"/>
      </w:rPr>
    </w:lvl>
    <w:lvl w:ilvl="4" w:tplc="62BC2A6C">
      <w:numFmt w:val="decimal"/>
      <w:lvlText w:val=""/>
      <w:lvlJc w:val="left"/>
      <w:rPr>
        <w:rFonts w:cs="Times New Roman"/>
      </w:rPr>
    </w:lvl>
    <w:lvl w:ilvl="5" w:tplc="B9A2EA8C">
      <w:numFmt w:val="decimal"/>
      <w:lvlText w:val=""/>
      <w:lvlJc w:val="left"/>
      <w:rPr>
        <w:rFonts w:cs="Times New Roman"/>
      </w:rPr>
    </w:lvl>
    <w:lvl w:ilvl="6" w:tplc="AA88A176">
      <w:numFmt w:val="decimal"/>
      <w:lvlText w:val=""/>
      <w:lvlJc w:val="left"/>
      <w:rPr>
        <w:rFonts w:cs="Times New Roman"/>
      </w:rPr>
    </w:lvl>
    <w:lvl w:ilvl="7" w:tplc="A5F2D7B2">
      <w:numFmt w:val="decimal"/>
      <w:lvlText w:val=""/>
      <w:lvlJc w:val="left"/>
      <w:rPr>
        <w:rFonts w:cs="Times New Roman"/>
      </w:rPr>
    </w:lvl>
    <w:lvl w:ilvl="8" w:tplc="7CF080B8">
      <w:numFmt w:val="decimal"/>
      <w:lvlText w:val=""/>
      <w:lvlJc w:val="left"/>
      <w:rPr>
        <w:rFonts w:cs="Times New Roman"/>
      </w:rPr>
    </w:lvl>
  </w:abstractNum>
  <w:abstractNum w:abstractNumId="29" w15:restartNumberingAfterBreak="0">
    <w:nsid w:val="00005DB2"/>
    <w:multiLevelType w:val="hybridMultilevel"/>
    <w:tmpl w:val="FFFFFFFF"/>
    <w:lvl w:ilvl="0" w:tplc="5D145AC8">
      <w:start w:val="1"/>
      <w:numFmt w:val="bullet"/>
      <w:lvlText w:val="-"/>
      <w:lvlJc w:val="left"/>
    </w:lvl>
    <w:lvl w:ilvl="1" w:tplc="2FC87E18">
      <w:numFmt w:val="decimal"/>
      <w:lvlText w:val=""/>
      <w:lvlJc w:val="left"/>
      <w:rPr>
        <w:rFonts w:cs="Times New Roman"/>
      </w:rPr>
    </w:lvl>
    <w:lvl w:ilvl="2" w:tplc="EFF2A926">
      <w:numFmt w:val="decimal"/>
      <w:lvlText w:val=""/>
      <w:lvlJc w:val="left"/>
      <w:rPr>
        <w:rFonts w:cs="Times New Roman"/>
      </w:rPr>
    </w:lvl>
    <w:lvl w:ilvl="3" w:tplc="CBEE0696">
      <w:numFmt w:val="decimal"/>
      <w:lvlText w:val=""/>
      <w:lvlJc w:val="left"/>
      <w:rPr>
        <w:rFonts w:cs="Times New Roman"/>
      </w:rPr>
    </w:lvl>
    <w:lvl w:ilvl="4" w:tplc="E54C21EC">
      <w:numFmt w:val="decimal"/>
      <w:lvlText w:val=""/>
      <w:lvlJc w:val="left"/>
      <w:rPr>
        <w:rFonts w:cs="Times New Roman"/>
      </w:rPr>
    </w:lvl>
    <w:lvl w:ilvl="5" w:tplc="A3C8BB60">
      <w:numFmt w:val="decimal"/>
      <w:lvlText w:val=""/>
      <w:lvlJc w:val="left"/>
      <w:rPr>
        <w:rFonts w:cs="Times New Roman"/>
      </w:rPr>
    </w:lvl>
    <w:lvl w:ilvl="6" w:tplc="CCE043C6">
      <w:numFmt w:val="decimal"/>
      <w:lvlText w:val=""/>
      <w:lvlJc w:val="left"/>
      <w:rPr>
        <w:rFonts w:cs="Times New Roman"/>
      </w:rPr>
    </w:lvl>
    <w:lvl w:ilvl="7" w:tplc="57408A16">
      <w:numFmt w:val="decimal"/>
      <w:lvlText w:val=""/>
      <w:lvlJc w:val="left"/>
      <w:rPr>
        <w:rFonts w:cs="Times New Roman"/>
      </w:rPr>
    </w:lvl>
    <w:lvl w:ilvl="8" w:tplc="ED48657C">
      <w:numFmt w:val="decimal"/>
      <w:lvlText w:val=""/>
      <w:lvlJc w:val="left"/>
      <w:rPr>
        <w:rFonts w:cs="Times New Roman"/>
      </w:rPr>
    </w:lvl>
  </w:abstractNum>
  <w:abstractNum w:abstractNumId="30" w15:restartNumberingAfterBreak="0">
    <w:nsid w:val="00005E9D"/>
    <w:multiLevelType w:val="hybridMultilevel"/>
    <w:tmpl w:val="FFFFFFFF"/>
    <w:lvl w:ilvl="0" w:tplc="1456A5EE">
      <w:start w:val="1"/>
      <w:numFmt w:val="bullet"/>
      <w:lvlText w:val="-"/>
      <w:lvlJc w:val="left"/>
    </w:lvl>
    <w:lvl w:ilvl="1" w:tplc="3CF63D64">
      <w:numFmt w:val="decimal"/>
      <w:lvlText w:val=""/>
      <w:lvlJc w:val="left"/>
      <w:rPr>
        <w:rFonts w:cs="Times New Roman"/>
      </w:rPr>
    </w:lvl>
    <w:lvl w:ilvl="2" w:tplc="B1266FE2">
      <w:numFmt w:val="decimal"/>
      <w:lvlText w:val=""/>
      <w:lvlJc w:val="left"/>
      <w:rPr>
        <w:rFonts w:cs="Times New Roman"/>
      </w:rPr>
    </w:lvl>
    <w:lvl w:ilvl="3" w:tplc="CA3290CC">
      <w:numFmt w:val="decimal"/>
      <w:lvlText w:val=""/>
      <w:lvlJc w:val="left"/>
      <w:rPr>
        <w:rFonts w:cs="Times New Roman"/>
      </w:rPr>
    </w:lvl>
    <w:lvl w:ilvl="4" w:tplc="70084916">
      <w:numFmt w:val="decimal"/>
      <w:lvlText w:val=""/>
      <w:lvlJc w:val="left"/>
      <w:rPr>
        <w:rFonts w:cs="Times New Roman"/>
      </w:rPr>
    </w:lvl>
    <w:lvl w:ilvl="5" w:tplc="4016FFE2">
      <w:numFmt w:val="decimal"/>
      <w:lvlText w:val=""/>
      <w:lvlJc w:val="left"/>
      <w:rPr>
        <w:rFonts w:cs="Times New Roman"/>
      </w:rPr>
    </w:lvl>
    <w:lvl w:ilvl="6" w:tplc="4DB8DB40">
      <w:numFmt w:val="decimal"/>
      <w:lvlText w:val=""/>
      <w:lvlJc w:val="left"/>
      <w:rPr>
        <w:rFonts w:cs="Times New Roman"/>
      </w:rPr>
    </w:lvl>
    <w:lvl w:ilvl="7" w:tplc="DA6AD304">
      <w:numFmt w:val="decimal"/>
      <w:lvlText w:val=""/>
      <w:lvlJc w:val="left"/>
      <w:rPr>
        <w:rFonts w:cs="Times New Roman"/>
      </w:rPr>
    </w:lvl>
    <w:lvl w:ilvl="8" w:tplc="C3FE698A">
      <w:numFmt w:val="decimal"/>
      <w:lvlText w:val=""/>
      <w:lvlJc w:val="left"/>
      <w:rPr>
        <w:rFonts w:cs="Times New Roman"/>
      </w:rPr>
    </w:lvl>
  </w:abstractNum>
  <w:abstractNum w:abstractNumId="31" w15:restartNumberingAfterBreak="0">
    <w:nsid w:val="00006172"/>
    <w:multiLevelType w:val="hybridMultilevel"/>
    <w:tmpl w:val="FFFFFFFF"/>
    <w:lvl w:ilvl="0" w:tplc="5D5296DC">
      <w:start w:val="1"/>
      <w:numFmt w:val="bullet"/>
      <w:lvlText w:val="-"/>
      <w:lvlJc w:val="left"/>
    </w:lvl>
    <w:lvl w:ilvl="1" w:tplc="24B49718">
      <w:numFmt w:val="decimal"/>
      <w:lvlText w:val=""/>
      <w:lvlJc w:val="left"/>
      <w:rPr>
        <w:rFonts w:cs="Times New Roman"/>
      </w:rPr>
    </w:lvl>
    <w:lvl w:ilvl="2" w:tplc="F906F752">
      <w:numFmt w:val="decimal"/>
      <w:lvlText w:val=""/>
      <w:lvlJc w:val="left"/>
      <w:rPr>
        <w:rFonts w:cs="Times New Roman"/>
      </w:rPr>
    </w:lvl>
    <w:lvl w:ilvl="3" w:tplc="BB86B60C">
      <w:numFmt w:val="decimal"/>
      <w:lvlText w:val=""/>
      <w:lvlJc w:val="left"/>
      <w:rPr>
        <w:rFonts w:cs="Times New Roman"/>
      </w:rPr>
    </w:lvl>
    <w:lvl w:ilvl="4" w:tplc="848ECC2E">
      <w:numFmt w:val="decimal"/>
      <w:lvlText w:val=""/>
      <w:lvlJc w:val="left"/>
      <w:rPr>
        <w:rFonts w:cs="Times New Roman"/>
      </w:rPr>
    </w:lvl>
    <w:lvl w:ilvl="5" w:tplc="96B66D6C">
      <w:numFmt w:val="decimal"/>
      <w:lvlText w:val=""/>
      <w:lvlJc w:val="left"/>
      <w:rPr>
        <w:rFonts w:cs="Times New Roman"/>
      </w:rPr>
    </w:lvl>
    <w:lvl w:ilvl="6" w:tplc="625A8CEE">
      <w:numFmt w:val="decimal"/>
      <w:lvlText w:val=""/>
      <w:lvlJc w:val="left"/>
      <w:rPr>
        <w:rFonts w:cs="Times New Roman"/>
      </w:rPr>
    </w:lvl>
    <w:lvl w:ilvl="7" w:tplc="EAD22D2E">
      <w:numFmt w:val="decimal"/>
      <w:lvlText w:val=""/>
      <w:lvlJc w:val="left"/>
      <w:rPr>
        <w:rFonts w:cs="Times New Roman"/>
      </w:rPr>
    </w:lvl>
    <w:lvl w:ilvl="8" w:tplc="9EF46B9A">
      <w:numFmt w:val="decimal"/>
      <w:lvlText w:val=""/>
      <w:lvlJc w:val="left"/>
      <w:rPr>
        <w:rFonts w:cs="Times New Roman"/>
      </w:rPr>
    </w:lvl>
  </w:abstractNum>
  <w:abstractNum w:abstractNumId="32" w15:restartNumberingAfterBreak="0">
    <w:nsid w:val="00006899"/>
    <w:multiLevelType w:val="hybridMultilevel"/>
    <w:tmpl w:val="FFFFFFFF"/>
    <w:lvl w:ilvl="0" w:tplc="A0DCA55C">
      <w:start w:val="1"/>
      <w:numFmt w:val="bullet"/>
      <w:lvlText w:val="-"/>
      <w:lvlJc w:val="left"/>
    </w:lvl>
    <w:lvl w:ilvl="1" w:tplc="657C9F0E">
      <w:numFmt w:val="decimal"/>
      <w:lvlText w:val=""/>
      <w:lvlJc w:val="left"/>
      <w:rPr>
        <w:rFonts w:cs="Times New Roman"/>
      </w:rPr>
    </w:lvl>
    <w:lvl w:ilvl="2" w:tplc="818C7FEE">
      <w:numFmt w:val="decimal"/>
      <w:lvlText w:val=""/>
      <w:lvlJc w:val="left"/>
      <w:rPr>
        <w:rFonts w:cs="Times New Roman"/>
      </w:rPr>
    </w:lvl>
    <w:lvl w:ilvl="3" w:tplc="4D58AC6C">
      <w:numFmt w:val="decimal"/>
      <w:lvlText w:val=""/>
      <w:lvlJc w:val="left"/>
      <w:rPr>
        <w:rFonts w:cs="Times New Roman"/>
      </w:rPr>
    </w:lvl>
    <w:lvl w:ilvl="4" w:tplc="5A0256DC">
      <w:numFmt w:val="decimal"/>
      <w:lvlText w:val=""/>
      <w:lvlJc w:val="left"/>
      <w:rPr>
        <w:rFonts w:cs="Times New Roman"/>
      </w:rPr>
    </w:lvl>
    <w:lvl w:ilvl="5" w:tplc="AF0A98E0">
      <w:numFmt w:val="decimal"/>
      <w:lvlText w:val=""/>
      <w:lvlJc w:val="left"/>
      <w:rPr>
        <w:rFonts w:cs="Times New Roman"/>
      </w:rPr>
    </w:lvl>
    <w:lvl w:ilvl="6" w:tplc="36E2C3F4">
      <w:numFmt w:val="decimal"/>
      <w:lvlText w:val=""/>
      <w:lvlJc w:val="left"/>
      <w:rPr>
        <w:rFonts w:cs="Times New Roman"/>
      </w:rPr>
    </w:lvl>
    <w:lvl w:ilvl="7" w:tplc="2084F142">
      <w:numFmt w:val="decimal"/>
      <w:lvlText w:val=""/>
      <w:lvlJc w:val="left"/>
      <w:rPr>
        <w:rFonts w:cs="Times New Roman"/>
      </w:rPr>
    </w:lvl>
    <w:lvl w:ilvl="8" w:tplc="0B3C3D3A">
      <w:numFmt w:val="decimal"/>
      <w:lvlText w:val=""/>
      <w:lvlJc w:val="left"/>
      <w:rPr>
        <w:rFonts w:cs="Times New Roman"/>
      </w:rPr>
    </w:lvl>
  </w:abstractNum>
  <w:abstractNum w:abstractNumId="33" w15:restartNumberingAfterBreak="0">
    <w:nsid w:val="00006B72"/>
    <w:multiLevelType w:val="hybridMultilevel"/>
    <w:tmpl w:val="FFFFFFFF"/>
    <w:lvl w:ilvl="0" w:tplc="C5A0FDB2">
      <w:start w:val="1"/>
      <w:numFmt w:val="bullet"/>
      <w:lvlText w:val="-"/>
      <w:lvlJc w:val="left"/>
    </w:lvl>
    <w:lvl w:ilvl="1" w:tplc="3ADA42B4">
      <w:numFmt w:val="decimal"/>
      <w:lvlText w:val=""/>
      <w:lvlJc w:val="left"/>
      <w:rPr>
        <w:rFonts w:cs="Times New Roman"/>
      </w:rPr>
    </w:lvl>
    <w:lvl w:ilvl="2" w:tplc="81AAF56A">
      <w:numFmt w:val="decimal"/>
      <w:lvlText w:val=""/>
      <w:lvlJc w:val="left"/>
      <w:rPr>
        <w:rFonts w:cs="Times New Roman"/>
      </w:rPr>
    </w:lvl>
    <w:lvl w:ilvl="3" w:tplc="6A5CE552">
      <w:numFmt w:val="decimal"/>
      <w:lvlText w:val=""/>
      <w:lvlJc w:val="left"/>
      <w:rPr>
        <w:rFonts w:cs="Times New Roman"/>
      </w:rPr>
    </w:lvl>
    <w:lvl w:ilvl="4" w:tplc="2C147C5A">
      <w:numFmt w:val="decimal"/>
      <w:lvlText w:val=""/>
      <w:lvlJc w:val="left"/>
      <w:rPr>
        <w:rFonts w:cs="Times New Roman"/>
      </w:rPr>
    </w:lvl>
    <w:lvl w:ilvl="5" w:tplc="0FEC1504">
      <w:numFmt w:val="decimal"/>
      <w:lvlText w:val=""/>
      <w:lvlJc w:val="left"/>
      <w:rPr>
        <w:rFonts w:cs="Times New Roman"/>
      </w:rPr>
    </w:lvl>
    <w:lvl w:ilvl="6" w:tplc="A4FCDA80">
      <w:numFmt w:val="decimal"/>
      <w:lvlText w:val=""/>
      <w:lvlJc w:val="left"/>
      <w:rPr>
        <w:rFonts w:cs="Times New Roman"/>
      </w:rPr>
    </w:lvl>
    <w:lvl w:ilvl="7" w:tplc="11B0D486">
      <w:numFmt w:val="decimal"/>
      <w:lvlText w:val=""/>
      <w:lvlJc w:val="left"/>
      <w:rPr>
        <w:rFonts w:cs="Times New Roman"/>
      </w:rPr>
    </w:lvl>
    <w:lvl w:ilvl="8" w:tplc="D8025A98">
      <w:numFmt w:val="decimal"/>
      <w:lvlText w:val=""/>
      <w:lvlJc w:val="left"/>
      <w:rPr>
        <w:rFonts w:cs="Times New Roman"/>
      </w:rPr>
    </w:lvl>
  </w:abstractNum>
  <w:abstractNum w:abstractNumId="34" w15:restartNumberingAfterBreak="0">
    <w:nsid w:val="00006C69"/>
    <w:multiLevelType w:val="hybridMultilevel"/>
    <w:tmpl w:val="FFFFFFFF"/>
    <w:lvl w:ilvl="0" w:tplc="6DEA1F2A">
      <w:start w:val="1"/>
      <w:numFmt w:val="bullet"/>
      <w:lvlText w:val="и"/>
      <w:lvlJc w:val="left"/>
    </w:lvl>
    <w:lvl w:ilvl="1" w:tplc="06B25C82">
      <w:start w:val="1"/>
      <w:numFmt w:val="bullet"/>
      <w:lvlText w:val="-"/>
      <w:lvlJc w:val="left"/>
    </w:lvl>
    <w:lvl w:ilvl="2" w:tplc="68B8B8A0">
      <w:numFmt w:val="decimal"/>
      <w:lvlText w:val=""/>
      <w:lvlJc w:val="left"/>
      <w:rPr>
        <w:rFonts w:cs="Times New Roman"/>
      </w:rPr>
    </w:lvl>
    <w:lvl w:ilvl="3" w:tplc="5DCAA30E">
      <w:numFmt w:val="decimal"/>
      <w:lvlText w:val=""/>
      <w:lvlJc w:val="left"/>
      <w:rPr>
        <w:rFonts w:cs="Times New Roman"/>
      </w:rPr>
    </w:lvl>
    <w:lvl w:ilvl="4" w:tplc="F0687C62">
      <w:numFmt w:val="decimal"/>
      <w:lvlText w:val=""/>
      <w:lvlJc w:val="left"/>
      <w:rPr>
        <w:rFonts w:cs="Times New Roman"/>
      </w:rPr>
    </w:lvl>
    <w:lvl w:ilvl="5" w:tplc="322294A4">
      <w:numFmt w:val="decimal"/>
      <w:lvlText w:val=""/>
      <w:lvlJc w:val="left"/>
      <w:rPr>
        <w:rFonts w:cs="Times New Roman"/>
      </w:rPr>
    </w:lvl>
    <w:lvl w:ilvl="6" w:tplc="E960A07A">
      <w:numFmt w:val="decimal"/>
      <w:lvlText w:val=""/>
      <w:lvlJc w:val="left"/>
      <w:rPr>
        <w:rFonts w:cs="Times New Roman"/>
      </w:rPr>
    </w:lvl>
    <w:lvl w:ilvl="7" w:tplc="CF84806A">
      <w:numFmt w:val="decimal"/>
      <w:lvlText w:val=""/>
      <w:lvlJc w:val="left"/>
      <w:rPr>
        <w:rFonts w:cs="Times New Roman"/>
      </w:rPr>
    </w:lvl>
    <w:lvl w:ilvl="8" w:tplc="CC3CBC86">
      <w:numFmt w:val="decimal"/>
      <w:lvlText w:val=""/>
      <w:lvlJc w:val="left"/>
      <w:rPr>
        <w:rFonts w:cs="Times New Roman"/>
      </w:rPr>
    </w:lvl>
  </w:abstractNum>
  <w:abstractNum w:abstractNumId="35" w15:restartNumberingAfterBreak="0">
    <w:nsid w:val="000071F0"/>
    <w:multiLevelType w:val="hybridMultilevel"/>
    <w:tmpl w:val="FFFFFFFF"/>
    <w:lvl w:ilvl="0" w:tplc="86E22832">
      <w:start w:val="1"/>
      <w:numFmt w:val="bullet"/>
      <w:lvlText w:val="-"/>
      <w:lvlJc w:val="left"/>
    </w:lvl>
    <w:lvl w:ilvl="1" w:tplc="5F967C6C">
      <w:numFmt w:val="decimal"/>
      <w:lvlText w:val=""/>
      <w:lvlJc w:val="left"/>
      <w:rPr>
        <w:rFonts w:cs="Times New Roman"/>
      </w:rPr>
    </w:lvl>
    <w:lvl w:ilvl="2" w:tplc="DACA0E52">
      <w:numFmt w:val="decimal"/>
      <w:lvlText w:val=""/>
      <w:lvlJc w:val="left"/>
      <w:rPr>
        <w:rFonts w:cs="Times New Roman"/>
      </w:rPr>
    </w:lvl>
    <w:lvl w:ilvl="3" w:tplc="AECC3EB8">
      <w:numFmt w:val="decimal"/>
      <w:lvlText w:val=""/>
      <w:lvlJc w:val="left"/>
      <w:rPr>
        <w:rFonts w:cs="Times New Roman"/>
      </w:rPr>
    </w:lvl>
    <w:lvl w:ilvl="4" w:tplc="83C49FDA">
      <w:numFmt w:val="decimal"/>
      <w:lvlText w:val=""/>
      <w:lvlJc w:val="left"/>
      <w:rPr>
        <w:rFonts w:cs="Times New Roman"/>
      </w:rPr>
    </w:lvl>
    <w:lvl w:ilvl="5" w:tplc="08BC5E2A">
      <w:numFmt w:val="decimal"/>
      <w:lvlText w:val=""/>
      <w:lvlJc w:val="left"/>
      <w:rPr>
        <w:rFonts w:cs="Times New Roman"/>
      </w:rPr>
    </w:lvl>
    <w:lvl w:ilvl="6" w:tplc="08F88390">
      <w:numFmt w:val="decimal"/>
      <w:lvlText w:val=""/>
      <w:lvlJc w:val="left"/>
      <w:rPr>
        <w:rFonts w:cs="Times New Roman"/>
      </w:rPr>
    </w:lvl>
    <w:lvl w:ilvl="7" w:tplc="A9AA636C">
      <w:numFmt w:val="decimal"/>
      <w:lvlText w:val=""/>
      <w:lvlJc w:val="left"/>
      <w:rPr>
        <w:rFonts w:cs="Times New Roman"/>
      </w:rPr>
    </w:lvl>
    <w:lvl w:ilvl="8" w:tplc="9CD64E36">
      <w:numFmt w:val="decimal"/>
      <w:lvlText w:val=""/>
      <w:lvlJc w:val="left"/>
      <w:rPr>
        <w:rFonts w:cs="Times New Roman"/>
      </w:rPr>
    </w:lvl>
  </w:abstractNum>
  <w:abstractNum w:abstractNumId="36" w15:restartNumberingAfterBreak="0">
    <w:nsid w:val="000075EF"/>
    <w:multiLevelType w:val="hybridMultilevel"/>
    <w:tmpl w:val="FFFFFFFF"/>
    <w:lvl w:ilvl="0" w:tplc="E08CDC4C">
      <w:start w:val="1"/>
      <w:numFmt w:val="bullet"/>
      <w:lvlText w:val="и"/>
      <w:lvlJc w:val="left"/>
    </w:lvl>
    <w:lvl w:ilvl="1" w:tplc="0C76624A">
      <w:numFmt w:val="decimal"/>
      <w:lvlText w:val=""/>
      <w:lvlJc w:val="left"/>
      <w:rPr>
        <w:rFonts w:cs="Times New Roman"/>
      </w:rPr>
    </w:lvl>
    <w:lvl w:ilvl="2" w:tplc="05642E4C">
      <w:numFmt w:val="decimal"/>
      <w:lvlText w:val=""/>
      <w:lvlJc w:val="left"/>
      <w:rPr>
        <w:rFonts w:cs="Times New Roman"/>
      </w:rPr>
    </w:lvl>
    <w:lvl w:ilvl="3" w:tplc="8564B2E8">
      <w:numFmt w:val="decimal"/>
      <w:lvlText w:val=""/>
      <w:lvlJc w:val="left"/>
      <w:rPr>
        <w:rFonts w:cs="Times New Roman"/>
      </w:rPr>
    </w:lvl>
    <w:lvl w:ilvl="4" w:tplc="267A945C">
      <w:numFmt w:val="decimal"/>
      <w:lvlText w:val=""/>
      <w:lvlJc w:val="left"/>
      <w:rPr>
        <w:rFonts w:cs="Times New Roman"/>
      </w:rPr>
    </w:lvl>
    <w:lvl w:ilvl="5" w:tplc="0DFAA6FA">
      <w:numFmt w:val="decimal"/>
      <w:lvlText w:val=""/>
      <w:lvlJc w:val="left"/>
      <w:rPr>
        <w:rFonts w:cs="Times New Roman"/>
      </w:rPr>
    </w:lvl>
    <w:lvl w:ilvl="6" w:tplc="67660B80">
      <w:numFmt w:val="decimal"/>
      <w:lvlText w:val=""/>
      <w:lvlJc w:val="left"/>
      <w:rPr>
        <w:rFonts w:cs="Times New Roman"/>
      </w:rPr>
    </w:lvl>
    <w:lvl w:ilvl="7" w:tplc="707839F2">
      <w:numFmt w:val="decimal"/>
      <w:lvlText w:val=""/>
      <w:lvlJc w:val="left"/>
      <w:rPr>
        <w:rFonts w:cs="Times New Roman"/>
      </w:rPr>
    </w:lvl>
    <w:lvl w:ilvl="8" w:tplc="4EB87996">
      <w:numFmt w:val="decimal"/>
      <w:lvlText w:val=""/>
      <w:lvlJc w:val="left"/>
      <w:rPr>
        <w:rFonts w:cs="Times New Roman"/>
      </w:rPr>
    </w:lvl>
  </w:abstractNum>
  <w:abstractNum w:abstractNumId="37" w15:restartNumberingAfterBreak="0">
    <w:nsid w:val="00007983"/>
    <w:multiLevelType w:val="hybridMultilevel"/>
    <w:tmpl w:val="FFFFFFFF"/>
    <w:lvl w:ilvl="0" w:tplc="96DAB8C2">
      <w:start w:val="1"/>
      <w:numFmt w:val="bullet"/>
      <w:lvlText w:val="и"/>
      <w:lvlJc w:val="left"/>
    </w:lvl>
    <w:lvl w:ilvl="1" w:tplc="86FAA2CC">
      <w:start w:val="12"/>
      <w:numFmt w:val="decimal"/>
      <w:lvlText w:val="%2."/>
      <w:lvlJc w:val="left"/>
      <w:rPr>
        <w:rFonts w:cs="Times New Roman"/>
      </w:rPr>
    </w:lvl>
    <w:lvl w:ilvl="2" w:tplc="EEF26188">
      <w:numFmt w:val="decimal"/>
      <w:lvlText w:val=""/>
      <w:lvlJc w:val="left"/>
      <w:rPr>
        <w:rFonts w:cs="Times New Roman"/>
      </w:rPr>
    </w:lvl>
    <w:lvl w:ilvl="3" w:tplc="0AD8444A">
      <w:numFmt w:val="decimal"/>
      <w:lvlText w:val=""/>
      <w:lvlJc w:val="left"/>
      <w:rPr>
        <w:rFonts w:cs="Times New Roman"/>
      </w:rPr>
    </w:lvl>
    <w:lvl w:ilvl="4" w:tplc="4E382282">
      <w:numFmt w:val="decimal"/>
      <w:lvlText w:val=""/>
      <w:lvlJc w:val="left"/>
      <w:rPr>
        <w:rFonts w:cs="Times New Roman"/>
      </w:rPr>
    </w:lvl>
    <w:lvl w:ilvl="5" w:tplc="5BA425A4">
      <w:numFmt w:val="decimal"/>
      <w:lvlText w:val=""/>
      <w:lvlJc w:val="left"/>
      <w:rPr>
        <w:rFonts w:cs="Times New Roman"/>
      </w:rPr>
    </w:lvl>
    <w:lvl w:ilvl="6" w:tplc="462A2508">
      <w:numFmt w:val="decimal"/>
      <w:lvlText w:val=""/>
      <w:lvlJc w:val="left"/>
      <w:rPr>
        <w:rFonts w:cs="Times New Roman"/>
      </w:rPr>
    </w:lvl>
    <w:lvl w:ilvl="7" w:tplc="FBF0B37C">
      <w:numFmt w:val="decimal"/>
      <w:lvlText w:val=""/>
      <w:lvlJc w:val="left"/>
      <w:rPr>
        <w:rFonts w:cs="Times New Roman"/>
      </w:rPr>
    </w:lvl>
    <w:lvl w:ilvl="8" w:tplc="51021A18">
      <w:numFmt w:val="decimal"/>
      <w:lvlText w:val=""/>
      <w:lvlJc w:val="left"/>
      <w:rPr>
        <w:rFonts w:cs="Times New Roman"/>
      </w:rPr>
    </w:lvl>
  </w:abstractNum>
  <w:abstractNum w:abstractNumId="38" w15:restartNumberingAfterBreak="0">
    <w:nsid w:val="00007DD1"/>
    <w:multiLevelType w:val="hybridMultilevel"/>
    <w:tmpl w:val="FFFFFFFF"/>
    <w:lvl w:ilvl="0" w:tplc="DB2E194C">
      <w:start w:val="1"/>
      <w:numFmt w:val="bullet"/>
      <w:lvlText w:val="-"/>
      <w:lvlJc w:val="left"/>
    </w:lvl>
    <w:lvl w:ilvl="1" w:tplc="C9543634">
      <w:numFmt w:val="decimal"/>
      <w:lvlText w:val=""/>
      <w:lvlJc w:val="left"/>
      <w:rPr>
        <w:rFonts w:cs="Times New Roman"/>
      </w:rPr>
    </w:lvl>
    <w:lvl w:ilvl="2" w:tplc="CFA0E5F2">
      <w:numFmt w:val="decimal"/>
      <w:lvlText w:val=""/>
      <w:lvlJc w:val="left"/>
      <w:rPr>
        <w:rFonts w:cs="Times New Roman"/>
      </w:rPr>
    </w:lvl>
    <w:lvl w:ilvl="3" w:tplc="390AC5F8">
      <w:numFmt w:val="decimal"/>
      <w:lvlText w:val=""/>
      <w:lvlJc w:val="left"/>
      <w:rPr>
        <w:rFonts w:cs="Times New Roman"/>
      </w:rPr>
    </w:lvl>
    <w:lvl w:ilvl="4" w:tplc="39747882">
      <w:numFmt w:val="decimal"/>
      <w:lvlText w:val=""/>
      <w:lvlJc w:val="left"/>
      <w:rPr>
        <w:rFonts w:cs="Times New Roman"/>
      </w:rPr>
    </w:lvl>
    <w:lvl w:ilvl="5" w:tplc="ABD0E718">
      <w:numFmt w:val="decimal"/>
      <w:lvlText w:val=""/>
      <w:lvlJc w:val="left"/>
      <w:rPr>
        <w:rFonts w:cs="Times New Roman"/>
      </w:rPr>
    </w:lvl>
    <w:lvl w:ilvl="6" w:tplc="2FB47726">
      <w:numFmt w:val="decimal"/>
      <w:lvlText w:val=""/>
      <w:lvlJc w:val="left"/>
      <w:rPr>
        <w:rFonts w:cs="Times New Roman"/>
      </w:rPr>
    </w:lvl>
    <w:lvl w:ilvl="7" w:tplc="5D341DD6">
      <w:numFmt w:val="decimal"/>
      <w:lvlText w:val=""/>
      <w:lvlJc w:val="left"/>
      <w:rPr>
        <w:rFonts w:cs="Times New Roman"/>
      </w:rPr>
    </w:lvl>
    <w:lvl w:ilvl="8" w:tplc="1B9EC970">
      <w:numFmt w:val="decimal"/>
      <w:lvlText w:val=""/>
      <w:lvlJc w:val="left"/>
      <w:rPr>
        <w:rFonts w:cs="Times New Roman"/>
      </w:rPr>
    </w:lvl>
  </w:abstractNum>
  <w:abstractNum w:abstractNumId="39" w15:restartNumberingAfterBreak="0">
    <w:nsid w:val="00007F4F"/>
    <w:multiLevelType w:val="hybridMultilevel"/>
    <w:tmpl w:val="FFFFFFFF"/>
    <w:lvl w:ilvl="0" w:tplc="4CE09CB4">
      <w:start w:val="14"/>
      <w:numFmt w:val="decimal"/>
      <w:lvlText w:val="%1."/>
      <w:lvlJc w:val="left"/>
      <w:rPr>
        <w:rFonts w:cs="Times New Roman"/>
      </w:rPr>
    </w:lvl>
    <w:lvl w:ilvl="1" w:tplc="2098A842">
      <w:numFmt w:val="decimal"/>
      <w:lvlText w:val=""/>
      <w:lvlJc w:val="left"/>
      <w:rPr>
        <w:rFonts w:cs="Times New Roman"/>
      </w:rPr>
    </w:lvl>
    <w:lvl w:ilvl="2" w:tplc="99FE3CF2">
      <w:numFmt w:val="decimal"/>
      <w:lvlText w:val=""/>
      <w:lvlJc w:val="left"/>
      <w:rPr>
        <w:rFonts w:cs="Times New Roman"/>
      </w:rPr>
    </w:lvl>
    <w:lvl w:ilvl="3" w:tplc="6BAAF360">
      <w:numFmt w:val="decimal"/>
      <w:lvlText w:val=""/>
      <w:lvlJc w:val="left"/>
      <w:rPr>
        <w:rFonts w:cs="Times New Roman"/>
      </w:rPr>
    </w:lvl>
    <w:lvl w:ilvl="4" w:tplc="7222FEF6">
      <w:numFmt w:val="decimal"/>
      <w:lvlText w:val=""/>
      <w:lvlJc w:val="left"/>
      <w:rPr>
        <w:rFonts w:cs="Times New Roman"/>
      </w:rPr>
    </w:lvl>
    <w:lvl w:ilvl="5" w:tplc="F176C546">
      <w:numFmt w:val="decimal"/>
      <w:lvlText w:val=""/>
      <w:lvlJc w:val="left"/>
      <w:rPr>
        <w:rFonts w:cs="Times New Roman"/>
      </w:rPr>
    </w:lvl>
    <w:lvl w:ilvl="6" w:tplc="9AE0FD30">
      <w:numFmt w:val="decimal"/>
      <w:lvlText w:val=""/>
      <w:lvlJc w:val="left"/>
      <w:rPr>
        <w:rFonts w:cs="Times New Roman"/>
      </w:rPr>
    </w:lvl>
    <w:lvl w:ilvl="7" w:tplc="BB1E21BA">
      <w:numFmt w:val="decimal"/>
      <w:lvlText w:val=""/>
      <w:lvlJc w:val="left"/>
      <w:rPr>
        <w:rFonts w:cs="Times New Roman"/>
      </w:rPr>
    </w:lvl>
    <w:lvl w:ilvl="8" w:tplc="398C0FD2">
      <w:numFmt w:val="decimal"/>
      <w:lvlText w:val=""/>
      <w:lvlJc w:val="left"/>
      <w:rPr>
        <w:rFonts w:cs="Times New Roman"/>
      </w:rPr>
    </w:lvl>
  </w:abstractNum>
  <w:abstractNum w:abstractNumId="40" w15:restartNumberingAfterBreak="0">
    <w:nsid w:val="0BDB0A5C"/>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26181AB0"/>
    <w:multiLevelType w:val="multilevel"/>
    <w:tmpl w:val="FFFFFFFF"/>
    <w:lvl w:ilvl="0">
      <w:start w:val="1"/>
      <w:numFmt w:val="decimal"/>
      <w:lvlText w:val="%1."/>
      <w:lvlJc w:val="left"/>
      <w:pPr>
        <w:ind w:left="390" w:hanging="39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2" w15:restartNumberingAfterBreak="0">
    <w:nsid w:val="5380276C"/>
    <w:multiLevelType w:val="hybridMultilevel"/>
    <w:tmpl w:val="FFFFFFFF"/>
    <w:lvl w:ilvl="0" w:tplc="1046C91A">
      <w:start w:val="5"/>
      <w:numFmt w:val="decimal"/>
      <w:lvlText w:val="%1."/>
      <w:lvlJc w:val="left"/>
      <w:pPr>
        <w:ind w:left="3400" w:hanging="360"/>
      </w:pPr>
      <w:rPr>
        <w:rFonts w:cs="Times New Roman" w:hint="default"/>
      </w:rPr>
    </w:lvl>
    <w:lvl w:ilvl="1" w:tplc="04190019" w:tentative="1">
      <w:start w:val="1"/>
      <w:numFmt w:val="lowerLetter"/>
      <w:lvlText w:val="%2."/>
      <w:lvlJc w:val="left"/>
      <w:pPr>
        <w:ind w:left="4120" w:hanging="360"/>
      </w:pPr>
      <w:rPr>
        <w:rFonts w:cs="Times New Roman"/>
      </w:rPr>
    </w:lvl>
    <w:lvl w:ilvl="2" w:tplc="0419001B" w:tentative="1">
      <w:start w:val="1"/>
      <w:numFmt w:val="lowerRoman"/>
      <w:lvlText w:val="%3."/>
      <w:lvlJc w:val="right"/>
      <w:pPr>
        <w:ind w:left="4840" w:hanging="180"/>
      </w:pPr>
      <w:rPr>
        <w:rFonts w:cs="Times New Roman"/>
      </w:rPr>
    </w:lvl>
    <w:lvl w:ilvl="3" w:tplc="0419000F" w:tentative="1">
      <w:start w:val="1"/>
      <w:numFmt w:val="decimal"/>
      <w:lvlText w:val="%4."/>
      <w:lvlJc w:val="left"/>
      <w:pPr>
        <w:ind w:left="5560" w:hanging="360"/>
      </w:pPr>
      <w:rPr>
        <w:rFonts w:cs="Times New Roman"/>
      </w:rPr>
    </w:lvl>
    <w:lvl w:ilvl="4" w:tplc="04190019" w:tentative="1">
      <w:start w:val="1"/>
      <w:numFmt w:val="lowerLetter"/>
      <w:lvlText w:val="%5."/>
      <w:lvlJc w:val="left"/>
      <w:pPr>
        <w:ind w:left="6280" w:hanging="360"/>
      </w:pPr>
      <w:rPr>
        <w:rFonts w:cs="Times New Roman"/>
      </w:rPr>
    </w:lvl>
    <w:lvl w:ilvl="5" w:tplc="0419001B" w:tentative="1">
      <w:start w:val="1"/>
      <w:numFmt w:val="lowerRoman"/>
      <w:lvlText w:val="%6."/>
      <w:lvlJc w:val="right"/>
      <w:pPr>
        <w:ind w:left="7000" w:hanging="180"/>
      </w:pPr>
      <w:rPr>
        <w:rFonts w:cs="Times New Roman"/>
      </w:rPr>
    </w:lvl>
    <w:lvl w:ilvl="6" w:tplc="0419000F" w:tentative="1">
      <w:start w:val="1"/>
      <w:numFmt w:val="decimal"/>
      <w:lvlText w:val="%7."/>
      <w:lvlJc w:val="left"/>
      <w:pPr>
        <w:ind w:left="7720" w:hanging="360"/>
      </w:pPr>
      <w:rPr>
        <w:rFonts w:cs="Times New Roman"/>
      </w:rPr>
    </w:lvl>
    <w:lvl w:ilvl="7" w:tplc="04190019" w:tentative="1">
      <w:start w:val="1"/>
      <w:numFmt w:val="lowerLetter"/>
      <w:lvlText w:val="%8."/>
      <w:lvlJc w:val="left"/>
      <w:pPr>
        <w:ind w:left="8440" w:hanging="360"/>
      </w:pPr>
      <w:rPr>
        <w:rFonts w:cs="Times New Roman"/>
      </w:rPr>
    </w:lvl>
    <w:lvl w:ilvl="8" w:tplc="0419001B" w:tentative="1">
      <w:start w:val="1"/>
      <w:numFmt w:val="lowerRoman"/>
      <w:lvlText w:val="%9."/>
      <w:lvlJc w:val="right"/>
      <w:pPr>
        <w:ind w:left="9160" w:hanging="180"/>
      </w:pPr>
      <w:rPr>
        <w:rFonts w:cs="Times New Roman"/>
      </w:rPr>
    </w:lvl>
  </w:abstractNum>
  <w:num w:numId="1" w16cid:durableId="722600838">
    <w:abstractNumId w:val="0"/>
  </w:num>
  <w:num w:numId="2" w16cid:durableId="1456752412">
    <w:abstractNumId w:val="1"/>
  </w:num>
  <w:num w:numId="3" w16cid:durableId="1091467065">
    <w:abstractNumId w:val="7"/>
  </w:num>
  <w:num w:numId="4" w16cid:durableId="84154810">
    <w:abstractNumId w:val="32"/>
  </w:num>
  <w:num w:numId="5" w16cid:durableId="673992546">
    <w:abstractNumId w:val="17"/>
  </w:num>
  <w:num w:numId="6" w16cid:durableId="566722199">
    <w:abstractNumId w:val="6"/>
  </w:num>
  <w:num w:numId="7" w16cid:durableId="1043751309">
    <w:abstractNumId w:val="20"/>
  </w:num>
  <w:num w:numId="8" w16cid:durableId="841705472">
    <w:abstractNumId w:val="29"/>
  </w:num>
  <w:num w:numId="9" w16cid:durableId="413164431">
    <w:abstractNumId w:val="24"/>
  </w:num>
  <w:num w:numId="10" w16cid:durableId="936331088">
    <w:abstractNumId w:val="27"/>
  </w:num>
  <w:num w:numId="11" w16cid:durableId="133374637">
    <w:abstractNumId w:val="28"/>
  </w:num>
  <w:num w:numId="12" w16cid:durableId="155609746">
    <w:abstractNumId w:val="18"/>
  </w:num>
  <w:num w:numId="13" w16cid:durableId="686179792">
    <w:abstractNumId w:val="12"/>
  </w:num>
  <w:num w:numId="14" w16cid:durableId="198402098">
    <w:abstractNumId w:val="3"/>
  </w:num>
  <w:num w:numId="15" w16cid:durableId="405886774">
    <w:abstractNumId w:val="21"/>
  </w:num>
  <w:num w:numId="16" w16cid:durableId="1849517299">
    <w:abstractNumId w:val="26"/>
  </w:num>
  <w:num w:numId="17" w16cid:durableId="149905569">
    <w:abstractNumId w:val="15"/>
  </w:num>
  <w:num w:numId="18" w16cid:durableId="1159687624">
    <w:abstractNumId w:val="5"/>
  </w:num>
  <w:num w:numId="19" w16cid:durableId="1787306258">
    <w:abstractNumId w:val="37"/>
  </w:num>
  <w:num w:numId="20" w16cid:durableId="1880705199">
    <w:abstractNumId w:val="36"/>
  </w:num>
  <w:num w:numId="21" w16cid:durableId="694114516">
    <w:abstractNumId w:val="22"/>
  </w:num>
  <w:num w:numId="22" w16cid:durableId="15272310">
    <w:abstractNumId w:val="13"/>
  </w:num>
  <w:num w:numId="23" w16cid:durableId="370230315">
    <w:abstractNumId w:val="34"/>
  </w:num>
  <w:num w:numId="24" w16cid:durableId="1853492820">
    <w:abstractNumId w:val="11"/>
  </w:num>
  <w:num w:numId="25" w16cid:durableId="1536430618">
    <w:abstractNumId w:val="16"/>
  </w:num>
  <w:num w:numId="26" w16cid:durableId="637221259">
    <w:abstractNumId w:val="9"/>
  </w:num>
  <w:num w:numId="27" w16cid:durableId="951669892">
    <w:abstractNumId w:val="38"/>
  </w:num>
  <w:num w:numId="28" w16cid:durableId="568928327">
    <w:abstractNumId w:val="10"/>
  </w:num>
  <w:num w:numId="29" w16cid:durableId="1936671959">
    <w:abstractNumId w:val="30"/>
  </w:num>
  <w:num w:numId="30" w16cid:durableId="1069881926">
    <w:abstractNumId w:val="23"/>
  </w:num>
  <w:num w:numId="31" w16cid:durableId="332490976">
    <w:abstractNumId w:val="8"/>
  </w:num>
  <w:num w:numId="32" w16cid:durableId="960115623">
    <w:abstractNumId w:val="31"/>
  </w:num>
  <w:num w:numId="33" w16cid:durableId="1573661408">
    <w:abstractNumId w:val="33"/>
  </w:num>
  <w:num w:numId="34" w16cid:durableId="456026205">
    <w:abstractNumId w:val="14"/>
  </w:num>
  <w:num w:numId="35" w16cid:durableId="35546296">
    <w:abstractNumId w:val="19"/>
  </w:num>
  <w:num w:numId="36" w16cid:durableId="1100682696">
    <w:abstractNumId w:val="35"/>
  </w:num>
  <w:num w:numId="37" w16cid:durableId="1608468032">
    <w:abstractNumId w:val="2"/>
  </w:num>
  <w:num w:numId="38" w16cid:durableId="1498613948">
    <w:abstractNumId w:val="39"/>
  </w:num>
  <w:num w:numId="39" w16cid:durableId="1009718024">
    <w:abstractNumId w:val="25"/>
  </w:num>
  <w:num w:numId="40" w16cid:durableId="1459102145">
    <w:abstractNumId w:val="4"/>
  </w:num>
  <w:num w:numId="41" w16cid:durableId="790248210">
    <w:abstractNumId w:val="42"/>
  </w:num>
  <w:num w:numId="42" w16cid:durableId="1381251078">
    <w:abstractNumId w:val="40"/>
  </w:num>
  <w:num w:numId="43" w16cid:durableId="2207968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4"/>
    <w:rsid w:val="00005E6D"/>
    <w:rsid w:val="0000763F"/>
    <w:rsid w:val="000277F6"/>
    <w:rsid w:val="000440C6"/>
    <w:rsid w:val="000460AA"/>
    <w:rsid w:val="00062F5A"/>
    <w:rsid w:val="00073746"/>
    <w:rsid w:val="00077485"/>
    <w:rsid w:val="0008204F"/>
    <w:rsid w:val="000E1540"/>
    <w:rsid w:val="000E47EF"/>
    <w:rsid w:val="000E5CD8"/>
    <w:rsid w:val="000E7185"/>
    <w:rsid w:val="0012165F"/>
    <w:rsid w:val="00122E83"/>
    <w:rsid w:val="001271EC"/>
    <w:rsid w:val="00137479"/>
    <w:rsid w:val="00161778"/>
    <w:rsid w:val="00197DC0"/>
    <w:rsid w:val="001B66AD"/>
    <w:rsid w:val="001C6130"/>
    <w:rsid w:val="001E406B"/>
    <w:rsid w:val="002654FA"/>
    <w:rsid w:val="0028143A"/>
    <w:rsid w:val="002A10BB"/>
    <w:rsid w:val="002B309F"/>
    <w:rsid w:val="002B61D4"/>
    <w:rsid w:val="002D023F"/>
    <w:rsid w:val="002D60E0"/>
    <w:rsid w:val="002E1F91"/>
    <w:rsid w:val="00301714"/>
    <w:rsid w:val="0031467C"/>
    <w:rsid w:val="003153BA"/>
    <w:rsid w:val="00316D84"/>
    <w:rsid w:val="00317E2D"/>
    <w:rsid w:val="003319AC"/>
    <w:rsid w:val="00347B15"/>
    <w:rsid w:val="00347DFC"/>
    <w:rsid w:val="00363B05"/>
    <w:rsid w:val="00367FF5"/>
    <w:rsid w:val="00384AA8"/>
    <w:rsid w:val="003C543C"/>
    <w:rsid w:val="003D43EC"/>
    <w:rsid w:val="003F327B"/>
    <w:rsid w:val="003F4A27"/>
    <w:rsid w:val="00414632"/>
    <w:rsid w:val="00424752"/>
    <w:rsid w:val="00440DCE"/>
    <w:rsid w:val="00443A77"/>
    <w:rsid w:val="004911CD"/>
    <w:rsid w:val="00497C39"/>
    <w:rsid w:val="004A0342"/>
    <w:rsid w:val="004A079F"/>
    <w:rsid w:val="004A0F8D"/>
    <w:rsid w:val="004F0C9D"/>
    <w:rsid w:val="00527560"/>
    <w:rsid w:val="00537DD1"/>
    <w:rsid w:val="00553D65"/>
    <w:rsid w:val="005570DA"/>
    <w:rsid w:val="0057170F"/>
    <w:rsid w:val="00584BB3"/>
    <w:rsid w:val="005C30AF"/>
    <w:rsid w:val="005D4A4F"/>
    <w:rsid w:val="005F178B"/>
    <w:rsid w:val="006000E9"/>
    <w:rsid w:val="0061567B"/>
    <w:rsid w:val="00630941"/>
    <w:rsid w:val="00645596"/>
    <w:rsid w:val="00665973"/>
    <w:rsid w:val="006B5AE1"/>
    <w:rsid w:val="006C3A48"/>
    <w:rsid w:val="006D590F"/>
    <w:rsid w:val="00725EF8"/>
    <w:rsid w:val="00746D20"/>
    <w:rsid w:val="00755C9C"/>
    <w:rsid w:val="007B7386"/>
    <w:rsid w:val="007C1A71"/>
    <w:rsid w:val="00820B85"/>
    <w:rsid w:val="00837DCB"/>
    <w:rsid w:val="00850E95"/>
    <w:rsid w:val="008525B1"/>
    <w:rsid w:val="00853613"/>
    <w:rsid w:val="0086044B"/>
    <w:rsid w:val="00875BF6"/>
    <w:rsid w:val="00876CA4"/>
    <w:rsid w:val="008845CC"/>
    <w:rsid w:val="008B3BFA"/>
    <w:rsid w:val="0092335C"/>
    <w:rsid w:val="00947F7F"/>
    <w:rsid w:val="00960124"/>
    <w:rsid w:val="009A20EB"/>
    <w:rsid w:val="009C12C0"/>
    <w:rsid w:val="009D00D8"/>
    <w:rsid w:val="009E12F1"/>
    <w:rsid w:val="00A40922"/>
    <w:rsid w:val="00A43379"/>
    <w:rsid w:val="00A44224"/>
    <w:rsid w:val="00A83AF0"/>
    <w:rsid w:val="00A86A41"/>
    <w:rsid w:val="00A91108"/>
    <w:rsid w:val="00AB5901"/>
    <w:rsid w:val="00AC45EB"/>
    <w:rsid w:val="00AC66EF"/>
    <w:rsid w:val="00AE3E76"/>
    <w:rsid w:val="00B2114D"/>
    <w:rsid w:val="00B234FF"/>
    <w:rsid w:val="00B3528F"/>
    <w:rsid w:val="00B539E5"/>
    <w:rsid w:val="00B56199"/>
    <w:rsid w:val="00B86F3C"/>
    <w:rsid w:val="00B90994"/>
    <w:rsid w:val="00B943EB"/>
    <w:rsid w:val="00BA07A5"/>
    <w:rsid w:val="00BB21C2"/>
    <w:rsid w:val="00BB4B05"/>
    <w:rsid w:val="00BE350B"/>
    <w:rsid w:val="00BE6CFD"/>
    <w:rsid w:val="00BF11C5"/>
    <w:rsid w:val="00BF3D0B"/>
    <w:rsid w:val="00C327E3"/>
    <w:rsid w:val="00C347F3"/>
    <w:rsid w:val="00C81EF4"/>
    <w:rsid w:val="00C96C1A"/>
    <w:rsid w:val="00D30DB8"/>
    <w:rsid w:val="00D423ED"/>
    <w:rsid w:val="00D50547"/>
    <w:rsid w:val="00D6071A"/>
    <w:rsid w:val="00D6424C"/>
    <w:rsid w:val="00D65A35"/>
    <w:rsid w:val="00D86560"/>
    <w:rsid w:val="00DF55A4"/>
    <w:rsid w:val="00E24976"/>
    <w:rsid w:val="00E260FB"/>
    <w:rsid w:val="00E278DD"/>
    <w:rsid w:val="00E340D4"/>
    <w:rsid w:val="00E37B0D"/>
    <w:rsid w:val="00E37C19"/>
    <w:rsid w:val="00E65F44"/>
    <w:rsid w:val="00EC3788"/>
    <w:rsid w:val="00F82827"/>
    <w:rsid w:val="00FB00CA"/>
    <w:rsid w:val="00FB049D"/>
    <w:rsid w:val="00FB1860"/>
    <w:rsid w:val="00FB6F3C"/>
    <w:rsid w:val="00FC0AD1"/>
    <w:rsid w:val="00FD48D6"/>
    <w:rsid w:val="00FD6635"/>
    <w:rsid w:val="00FF7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A0C9D8"/>
  <w14:defaultImageDpi w14:val="0"/>
  <w15:docId w15:val="{84031A3C-5B36-4896-A725-7AB5935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CA4"/>
    <w:pPr>
      <w:suppressAutoHyphens/>
    </w:pPr>
    <w:rPr>
      <w:rFonts w:ascii="Calibri" w:hAnsi="Calibri"/>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122E83"/>
  </w:style>
  <w:style w:type="character" w:customStyle="1" w:styleId="WW8Num2z0">
    <w:name w:val="WW8Num2z0"/>
    <w:uiPriority w:val="99"/>
    <w:rsid w:val="00122E83"/>
  </w:style>
  <w:style w:type="character" w:customStyle="1" w:styleId="WW8Num2z1">
    <w:name w:val="WW8Num2z1"/>
    <w:uiPriority w:val="99"/>
    <w:rsid w:val="00122E83"/>
  </w:style>
  <w:style w:type="character" w:customStyle="1" w:styleId="WW8Num2z2">
    <w:name w:val="WW8Num2z2"/>
    <w:uiPriority w:val="99"/>
    <w:rsid w:val="00122E83"/>
  </w:style>
  <w:style w:type="character" w:customStyle="1" w:styleId="WW8Num2z3">
    <w:name w:val="WW8Num2z3"/>
    <w:uiPriority w:val="99"/>
    <w:rsid w:val="00122E83"/>
  </w:style>
  <w:style w:type="character" w:customStyle="1" w:styleId="WW8Num2z4">
    <w:name w:val="WW8Num2z4"/>
    <w:uiPriority w:val="99"/>
    <w:rsid w:val="00122E83"/>
  </w:style>
  <w:style w:type="character" w:customStyle="1" w:styleId="WW8Num2z5">
    <w:name w:val="WW8Num2z5"/>
    <w:uiPriority w:val="99"/>
    <w:rsid w:val="00122E83"/>
  </w:style>
  <w:style w:type="character" w:customStyle="1" w:styleId="WW8Num2z6">
    <w:name w:val="WW8Num2z6"/>
    <w:uiPriority w:val="99"/>
    <w:rsid w:val="00122E83"/>
  </w:style>
  <w:style w:type="character" w:customStyle="1" w:styleId="WW8Num2z7">
    <w:name w:val="WW8Num2z7"/>
    <w:uiPriority w:val="99"/>
    <w:rsid w:val="00122E83"/>
  </w:style>
  <w:style w:type="character" w:customStyle="1" w:styleId="WW8Num2z8">
    <w:name w:val="WW8Num2z8"/>
    <w:uiPriority w:val="99"/>
    <w:rsid w:val="00122E83"/>
  </w:style>
  <w:style w:type="character" w:customStyle="1" w:styleId="WW8Num1z1">
    <w:name w:val="WW8Num1z1"/>
    <w:uiPriority w:val="99"/>
    <w:rsid w:val="00122E83"/>
  </w:style>
  <w:style w:type="character" w:customStyle="1" w:styleId="WW8Num1z2">
    <w:name w:val="WW8Num1z2"/>
    <w:uiPriority w:val="99"/>
    <w:rsid w:val="00122E83"/>
  </w:style>
  <w:style w:type="character" w:customStyle="1" w:styleId="WW8Num1z3">
    <w:name w:val="WW8Num1z3"/>
    <w:uiPriority w:val="99"/>
    <w:rsid w:val="00122E83"/>
  </w:style>
  <w:style w:type="character" w:customStyle="1" w:styleId="WW8Num1z4">
    <w:name w:val="WW8Num1z4"/>
    <w:uiPriority w:val="99"/>
    <w:rsid w:val="00122E83"/>
  </w:style>
  <w:style w:type="character" w:customStyle="1" w:styleId="WW8Num1z5">
    <w:name w:val="WW8Num1z5"/>
    <w:uiPriority w:val="99"/>
    <w:rsid w:val="00122E83"/>
  </w:style>
  <w:style w:type="character" w:customStyle="1" w:styleId="WW8Num1z6">
    <w:name w:val="WW8Num1z6"/>
    <w:uiPriority w:val="99"/>
    <w:rsid w:val="00122E83"/>
  </w:style>
  <w:style w:type="character" w:customStyle="1" w:styleId="WW8Num1z7">
    <w:name w:val="WW8Num1z7"/>
    <w:uiPriority w:val="99"/>
    <w:rsid w:val="00122E83"/>
  </w:style>
  <w:style w:type="character" w:customStyle="1" w:styleId="WW8Num1z8">
    <w:name w:val="WW8Num1z8"/>
    <w:uiPriority w:val="99"/>
    <w:rsid w:val="00122E83"/>
  </w:style>
  <w:style w:type="character" w:customStyle="1" w:styleId="WW8Num3z0">
    <w:name w:val="WW8Num3z0"/>
    <w:uiPriority w:val="99"/>
    <w:rsid w:val="00122E83"/>
  </w:style>
  <w:style w:type="character" w:customStyle="1" w:styleId="WW8Num3z1">
    <w:name w:val="WW8Num3z1"/>
    <w:uiPriority w:val="99"/>
    <w:rsid w:val="00122E83"/>
  </w:style>
  <w:style w:type="character" w:customStyle="1" w:styleId="WW8Num3z2">
    <w:name w:val="WW8Num3z2"/>
    <w:uiPriority w:val="99"/>
    <w:rsid w:val="00122E83"/>
  </w:style>
  <w:style w:type="character" w:customStyle="1" w:styleId="WW8Num3z3">
    <w:name w:val="WW8Num3z3"/>
    <w:uiPriority w:val="99"/>
    <w:rsid w:val="00122E83"/>
  </w:style>
  <w:style w:type="character" w:customStyle="1" w:styleId="WW8Num3z4">
    <w:name w:val="WW8Num3z4"/>
    <w:uiPriority w:val="99"/>
    <w:rsid w:val="00122E83"/>
  </w:style>
  <w:style w:type="character" w:customStyle="1" w:styleId="WW8Num3z5">
    <w:name w:val="WW8Num3z5"/>
    <w:uiPriority w:val="99"/>
    <w:rsid w:val="00122E83"/>
  </w:style>
  <w:style w:type="character" w:customStyle="1" w:styleId="WW8Num3z6">
    <w:name w:val="WW8Num3z6"/>
    <w:uiPriority w:val="99"/>
    <w:rsid w:val="00122E83"/>
  </w:style>
  <w:style w:type="character" w:customStyle="1" w:styleId="WW8Num3z7">
    <w:name w:val="WW8Num3z7"/>
    <w:uiPriority w:val="99"/>
    <w:rsid w:val="00122E83"/>
  </w:style>
  <w:style w:type="character" w:customStyle="1" w:styleId="WW8Num3z8">
    <w:name w:val="WW8Num3z8"/>
    <w:uiPriority w:val="99"/>
    <w:rsid w:val="00122E83"/>
  </w:style>
  <w:style w:type="character" w:customStyle="1" w:styleId="WW8Num4z0">
    <w:name w:val="WW8Num4z0"/>
    <w:uiPriority w:val="99"/>
    <w:rsid w:val="00122E83"/>
  </w:style>
  <w:style w:type="character" w:customStyle="1" w:styleId="WW8Num4z1">
    <w:name w:val="WW8Num4z1"/>
    <w:uiPriority w:val="99"/>
    <w:rsid w:val="00122E83"/>
  </w:style>
  <w:style w:type="character" w:customStyle="1" w:styleId="WW8Num4z2">
    <w:name w:val="WW8Num4z2"/>
    <w:uiPriority w:val="99"/>
    <w:rsid w:val="00122E83"/>
  </w:style>
  <w:style w:type="character" w:customStyle="1" w:styleId="WW8Num4z3">
    <w:name w:val="WW8Num4z3"/>
    <w:uiPriority w:val="99"/>
    <w:rsid w:val="00122E83"/>
  </w:style>
  <w:style w:type="character" w:customStyle="1" w:styleId="WW8Num4z4">
    <w:name w:val="WW8Num4z4"/>
    <w:uiPriority w:val="99"/>
    <w:rsid w:val="00122E83"/>
  </w:style>
  <w:style w:type="character" w:customStyle="1" w:styleId="WW8Num4z5">
    <w:name w:val="WW8Num4z5"/>
    <w:uiPriority w:val="99"/>
    <w:rsid w:val="00122E83"/>
  </w:style>
  <w:style w:type="character" w:customStyle="1" w:styleId="WW8Num4z6">
    <w:name w:val="WW8Num4z6"/>
    <w:uiPriority w:val="99"/>
    <w:rsid w:val="00122E83"/>
  </w:style>
  <w:style w:type="character" w:customStyle="1" w:styleId="WW8Num4z7">
    <w:name w:val="WW8Num4z7"/>
    <w:uiPriority w:val="99"/>
    <w:rsid w:val="00122E83"/>
  </w:style>
  <w:style w:type="character" w:customStyle="1" w:styleId="WW8Num4z8">
    <w:name w:val="WW8Num4z8"/>
    <w:uiPriority w:val="99"/>
    <w:rsid w:val="00122E83"/>
  </w:style>
  <w:style w:type="character" w:customStyle="1" w:styleId="WW8Num5z0">
    <w:name w:val="WW8Num5z0"/>
    <w:uiPriority w:val="99"/>
    <w:rsid w:val="00122E83"/>
  </w:style>
  <w:style w:type="character" w:customStyle="1" w:styleId="WW8Num5z1">
    <w:name w:val="WW8Num5z1"/>
    <w:uiPriority w:val="99"/>
    <w:rsid w:val="00122E83"/>
  </w:style>
  <w:style w:type="character" w:customStyle="1" w:styleId="WW8Num5z2">
    <w:name w:val="WW8Num5z2"/>
    <w:uiPriority w:val="99"/>
    <w:rsid w:val="00122E83"/>
  </w:style>
  <w:style w:type="character" w:customStyle="1" w:styleId="WW8Num5z3">
    <w:name w:val="WW8Num5z3"/>
    <w:uiPriority w:val="99"/>
    <w:rsid w:val="00122E83"/>
  </w:style>
  <w:style w:type="character" w:customStyle="1" w:styleId="WW8Num5z4">
    <w:name w:val="WW8Num5z4"/>
    <w:uiPriority w:val="99"/>
    <w:rsid w:val="00122E83"/>
  </w:style>
  <w:style w:type="character" w:customStyle="1" w:styleId="WW8Num5z5">
    <w:name w:val="WW8Num5z5"/>
    <w:uiPriority w:val="99"/>
    <w:rsid w:val="00122E83"/>
  </w:style>
  <w:style w:type="character" w:customStyle="1" w:styleId="WW8Num5z6">
    <w:name w:val="WW8Num5z6"/>
    <w:uiPriority w:val="99"/>
    <w:rsid w:val="00122E83"/>
  </w:style>
  <w:style w:type="character" w:customStyle="1" w:styleId="WW8Num5z7">
    <w:name w:val="WW8Num5z7"/>
    <w:uiPriority w:val="99"/>
    <w:rsid w:val="00122E83"/>
  </w:style>
  <w:style w:type="character" w:customStyle="1" w:styleId="WW8Num5z8">
    <w:name w:val="WW8Num5z8"/>
    <w:uiPriority w:val="99"/>
    <w:rsid w:val="00122E83"/>
  </w:style>
  <w:style w:type="character" w:customStyle="1" w:styleId="WW8Num6z0">
    <w:name w:val="WW8Num6z0"/>
    <w:uiPriority w:val="99"/>
    <w:rsid w:val="00122E83"/>
    <w:rPr>
      <w:rFonts w:ascii="Times New Roman" w:hAnsi="Times New Roman"/>
      <w:sz w:val="28"/>
    </w:rPr>
  </w:style>
  <w:style w:type="character" w:customStyle="1" w:styleId="WW8Num6z1">
    <w:name w:val="WW8Num6z1"/>
    <w:uiPriority w:val="99"/>
    <w:rsid w:val="00122E83"/>
  </w:style>
  <w:style w:type="character" w:customStyle="1" w:styleId="WW8Num6z2">
    <w:name w:val="WW8Num6z2"/>
    <w:uiPriority w:val="99"/>
    <w:rsid w:val="00122E83"/>
  </w:style>
  <w:style w:type="character" w:customStyle="1" w:styleId="WW8Num6z3">
    <w:name w:val="WW8Num6z3"/>
    <w:uiPriority w:val="99"/>
    <w:rsid w:val="00122E83"/>
  </w:style>
  <w:style w:type="character" w:customStyle="1" w:styleId="WW8Num6z4">
    <w:name w:val="WW8Num6z4"/>
    <w:uiPriority w:val="99"/>
    <w:rsid w:val="00122E83"/>
  </w:style>
  <w:style w:type="character" w:customStyle="1" w:styleId="WW8Num6z5">
    <w:name w:val="WW8Num6z5"/>
    <w:uiPriority w:val="99"/>
    <w:rsid w:val="00122E83"/>
  </w:style>
  <w:style w:type="character" w:customStyle="1" w:styleId="WW8Num6z6">
    <w:name w:val="WW8Num6z6"/>
    <w:uiPriority w:val="99"/>
    <w:rsid w:val="00122E83"/>
  </w:style>
  <w:style w:type="character" w:customStyle="1" w:styleId="WW8Num6z7">
    <w:name w:val="WW8Num6z7"/>
    <w:uiPriority w:val="99"/>
    <w:rsid w:val="00122E83"/>
  </w:style>
  <w:style w:type="character" w:customStyle="1" w:styleId="WW8Num6z8">
    <w:name w:val="WW8Num6z8"/>
    <w:uiPriority w:val="99"/>
    <w:rsid w:val="00122E83"/>
  </w:style>
  <w:style w:type="character" w:customStyle="1" w:styleId="1">
    <w:name w:val="Основной шрифт абзаца1"/>
    <w:uiPriority w:val="99"/>
    <w:rsid w:val="00122E83"/>
  </w:style>
  <w:style w:type="character" w:customStyle="1" w:styleId="a3">
    <w:name w:val="Текст выноски Знак"/>
    <w:uiPriority w:val="99"/>
    <w:rsid w:val="00122E83"/>
    <w:rPr>
      <w:rFonts w:ascii="Tahoma" w:hAnsi="Tahoma"/>
      <w:sz w:val="16"/>
    </w:rPr>
  </w:style>
  <w:style w:type="character" w:customStyle="1" w:styleId="a4">
    <w:name w:val="Основной текст Знак"/>
    <w:uiPriority w:val="99"/>
    <w:rsid w:val="00122E83"/>
    <w:rPr>
      <w:rFonts w:ascii="Times New Roman" w:hAnsi="Times New Roman"/>
      <w:sz w:val="24"/>
    </w:rPr>
  </w:style>
  <w:style w:type="character" w:customStyle="1" w:styleId="a5">
    <w:name w:val="Схема документа Знак"/>
    <w:uiPriority w:val="99"/>
    <w:rsid w:val="00122E83"/>
    <w:rPr>
      <w:rFonts w:ascii="Tahoma" w:hAnsi="Tahoma"/>
      <w:sz w:val="16"/>
    </w:rPr>
  </w:style>
  <w:style w:type="character" w:customStyle="1" w:styleId="a6">
    <w:name w:val="Основной текст с отступом Знак"/>
    <w:uiPriority w:val="99"/>
    <w:rsid w:val="00122E83"/>
    <w:rPr>
      <w:rFonts w:ascii="Times New Roman" w:hAnsi="Times New Roman"/>
      <w:sz w:val="24"/>
    </w:rPr>
  </w:style>
  <w:style w:type="character" w:styleId="a7">
    <w:name w:val="Hyperlink"/>
    <w:basedOn w:val="a0"/>
    <w:uiPriority w:val="99"/>
    <w:rsid w:val="00122E83"/>
    <w:rPr>
      <w:rFonts w:cs="Times New Roman"/>
      <w:color w:val="000080"/>
      <w:u w:val="single"/>
    </w:rPr>
  </w:style>
  <w:style w:type="paragraph" w:styleId="a8">
    <w:name w:val="Title"/>
    <w:basedOn w:val="a"/>
    <w:next w:val="a9"/>
    <w:link w:val="aa"/>
    <w:uiPriority w:val="99"/>
    <w:rsid w:val="00122E83"/>
    <w:pPr>
      <w:keepNext/>
      <w:spacing w:before="240" w:after="120"/>
    </w:pPr>
    <w:rPr>
      <w:rFonts w:ascii="Arial" w:eastAsia="Microsoft YaHei" w:hAnsi="Arial" w:cs="Mangal"/>
      <w:sz w:val="28"/>
      <w:szCs w:val="28"/>
    </w:rPr>
  </w:style>
  <w:style w:type="character" w:customStyle="1" w:styleId="aa">
    <w:name w:val="Заголовок Знак"/>
    <w:basedOn w:val="a0"/>
    <w:link w:val="a8"/>
    <w:uiPriority w:val="10"/>
    <w:rPr>
      <w:rFonts w:asciiTheme="majorHAnsi" w:eastAsiaTheme="majorEastAsia" w:hAnsiTheme="majorHAnsi" w:cstheme="majorBidi"/>
      <w:b/>
      <w:bCs/>
      <w:kern w:val="28"/>
      <w:sz w:val="32"/>
      <w:szCs w:val="32"/>
      <w:lang w:eastAsia="ar-SA"/>
    </w:rPr>
  </w:style>
  <w:style w:type="paragraph" w:styleId="a9">
    <w:name w:val="Body Text"/>
    <w:basedOn w:val="a"/>
    <w:link w:val="10"/>
    <w:uiPriority w:val="99"/>
    <w:rsid w:val="00122E83"/>
    <w:pPr>
      <w:spacing w:after="0" w:line="240" w:lineRule="auto"/>
      <w:ind w:right="5755"/>
      <w:jc w:val="both"/>
    </w:pPr>
    <w:rPr>
      <w:rFonts w:ascii="Times New Roman" w:hAnsi="Times New Roman"/>
      <w:sz w:val="28"/>
      <w:szCs w:val="24"/>
    </w:rPr>
  </w:style>
  <w:style w:type="character" w:customStyle="1" w:styleId="10">
    <w:name w:val="Основной текст Знак1"/>
    <w:basedOn w:val="a0"/>
    <w:link w:val="a9"/>
    <w:uiPriority w:val="99"/>
    <w:semiHidden/>
    <w:locked/>
    <w:rPr>
      <w:rFonts w:ascii="Calibri" w:hAnsi="Calibri" w:cs="Times New Roman"/>
      <w:lang w:val="x-none" w:eastAsia="ar-SA" w:bidi="ar-SA"/>
    </w:rPr>
  </w:style>
  <w:style w:type="paragraph" w:styleId="ab">
    <w:name w:val="List"/>
    <w:basedOn w:val="a9"/>
    <w:uiPriority w:val="99"/>
    <w:rsid w:val="00122E83"/>
    <w:rPr>
      <w:rFonts w:cs="Mangal"/>
    </w:rPr>
  </w:style>
  <w:style w:type="paragraph" w:customStyle="1" w:styleId="11">
    <w:name w:val="Название1"/>
    <w:basedOn w:val="a"/>
    <w:uiPriority w:val="99"/>
    <w:rsid w:val="00122E83"/>
    <w:pPr>
      <w:suppressLineNumbers/>
      <w:spacing w:before="120" w:after="120"/>
    </w:pPr>
    <w:rPr>
      <w:rFonts w:cs="Mangal"/>
      <w:i/>
      <w:iCs/>
      <w:sz w:val="24"/>
      <w:szCs w:val="24"/>
    </w:rPr>
  </w:style>
  <w:style w:type="paragraph" w:customStyle="1" w:styleId="12">
    <w:name w:val="Указатель1"/>
    <w:basedOn w:val="a"/>
    <w:uiPriority w:val="99"/>
    <w:rsid w:val="00122E83"/>
    <w:pPr>
      <w:suppressLineNumbers/>
    </w:pPr>
    <w:rPr>
      <w:rFonts w:cs="Mangal"/>
    </w:rPr>
  </w:style>
  <w:style w:type="paragraph" w:customStyle="1" w:styleId="ConsPlusNonformat">
    <w:name w:val="ConsPlusNonformat"/>
    <w:uiPriority w:val="99"/>
    <w:rsid w:val="00122E83"/>
    <w:pPr>
      <w:widowControl w:val="0"/>
      <w:suppressAutoHyphens/>
      <w:autoSpaceDE w:val="0"/>
      <w:spacing w:after="0" w:line="240" w:lineRule="auto"/>
    </w:pPr>
    <w:rPr>
      <w:rFonts w:ascii="Courier New" w:hAnsi="Courier New" w:cs="Courier New"/>
      <w:sz w:val="20"/>
      <w:szCs w:val="20"/>
      <w:lang w:eastAsia="ar-SA"/>
    </w:rPr>
  </w:style>
  <w:style w:type="paragraph" w:customStyle="1" w:styleId="ConsPlusTitle">
    <w:name w:val="ConsPlusTitle"/>
    <w:uiPriority w:val="99"/>
    <w:rsid w:val="00122E83"/>
    <w:pPr>
      <w:widowControl w:val="0"/>
      <w:suppressAutoHyphens/>
      <w:autoSpaceDE w:val="0"/>
      <w:spacing w:after="0" w:line="240" w:lineRule="auto"/>
    </w:pPr>
    <w:rPr>
      <w:rFonts w:ascii="Calibri" w:hAnsi="Calibri" w:cs="Calibri"/>
      <w:b/>
      <w:bCs/>
      <w:lang w:eastAsia="ar-SA"/>
    </w:rPr>
  </w:style>
  <w:style w:type="paragraph" w:styleId="ac">
    <w:name w:val="Balloon Text"/>
    <w:basedOn w:val="a"/>
    <w:link w:val="13"/>
    <w:uiPriority w:val="99"/>
    <w:rsid w:val="00122E83"/>
    <w:pPr>
      <w:spacing w:after="0" w:line="240" w:lineRule="auto"/>
    </w:pPr>
    <w:rPr>
      <w:rFonts w:ascii="Tahoma" w:hAnsi="Tahoma" w:cs="Tahoma"/>
      <w:sz w:val="16"/>
      <w:szCs w:val="16"/>
    </w:rPr>
  </w:style>
  <w:style w:type="character" w:customStyle="1" w:styleId="13">
    <w:name w:val="Текст выноски Знак1"/>
    <w:basedOn w:val="a0"/>
    <w:link w:val="ac"/>
    <w:uiPriority w:val="99"/>
    <w:semiHidden/>
    <w:locked/>
    <w:rPr>
      <w:rFonts w:ascii="Tahoma" w:hAnsi="Tahoma" w:cs="Tahoma"/>
      <w:sz w:val="16"/>
      <w:szCs w:val="16"/>
      <w:lang w:val="x-none" w:eastAsia="ar-SA" w:bidi="ar-SA"/>
    </w:rPr>
  </w:style>
  <w:style w:type="paragraph" w:customStyle="1" w:styleId="ConsPlusNormal">
    <w:name w:val="ConsPlusNormal"/>
    <w:uiPriority w:val="99"/>
    <w:rsid w:val="00122E83"/>
    <w:pPr>
      <w:widowControl w:val="0"/>
      <w:suppressAutoHyphens/>
      <w:autoSpaceDE w:val="0"/>
      <w:spacing w:after="0" w:line="240" w:lineRule="auto"/>
      <w:ind w:firstLine="720"/>
    </w:pPr>
    <w:rPr>
      <w:rFonts w:ascii="Arial" w:hAnsi="Arial" w:cs="Arial"/>
      <w:sz w:val="20"/>
      <w:szCs w:val="20"/>
      <w:lang w:eastAsia="ar-SA"/>
    </w:rPr>
  </w:style>
  <w:style w:type="paragraph" w:customStyle="1" w:styleId="western">
    <w:name w:val="western"/>
    <w:basedOn w:val="a"/>
    <w:uiPriority w:val="99"/>
    <w:rsid w:val="00122E83"/>
    <w:pPr>
      <w:spacing w:before="280" w:after="280" w:line="240" w:lineRule="auto"/>
    </w:pPr>
    <w:rPr>
      <w:rFonts w:ascii="Times New Roman" w:hAnsi="Times New Roman"/>
      <w:sz w:val="24"/>
      <w:szCs w:val="24"/>
    </w:rPr>
  </w:style>
  <w:style w:type="paragraph" w:customStyle="1" w:styleId="14">
    <w:name w:val="Схема документа1"/>
    <w:basedOn w:val="a"/>
    <w:uiPriority w:val="99"/>
    <w:rsid w:val="00122E83"/>
    <w:rPr>
      <w:rFonts w:ascii="Tahoma" w:hAnsi="Tahoma" w:cs="Tahoma"/>
      <w:sz w:val="16"/>
      <w:szCs w:val="16"/>
    </w:rPr>
  </w:style>
  <w:style w:type="paragraph" w:styleId="ad">
    <w:name w:val="Body Text Indent"/>
    <w:basedOn w:val="a"/>
    <w:link w:val="15"/>
    <w:uiPriority w:val="99"/>
    <w:rsid w:val="00122E83"/>
    <w:pPr>
      <w:spacing w:after="120" w:line="240" w:lineRule="auto"/>
      <w:ind w:left="283"/>
    </w:pPr>
    <w:rPr>
      <w:rFonts w:ascii="Times New Roman" w:hAnsi="Times New Roman"/>
      <w:sz w:val="24"/>
      <w:szCs w:val="24"/>
    </w:rPr>
  </w:style>
  <w:style w:type="character" w:customStyle="1" w:styleId="15">
    <w:name w:val="Основной текст с отступом Знак1"/>
    <w:basedOn w:val="a0"/>
    <w:link w:val="ad"/>
    <w:uiPriority w:val="99"/>
    <w:semiHidden/>
    <w:locked/>
    <w:rPr>
      <w:rFonts w:ascii="Calibri" w:hAnsi="Calibri" w:cs="Times New Roman"/>
      <w:lang w:val="x-none" w:eastAsia="ar-SA" w:bidi="ar-SA"/>
    </w:rPr>
  </w:style>
  <w:style w:type="paragraph" w:styleId="ae">
    <w:name w:val="No Spacing"/>
    <w:uiPriority w:val="99"/>
    <w:qFormat/>
    <w:rsid w:val="00122E83"/>
    <w:pPr>
      <w:suppressAutoHyphens/>
      <w:spacing w:after="0" w:line="240" w:lineRule="auto"/>
    </w:pPr>
    <w:rPr>
      <w:sz w:val="20"/>
      <w:szCs w:val="20"/>
      <w:lang w:eastAsia="ar-SA"/>
    </w:rPr>
  </w:style>
  <w:style w:type="paragraph" w:styleId="af">
    <w:name w:val="List Paragraph"/>
    <w:basedOn w:val="a"/>
    <w:uiPriority w:val="99"/>
    <w:qFormat/>
    <w:rsid w:val="00C327E3"/>
    <w:pPr>
      <w:ind w:left="720"/>
      <w:contextualSpacing/>
    </w:pPr>
  </w:style>
  <w:style w:type="table" w:styleId="af0">
    <w:name w:val="Table Grid"/>
    <w:basedOn w:val="a1"/>
    <w:uiPriority w:val="99"/>
    <w:locked/>
    <w:rsid w:val="00D65A35"/>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netinskaya_sa@maill.ru" TargetMode="External"/><Relationship Id="rId3" Type="http://schemas.openxmlformats.org/officeDocument/2006/relationships/styles" Target="styles.xml"/><Relationship Id="rId7" Type="http://schemas.openxmlformats.org/officeDocument/2006/relationships/hyperlink" Target="mailto:netinskaya_sa@mail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odarkovichi@mail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DD0DE-2FE6-4328-88FA-DD35B372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29283</Words>
  <Characters>166919</Characters>
  <Application>Microsoft Office Word</Application>
  <DocSecurity>0</DocSecurity>
  <Lines>1390</Lines>
  <Paragraphs>391</Paragraphs>
  <ScaleCrop>false</ScaleCrop>
  <Company>Reanimator Extreme Edition</Company>
  <LinksUpToDate>false</LinksUpToDate>
  <CharactersWithSpaces>195811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Name</dc:creator>
  <cp:keywords/>
  <dc:description/>
  <cp:lastModifiedBy>Acer</cp:lastModifiedBy>
  <cp:revision>2</cp:revision>
  <cp:lastPrinted>2017-02-01T07:53:00Z</cp:lastPrinted>
  <dcterms:created xsi:type="dcterms:W3CDTF">2024-09-25T08:48:00Z</dcterms:created>
  <dcterms:modified xsi:type="dcterms:W3CDTF">2024-09-25T08:48:00Z</dcterms:modified>
</cp:coreProperties>
</file>